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End w:id="0"/>
    <w:bookmarkEnd w:id="1"/>
    <w:bookmarkEnd w:id="2"/>
    <w:bookmarkEnd w:id="3"/>
    <w:bookmarkEnd w:id="7"/>
    <w:bookmarkEnd w:id="8"/>
    <w:bookmarkEnd w:id="9"/>
    <w:bookmarkEnd w:id="10"/>
    <w:bookmarkEnd w:id="11"/>
    <w:bookmarkEnd w:id="12"/>
    <w:bookmarkEnd w:id="13"/>
    <w:p w:rsidR="003410CD" w:rsidRPr="00A01C38" w:rsidRDefault="003410CD" w:rsidP="00140263">
      <w:pPr>
        <w:pStyle w:val="Heading1"/>
        <w:spacing w:before="0" w:after="0"/>
        <w:rPr>
          <w:rFonts w:ascii="Times New Roman" w:hAnsi="Times New Roman" w:cs="Times New Roman"/>
          <w:lang w:val="la-Latn"/>
        </w:rPr>
      </w:pPr>
      <w:r w:rsidRPr="00027A57">
        <w:rPr>
          <w:rFonts w:ascii="Times New Roman" w:hAnsi="Times New Roman" w:cs="Times New Roman"/>
          <w:lang w:val="la-Latn"/>
        </w:rPr>
        <w:lastRenderedPageBreak/>
        <w:t>BOOK I</w:t>
      </w:r>
      <w:r>
        <w:rPr>
          <w:rFonts w:ascii="Times New Roman" w:hAnsi="Times New Roman" w:cs="Times New Roman"/>
          <w:lang w:val="la-Latn"/>
        </w:rPr>
        <w:t>V</w:t>
      </w:r>
    </w:p>
    <w:p w:rsidR="003410CD" w:rsidRDefault="003410CD" w:rsidP="00140263">
      <w:pPr>
        <w:rPr>
          <w:lang w:val="la-Latn"/>
        </w:rPr>
      </w:pPr>
    </w:p>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4.01 DE SPONSALIBUS ET MATRIMONIIS</w:t>
      </w:r>
    </w:p>
    <w:p w:rsidR="003410CD" w:rsidRDefault="003410CD" w:rsidP="00140263">
      <w:pPr>
        <w:rPr>
          <w:lang w:val="la-Latn"/>
        </w:rPr>
      </w:pPr>
    </w:p>
    <w:p w:rsidR="003410CD" w:rsidRPr="00163FE7"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4.01.01 </w:t>
      </w:r>
      <w:r>
        <w:rPr>
          <w:rFonts w:ascii="Times New Roman" w:hAnsi="Times New Roman" w:cs="Times New Roman"/>
          <w:b w:val="0"/>
          <w:bCs w:val="0"/>
          <w:i/>
          <w:iCs/>
          <w:sz w:val="24"/>
          <w:szCs w:val="24"/>
          <w:lang w:val="la-Latn"/>
        </w:rPr>
        <w:t>De Francia</w:t>
      </w:r>
    </w:p>
    <w:p w:rsidR="003410CD" w:rsidRDefault="003410CD" w:rsidP="00140263">
      <w:pPr>
        <w:rPr>
          <w:lang w:val="la-Latn"/>
        </w:rPr>
      </w:pPr>
    </w:p>
    <w:p w:rsidR="003410CD" w:rsidRDefault="003410CD" w:rsidP="00140263">
      <w:pPr>
        <w:pStyle w:val="Heading4"/>
      </w:pPr>
      <w:r>
        <w:t>Lege</w:t>
      </w:r>
    </w:p>
    <w:p w:rsidR="003410CD" w:rsidRDefault="003410CD" w:rsidP="00140263">
      <w:r>
        <w:t>Id est, consuetudine.</w:t>
      </w:r>
    </w:p>
    <w:p w:rsidR="003410CD" w:rsidRDefault="003410CD" w:rsidP="00140263"/>
    <w:p w:rsidR="003410CD" w:rsidRDefault="003410CD" w:rsidP="00140263">
      <w:pPr>
        <w:pStyle w:val="Heading4"/>
      </w:pPr>
      <w:r>
        <w:t>Legibus</w:t>
      </w:r>
    </w:p>
    <w:p w:rsidR="003410CD" w:rsidRDefault="003410CD" w:rsidP="00140263">
      <w:r>
        <w:t>Id est consuetudinibus.</w:t>
      </w:r>
    </w:p>
    <w:p w:rsidR="003410CD" w:rsidRDefault="003410CD" w:rsidP="00140263"/>
    <w:p w:rsidR="003410CD" w:rsidRDefault="003410CD" w:rsidP="00140263">
      <w:pPr>
        <w:pStyle w:val="Heading4"/>
      </w:pPr>
      <w:r>
        <w:t>Francorum lege</w:t>
      </w:r>
    </w:p>
    <w:p w:rsidR="003410CD" w:rsidRDefault="003410CD" w:rsidP="00140263">
      <w:r>
        <w:t>Quam putabat esse de substantia matrimonii, arg. 30. q. 5, aliter, ubi videtur quod matrimonium omissis solemnitatibus non valeat.  Sed non est verum, quia illa quae dicuntur in capitulo, 30. q. 5, aliter, potius ad solemnitates referuntur, quae tamen servandae sunt.  Sed quamvis non serventur, tenet matrimonium, quia solus consensus facit matrimonium, 27. q. 2, sufficiat.</w:t>
      </w:r>
    </w:p>
    <w:p w:rsidR="003410CD" w:rsidRDefault="003410CD" w:rsidP="00140263"/>
    <w:p w:rsidR="003410CD" w:rsidRDefault="003410CD" w:rsidP="00140263">
      <w:pPr>
        <w:pStyle w:val="Heading4"/>
      </w:pPr>
      <w:r>
        <w:t>Dimissaque</w:t>
      </w:r>
    </w:p>
    <w:p w:rsidR="003410CD" w:rsidRDefault="003410CD" w:rsidP="00140263">
      <w:r>
        <w:t>Quod facere non debuit auctoritate sua, ut 33. q. 2, saeculares; 35. q. 6, multorum.  Etiam si impedimentum manifestum subesset, infra, de divort., porro.</w:t>
      </w:r>
    </w:p>
    <w:p w:rsidR="003410CD" w:rsidRDefault="003410CD" w:rsidP="00140263"/>
    <w:p w:rsidR="003410CD" w:rsidRDefault="003410CD" w:rsidP="00140263">
      <w:pPr>
        <w:pStyle w:val="Heading4"/>
        <w:rPr>
          <w:lang w:val="en-US"/>
        </w:rPr>
      </w:pPr>
      <w:r>
        <w:t>Evan</w:t>
      </w:r>
      <w:r>
        <w:rPr>
          <w:lang w:val="en-US"/>
        </w:rPr>
        <w:t>gelicae legis</w:t>
      </w:r>
    </w:p>
    <w:p w:rsidR="003410CD" w:rsidRDefault="003410CD" w:rsidP="00140263">
      <w:r>
        <w:t>Qua dicitur, nullus dimittat uxorem suam excepta causa fornicationis, 32. q. 1, dixit Dominus; infra, de spons., ex parte.</w:t>
      </w:r>
    </w:p>
    <w:p w:rsidR="003410CD" w:rsidRDefault="003410CD" w:rsidP="00140263"/>
    <w:p w:rsidR="003410CD" w:rsidRDefault="003410CD" w:rsidP="00140263">
      <w:pPr>
        <w:pStyle w:val="Heading4"/>
      </w:pPr>
      <w:r>
        <w:t>Poenitentia</w:t>
      </w:r>
    </w:p>
    <w:p w:rsidR="003410CD" w:rsidRDefault="003410CD" w:rsidP="00140263">
      <w:r>
        <w:t>Pro eo quod primam dimissit, et secundum duxit.</w:t>
      </w:r>
    </w:p>
    <w:p w:rsidR="003410CD" w:rsidRDefault="003410CD" w:rsidP="00140263"/>
    <w:p w:rsidR="003410CD" w:rsidRDefault="003410CD" w:rsidP="00140263">
      <w:pPr>
        <w:pStyle w:val="Heading4"/>
      </w:pPr>
      <w:r>
        <w:t>Coniuge</w:t>
      </w:r>
    </w:p>
    <w:p w:rsidR="003410CD" w:rsidRDefault="003410CD" w:rsidP="00140263">
      <w:r>
        <w:t>Scilicet, nomine, non re.</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4.01.02 </w:t>
      </w:r>
      <w:r>
        <w:rPr>
          <w:rFonts w:ascii="Times New Roman" w:hAnsi="Times New Roman" w:cs="Times New Roman"/>
          <w:b w:val="0"/>
          <w:bCs w:val="0"/>
          <w:i/>
          <w:sz w:val="24"/>
          <w:szCs w:val="24"/>
        </w:rPr>
        <w:t>Praeterea</w:t>
      </w:r>
    </w:p>
    <w:p w:rsidR="003410CD" w:rsidRDefault="003410CD" w:rsidP="00140263"/>
    <w:p w:rsidR="003410CD" w:rsidRDefault="003410CD" w:rsidP="00140263">
      <w:pPr>
        <w:pStyle w:val="Heading4"/>
      </w:pPr>
      <w:r>
        <w:t>Sine omni conditione</w:t>
      </w:r>
    </w:p>
    <w:p w:rsidR="003410CD" w:rsidRDefault="003410CD" w:rsidP="00140263">
      <w:r>
        <w:t>Per hoc videtur, quod solvi non possit, quia quae sine conditione promittuntur, sine conditione soluuntur, 32. q. 8, non solum; et 22. q. 4, inter caetera.</w:t>
      </w:r>
    </w:p>
    <w:p w:rsidR="003410CD" w:rsidRDefault="003410CD" w:rsidP="00140263"/>
    <w:p w:rsidR="003410CD" w:rsidRDefault="003410CD" w:rsidP="00140263">
      <w:pPr>
        <w:pStyle w:val="Heading4"/>
      </w:pPr>
      <w:r>
        <w:t>Inducendi</w:t>
      </w:r>
    </w:p>
    <w:p w:rsidR="003410CD" w:rsidRDefault="003410CD" w:rsidP="00140263">
      <w:r>
        <w:t>Et etiam compellendi si iurassent, infra, de spons., ex litteris</w:t>
      </w:r>
      <w:r w:rsidR="001F4EB2">
        <w:t xml:space="preserve"> 2</w:t>
      </w:r>
      <w:r>
        <w:t>; propter periculum iuramenti.  Arg. contra, infra, de spons., requisivit.  Sed illud solvitur ibi.  Sed contra videtur, infra, de spons., adolescens.</w:t>
      </w:r>
    </w:p>
    <w:p w:rsidR="003410CD" w:rsidRDefault="003410CD" w:rsidP="00140263"/>
    <w:p w:rsidR="003410CD" w:rsidRDefault="003410CD" w:rsidP="00140263">
      <w:pPr>
        <w:pStyle w:val="Heading4"/>
      </w:pPr>
      <w:r>
        <w:t>Noluerint</w:t>
      </w:r>
    </w:p>
    <w:p w:rsidR="003410CD" w:rsidRPr="00261AB9" w:rsidRDefault="003410CD" w:rsidP="00140263">
      <w:r>
        <w:t>Id est, absolute restiterint.</w:t>
      </w:r>
    </w:p>
    <w:p w:rsidR="003410CD" w:rsidRDefault="003410CD" w:rsidP="00140263"/>
    <w:p w:rsidR="003410CD" w:rsidRDefault="003410CD" w:rsidP="00140263">
      <w:pPr>
        <w:pStyle w:val="Heading4"/>
      </w:pPr>
      <w:r>
        <w:t>Deterius</w:t>
      </w:r>
    </w:p>
    <w:p w:rsidR="003410CD" w:rsidRDefault="003410CD" w:rsidP="00140263">
      <w:r>
        <w:t>Scilicet, adulterium cum secunda, vel quod eam forte interficeret.</w:t>
      </w:r>
    </w:p>
    <w:p w:rsidR="003410CD" w:rsidRDefault="003410CD" w:rsidP="00140263"/>
    <w:p w:rsidR="003410CD" w:rsidRDefault="003410CD" w:rsidP="00140263">
      <w:pPr>
        <w:pStyle w:val="Heading4"/>
      </w:pPr>
      <w:r>
        <w:t>Quam odio</w:t>
      </w:r>
    </w:p>
    <w:p w:rsidR="003410CD" w:rsidRDefault="003410CD" w:rsidP="00140263">
      <w:r>
        <w:t>Quia quod quis non diligit, facile contemnit, 20. q. 3, praesens clericus; et 31. q. 2, § 1.  Ber.</w:t>
      </w:r>
    </w:p>
    <w:p w:rsidR="003410CD" w:rsidRDefault="003410CD" w:rsidP="00140263"/>
    <w:p w:rsidR="003410CD" w:rsidRDefault="003410CD" w:rsidP="00140263">
      <w:pPr>
        <w:pStyle w:val="Heading4"/>
      </w:pPr>
      <w:r>
        <w:t>Societatem</w:t>
      </w:r>
    </w:p>
    <w:p w:rsidR="003410CD" w:rsidRDefault="003410CD" w:rsidP="00140263">
      <w:r>
        <w:t>ff. pro soc., verum § ulti.; et ff. pro soc., actione § diximus.  Ber.</w:t>
      </w:r>
    </w:p>
    <w:p w:rsidR="003410CD" w:rsidRDefault="003410CD" w:rsidP="00140263"/>
    <w:p w:rsidR="003410CD" w:rsidRDefault="003410CD" w:rsidP="00140263">
      <w:pPr>
        <w:pStyle w:val="Heading4"/>
      </w:pPr>
      <w:r>
        <w:t>Interpositione fidei</w:t>
      </w:r>
    </w:p>
    <w:p w:rsidR="003410CD" w:rsidRDefault="003410CD" w:rsidP="00140263">
      <w:r>
        <w:t>Sive per iuramentum etiam, quia aequipollent, supra, de fideiuss., pervenit; et 22. q. 5, iuramenti.</w:t>
      </w:r>
    </w:p>
    <w:p w:rsidR="003410CD" w:rsidRDefault="003410CD" w:rsidP="00140263"/>
    <w:p w:rsidR="003410CD" w:rsidRDefault="003410CD" w:rsidP="00140263">
      <w:pPr>
        <w:pStyle w:val="Heading4"/>
      </w:pPr>
      <w:r>
        <w:t>In patientia tolerari</w:t>
      </w:r>
    </w:p>
    <w:p w:rsidR="003410CD" w:rsidRDefault="003410CD" w:rsidP="00140263">
      <w:r>
        <w:t>Hoc ideo dicit, quia ex quo non est processum ad matrimonium, contraria voluntate accedente, possunt se invicem absolvere, ut videtur.  Quia omnis res per quascumque causas nascitur, etc.</w:t>
      </w:r>
      <w:r w:rsidR="00364EE8">
        <w:t>, infra, de reg. iur., omnis</w:t>
      </w:r>
      <w:r>
        <w:t>; et ff. de regul. iur., nihil tam naturale.  Quia in tali casu fide praestita sive iuramento subintelligenda est conditio, scilicet, si in eadem voluntate permanserint, arg. supra, de iureiur., quemadmodum; et 22. q. 2, ne quis arbitretur.  Haec fuit opinio Tanc., dicentis quod haec decretalis continebat ius commune.  Hug. dicebat, et bene, quod loquitur de comparativa permissione, ut infra, qui cler. vel vov. matr. contr. poss., veniens; quod et mihi videtur, et loquitur dispensative.  Et hoc aperte indicant ista verba, hoc possit in patientia tolerari, ne deterius inde contingat.  Nam multa per patientiam toleramus, etc., supra, de praeben., cum iamdudum.  Alias de iure mero debent compelli, ut fidem sive iuramentum servent.  De hoc dicitur infra, de spons., ex litteris</w:t>
      </w:r>
      <w:r w:rsidR="001F4EB2">
        <w:t xml:space="preserve"> 2</w:t>
      </w:r>
      <w:r>
        <w:t>.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4.01.03 </w:t>
      </w:r>
      <w:r>
        <w:rPr>
          <w:rFonts w:ascii="Times New Roman" w:hAnsi="Times New Roman" w:cs="Times New Roman"/>
          <w:b w:val="0"/>
          <w:bCs w:val="0"/>
          <w:i/>
          <w:sz w:val="24"/>
          <w:szCs w:val="24"/>
        </w:rPr>
        <w:t>Iuvenis</w:t>
      </w:r>
    </w:p>
    <w:p w:rsidR="003410CD" w:rsidRPr="00287CD6" w:rsidRDefault="003410CD" w:rsidP="00140263"/>
    <w:p w:rsidR="003410CD" w:rsidRDefault="003410CD" w:rsidP="00140263">
      <w:pPr>
        <w:pStyle w:val="Heading4"/>
      </w:pPr>
      <w:r>
        <w:t>Dubia</w:t>
      </w:r>
    </w:p>
    <w:p w:rsidR="003410CD" w:rsidRDefault="003410CD" w:rsidP="00140263">
      <w:r>
        <w:t xml:space="preserve">Sic ergo patet, quod in dubiis semper certius est tenendum, de poen. dist. 7, si quis positus § item si, ubi dicitur: tene certum, et dimitte incertum; et infra, de homic., ad audientiam; et 14. dist., sicut.  Et in re dubia certa non potest ferri sententia, 11. q. 3, grave; et 33. dist., habuisse; et 30. q. 5 § ex praemissis; et Inst. </w:t>
      </w:r>
      <w:r w:rsidRPr="00934011">
        <w:rPr>
          <w:lang w:val="la-Latn"/>
        </w:rPr>
        <w:t>de rerum div.</w:t>
      </w:r>
      <w:r>
        <w:t xml:space="preserve"> § illud quaesitum; Inst. </w:t>
      </w:r>
      <w:r w:rsidRPr="002A300C">
        <w:t>de action.</w:t>
      </w:r>
      <w:r>
        <w:t xml:space="preserve"> § curare.  Quandoque tamen cum obscura sunt iura partium, certa fertur sententia, supra, de fide instrum., inter dilectos, in fi.  Sed non dicitur dubia res ibi, quia actor non probavit clare, et ita pro possessore iudicari debet.  Sed quare dicit: in his quae dubia sunt?  Quia si ex toto ante septennium ducta fuit, et post septimum annum non consensit, vel ante recessit, res non est dubia, sed certa, quia non impeditur matrimonium cum consanguinea, etiam cum matre, infra, de despon. impub., litteras; et infra, de despon. impub., accessit.  Si post septimum annum consensit, sponsalia tenuerunt, et ita non est res dubia, infra, de spons., sponsam; et infra, de despon. impub., continebatur § si vero.  </w:t>
      </w:r>
      <w:r w:rsidR="0088427B">
        <w:t>Solutio:</w:t>
      </w:r>
      <w:r>
        <w:t xml:space="preserve"> sic intellige, puella ista post septimum annum non consensit, vel non constabat de consensu, quia statim recessit ab eo, vel mortua est, </w:t>
      </w:r>
      <w:r>
        <w:lastRenderedPageBreak/>
        <w:t>verumtamen quia tentavit forsitan quod complere non potuit, praesumitur quod erat doli capax, sive quia malitia supplebat aetatem quo ad sponsalia, sicut supplet malitia quo ad matrimonium, infra, de despon. impub., de illis</w:t>
      </w:r>
      <w:r w:rsidR="0002021D">
        <w:t xml:space="preserve"> 2</w:t>
      </w:r>
      <w:r>
        <w:t>; et infra, de</w:t>
      </w:r>
      <w:r w:rsidR="00105CF8">
        <w:t xml:space="preserve"> despon. impub., tuae nobis</w:t>
      </w:r>
      <w:r>
        <w:t>.  Unde propter hoc dubium, tum quia hoc plene non constabat, tum etiam propter honestatem ecclesiae non potest habere consobrinam illius, infra, de spons., ad audientiam, arg.  Alias non videtur quod posset stare illa littera, si decernimus quod post septem annos consensit, ut dixit Tanc., quia sic non esset res dubia.</w:t>
      </w:r>
    </w:p>
    <w:p w:rsidR="003410CD" w:rsidRDefault="003410CD" w:rsidP="00140263"/>
    <w:p w:rsidR="003410CD" w:rsidRDefault="003410CD" w:rsidP="00140263">
      <w:pPr>
        <w:pStyle w:val="Heading4"/>
      </w:pPr>
      <w:r>
        <w:t>Coniunx</w:t>
      </w:r>
    </w:p>
    <w:p w:rsidR="003410CD" w:rsidRDefault="003410CD" w:rsidP="00140263">
      <w:r>
        <w:t>Id est, sponsa.</w:t>
      </w:r>
    </w:p>
    <w:p w:rsidR="003410CD" w:rsidRDefault="003410CD" w:rsidP="00140263"/>
    <w:p w:rsidR="003410CD" w:rsidRDefault="003410CD" w:rsidP="00140263">
      <w:pPr>
        <w:pStyle w:val="Heading4"/>
      </w:pPr>
      <w:r>
        <w:t>Dividas</w:t>
      </w:r>
    </w:p>
    <w:p w:rsidR="003410CD" w:rsidRPr="008454CE" w:rsidRDefault="003410CD" w:rsidP="00140263">
      <w:r>
        <w:t xml:space="preserve">Arg. contra, 35. q. 3, extraordinaria.  </w:t>
      </w:r>
      <w:r w:rsidR="0088427B">
        <w:t>Solutio:</w:t>
      </w:r>
      <w:r>
        <w:t xml:space="preserve"> ibi extra naturalia eam polluit, et non maritali affectu.  Hic vero tentavit in naturalibus et maritali affectu.</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4.01.04 </w:t>
      </w:r>
      <w:r>
        <w:rPr>
          <w:rFonts w:ascii="Times New Roman" w:hAnsi="Times New Roman" w:cs="Times New Roman"/>
          <w:b w:val="0"/>
          <w:bCs w:val="0"/>
          <w:i/>
          <w:sz w:val="24"/>
          <w:szCs w:val="24"/>
        </w:rPr>
        <w:t>Ad audientiam</w:t>
      </w:r>
    </w:p>
    <w:p w:rsidR="003410CD" w:rsidRDefault="003410CD" w:rsidP="00140263"/>
    <w:p w:rsidR="003410CD" w:rsidRDefault="003410CD" w:rsidP="00140263">
      <w:pPr>
        <w:pStyle w:val="Heading4"/>
      </w:pPr>
      <w:r>
        <w:t>Quod si ille</w:t>
      </w:r>
    </w:p>
    <w:p w:rsidR="003410CD" w:rsidRDefault="003410CD" w:rsidP="00140263">
      <w:r>
        <w:t>Haec conditio nulla fuit, quia ex quo desponsatur uni fratrum, alius eam habere non potest, 27. q. 2, si quis uxorem; et 27. q. 2, si quis desponsaverit; nisi forte ante septennium contracta essent sponsalia, infra, de despon. impub., litteras; et infra, de despon. impub., accessit; et infra</w:t>
      </w:r>
      <w:r w:rsidR="00E7411A">
        <w:t>, de despon. impub., duo</w:t>
      </w:r>
      <w:r>
        <w:t>; cessante eo quod dicitur supra, tit. prox.; 27. q. 2, si quis desponsaverit.</w:t>
      </w:r>
    </w:p>
    <w:p w:rsidR="003410CD" w:rsidRDefault="003410CD" w:rsidP="00140263"/>
    <w:p w:rsidR="003410CD" w:rsidRDefault="003410CD" w:rsidP="00140263">
      <w:pPr>
        <w:pStyle w:val="Heading4"/>
      </w:pPr>
      <w:r>
        <w:t>Sponsam fratris</w:t>
      </w:r>
    </w:p>
    <w:p w:rsidR="003410CD" w:rsidRDefault="003410CD" w:rsidP="00140263">
      <w:r>
        <w:t>26. dist., una tantum § Ioannes; 27. q. 2, si quis desponsaverit.  Arg. contra 8. q. 1, olim; et i</w:t>
      </w:r>
      <w:r w:rsidR="0000137F">
        <w:t>nfra, de divort., Deus</w:t>
      </w:r>
      <w:r w:rsidR="004D1BBD">
        <w:t>.  Solutio:</w:t>
      </w:r>
      <w:r>
        <w:t xml:space="preserve"> illud mysticum fuit et obtinuit in fra</w:t>
      </w:r>
      <w:r w:rsidR="00074532">
        <w:t>tre sine sobole defuncto; hodie</w:t>
      </w:r>
      <w:r>
        <w:t xml:space="preserve"> secus.</w:t>
      </w:r>
    </w:p>
    <w:p w:rsidR="003410CD" w:rsidRDefault="003410CD" w:rsidP="00140263"/>
    <w:p w:rsidR="003410CD" w:rsidRDefault="003410CD" w:rsidP="00140263">
      <w:pPr>
        <w:pStyle w:val="Heading4"/>
      </w:pPr>
      <w:r>
        <w:t>Habere non potest</w:t>
      </w:r>
    </w:p>
    <w:p w:rsidR="003410CD" w:rsidRDefault="003410CD" w:rsidP="00140263">
      <w:r>
        <w:t xml:space="preserve">Sed videtur quod haec ratio nulla fuerit, quia inter eos nullum obligatorium vinculum de iure fuit contractum, consanguinitate impediente, quia impossibilium nulla est obligatio, Inst. </w:t>
      </w:r>
      <w:r w:rsidRPr="00934011">
        <w:rPr>
          <w:lang w:val="la-Latn"/>
        </w:rPr>
        <w:t>de inutil. stipul.</w:t>
      </w:r>
      <w:r>
        <w:t xml:space="preserve"> § si impossibilis; et ff. quae sent. sine appel., Paulus.  Sed impossibile est id quod contra bonos mores est, ff. de condi. insti., filiusfamilias; et 22. q. 2, faciat homo.  Et eius quod esse non potest, nulla est promissio, Inst. </w:t>
      </w:r>
      <w:r w:rsidRPr="00934011">
        <w:rPr>
          <w:lang w:val="la-Latn"/>
        </w:rPr>
        <w:t>de inutil. stipul.</w:t>
      </w:r>
      <w:r>
        <w:t xml:space="preserve"> § at si quis; et arg. optimum in decretali Gergorii supra, de pact., pactiones.  Ergo hic nulla sponsalia fuerunt, quae sunt promissio futuram nuptiarum, 30. q. 5, nostrates; ff. de sponsal., haec ita.  Ergo nulla fuerunt praedicta sponsalia, ergo non praestant impedimentum quo minus illa possit contrahere cum alio fratre, infra, de despon. impub., litteras; et infra, de despon. impub., accessit.  Sed contra, matrimonium plerumque attenditur considerato facto, non in re, supra, de bigam., nuper; et C. </w:t>
      </w:r>
      <w:r w:rsidRPr="00C927EA">
        <w:rPr>
          <w:lang w:val="la-Latn"/>
        </w:rPr>
        <w:t>de adulter.</w:t>
      </w:r>
      <w:r>
        <w:t>, eum qui.  Plus enim in talibus consideratur quandoque opinio quam veritas, infra, q</w:t>
      </w:r>
      <w:r w:rsidR="001C6930">
        <w:t>ui fil. sint legit., cum inter</w:t>
      </w:r>
      <w:r>
        <w:t>.  Quid ergo respondes?  Potest dici quod publicae honestatis iustitia impedit, ut supra, de spons., iuvenis; et 27. q. 2, si quis desponsaverit.  Ber.</w:t>
      </w:r>
    </w:p>
    <w:p w:rsidR="003410CD" w:rsidRDefault="003410CD" w:rsidP="00140263"/>
    <w:p w:rsidR="003410CD" w:rsidRDefault="003410CD" w:rsidP="00140263">
      <w:pPr>
        <w:pStyle w:val="Heading4"/>
      </w:pPr>
      <w:r>
        <w:lastRenderedPageBreak/>
        <w:t>Propositum</w:t>
      </w:r>
    </w:p>
    <w:p w:rsidR="003410CD" w:rsidRDefault="003410CD" w:rsidP="00140263">
      <w:r>
        <w:t>Quod illicitum fuit, et ideo non servandum, 22. q. 4, in malis.</w:t>
      </w:r>
    </w:p>
    <w:p w:rsidR="003410CD" w:rsidRDefault="003410CD" w:rsidP="00140263"/>
    <w:p w:rsidR="003410CD" w:rsidRDefault="003410CD" w:rsidP="00140263">
      <w:pPr>
        <w:pStyle w:val="Heading4"/>
      </w:pPr>
      <w:r>
        <w:t>Compellas</w:t>
      </w:r>
    </w:p>
    <w:p w:rsidR="003410CD" w:rsidRDefault="003410CD" w:rsidP="00140263">
      <w:r>
        <w:t>Arg. quod quis compelli potest ad satisfaciendum de quolibet crimine, 24. q. 3, itaque; et 6. q. 1, illi qui; et 22. q. 1, praedicandum.  Et ad ecclesiam pertinet decernere de quolibet peccato, et corripere quemlibet Christianum, supra, de iudic., novit.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4.01.05 </w:t>
      </w:r>
      <w:r>
        <w:rPr>
          <w:rFonts w:ascii="Times New Roman" w:hAnsi="Times New Roman" w:cs="Times New Roman"/>
          <w:b w:val="0"/>
          <w:bCs w:val="0"/>
          <w:i/>
          <w:sz w:val="24"/>
          <w:szCs w:val="24"/>
        </w:rPr>
        <w:t>De illis</w:t>
      </w:r>
    </w:p>
    <w:p w:rsidR="003410CD" w:rsidRDefault="003410CD" w:rsidP="00140263"/>
    <w:p w:rsidR="003410CD" w:rsidRDefault="003410CD" w:rsidP="00140263">
      <w:pPr>
        <w:pStyle w:val="Heading4"/>
      </w:pPr>
      <w:r>
        <w:t>Transferentes</w:t>
      </w:r>
    </w:p>
    <w:p w:rsidR="003410CD" w:rsidRDefault="003410CD" w:rsidP="00140263">
      <w:r>
        <w:t>Unde non tenetur sequi ipsum vagabandum, ff. de oper. lib., nisi fiat § ex provincia.  Et sic de sponsa intelligunt quidam illud capitulum 34. q. 2, si quis.  Sed non est verum, immo de uxore iam cognita.</w:t>
      </w:r>
    </w:p>
    <w:p w:rsidR="003410CD" w:rsidRDefault="003410CD" w:rsidP="00140263"/>
    <w:p w:rsidR="003410CD" w:rsidRDefault="003410CD" w:rsidP="00140263">
      <w:pPr>
        <w:pStyle w:val="Heading4"/>
      </w:pPr>
      <w:r>
        <w:t>Liberum erit</w:t>
      </w:r>
    </w:p>
    <w:p w:rsidR="003410CD" w:rsidRDefault="003410CD" w:rsidP="00140263">
      <w:r>
        <w:t xml:space="preserve">Post tres annos secundum leges, C. </w:t>
      </w:r>
      <w:r w:rsidRPr="00C927EA">
        <w:rPr>
          <w:lang w:val="la-Latn"/>
        </w:rPr>
        <w:t>de repud.</w:t>
      </w:r>
      <w:r>
        <w:t xml:space="preserve">, liberum est.  Et hoc intellige de sponsa de futuro, de qua hic loquitur; secus in sponsa de praesenti, infra, de spons., in praesentia; et infra, </w:t>
      </w:r>
      <w:r w:rsidR="000D6023">
        <w:t>de secund. nupt., dominus</w:t>
      </w:r>
      <w:r>
        <w:t>.</w:t>
      </w:r>
    </w:p>
    <w:p w:rsidR="003410CD" w:rsidRDefault="003410CD" w:rsidP="00140263"/>
    <w:p w:rsidR="003410CD" w:rsidRDefault="003410CD" w:rsidP="00140263">
      <w:pPr>
        <w:pStyle w:val="Heading4"/>
      </w:pPr>
      <w:r>
        <w:t>Si per eas steterit</w:t>
      </w:r>
    </w:p>
    <w:p w:rsidR="003410CD" w:rsidRDefault="003410CD" w:rsidP="00140263">
      <w:r>
        <w:t>Unde in culpa fuerunt, quare imponitur eis poenitentia.  Sed per eas stetit, quare dat ecclesia li</w:t>
      </w:r>
      <w:r w:rsidR="00FD3CA1">
        <w:t>centiam contrahendi?  Resp.:</w:t>
      </w:r>
      <w:r>
        <w:t xml:space="preserve"> ne deterius inde contingat, scilicet, periculum fornicationis; simile infra, qui cler. vel vov. matr. contr. poss., veniens.  Sed si per eas non steterit, quo minus matrimonium complevissent, non imputaretur eis periurium, infra, de spons., sicut, si hoc certum esset.  Si vero dubium esset, propter talem dubium imponitur eis poenitentia, saltem ad cautelam.  Habes ergo unum casum in quo sponsalia de futuro solvuntur; alium habes supra, de iureiur., quemadmodum.  Item si contrahit cum aliqua per verba de praesenti, infra, de spons., </w:t>
      </w:r>
      <w:r w:rsidR="005C0394">
        <w:t>si inter</w:t>
      </w:r>
      <w:r>
        <w:t>; e</w:t>
      </w:r>
      <w:r w:rsidR="00971C03">
        <w:t>t infra, de sponsa duo., duobus</w:t>
      </w:r>
      <w:r>
        <w:t>.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4.01.06 </w:t>
      </w:r>
      <w:r>
        <w:rPr>
          <w:rFonts w:ascii="Times New Roman" w:hAnsi="Times New Roman" w:cs="Times New Roman"/>
          <w:b w:val="0"/>
          <w:bCs w:val="0"/>
          <w:i/>
          <w:sz w:val="24"/>
          <w:szCs w:val="24"/>
        </w:rPr>
        <w:t>De muliere</w:t>
      </w:r>
    </w:p>
    <w:p w:rsidR="003410CD" w:rsidRDefault="003410CD" w:rsidP="00140263"/>
    <w:p w:rsidR="003410CD" w:rsidRDefault="003410CD" w:rsidP="00140263">
      <w:pPr>
        <w:pStyle w:val="Heading4"/>
      </w:pPr>
      <w:r>
        <w:t>Inter vim et vim</w:t>
      </w:r>
    </w:p>
    <w:p w:rsidR="003410CD" w:rsidRDefault="003410CD" w:rsidP="00140263">
      <w:r>
        <w:t>Hoc ideo dicit, quia duplex est vis sive metus qui cadit in constantem virum, et ille metus excusat, nisi postea consentiret, infra, de despon. impub., de illis 2.  Et alius est metus vanus sive vis, et illa vis non excusat, infra, de spons., veniens</w:t>
      </w:r>
      <w:r w:rsidR="00FE5019">
        <w:t xml:space="preserve"> 2</w:t>
      </w:r>
      <w:r>
        <w:t>; et infra, de spons., consultationi; et supra, de his quae vi met. caus. fi., cum dilectus; et ff. de re iud., si quis ab alio; et ff. quod metus cau., vis aute</w:t>
      </w:r>
      <w:r w:rsidR="0035228F">
        <w:t>m</w:t>
      </w:r>
      <w:r>
        <w:t>.  Ber.</w:t>
      </w:r>
    </w:p>
    <w:p w:rsidR="003410CD" w:rsidRDefault="003410CD" w:rsidP="00140263"/>
    <w:p w:rsidR="003410CD" w:rsidRDefault="003410CD" w:rsidP="00140263">
      <w:pPr>
        <w:pStyle w:val="Heading4"/>
      </w:pPr>
      <w:r>
        <w:t>Certum</w:t>
      </w:r>
    </w:p>
    <w:p w:rsidR="003410CD" w:rsidRDefault="003410CD" w:rsidP="00140263">
      <w:r>
        <w:t xml:space="preserve">Quia nescivit quae violentia fuit illata, unde certum non potuit dare responsum, 11. q. 3, grave; et 30. q. 5 § ex praemissis; et supra, de spons., iuvenis.  Unde dicit lex: ut congruum possis habere responsum, insere pacti exemplum, C. </w:t>
      </w:r>
      <w:r w:rsidRPr="00C927EA">
        <w:rPr>
          <w:lang w:val="la-Latn"/>
        </w:rPr>
        <w:t>de transaction.</w:t>
      </w:r>
      <w:r>
        <w:t xml:space="preserve">, ut responsum.  Poterat tamen si voluisset respondere distinguendo inter vim et vim, ut infra, </w:t>
      </w:r>
      <w:r>
        <w:lastRenderedPageBreak/>
        <w:t>de spons., veniens</w:t>
      </w:r>
      <w:r w:rsidR="00FE5019">
        <w:t xml:space="preserve"> 2</w:t>
      </w:r>
      <w:r>
        <w:t>; et infra, de spons., consultationi.  Et supra, de ordin. ab ep. qui ren. epi.</w:t>
      </w:r>
      <w:r>
        <w:rPr>
          <w:lang w:val="la-Latn"/>
        </w:rPr>
        <w:t>, requisivit</w:t>
      </w:r>
      <w:r>
        <w:t>.  Ber.</w:t>
      </w:r>
    </w:p>
    <w:p w:rsidR="003410CD" w:rsidRPr="00DE1530"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4.01.07 </w:t>
      </w:r>
      <w:r>
        <w:rPr>
          <w:rFonts w:ascii="Times New Roman" w:hAnsi="Times New Roman" w:cs="Times New Roman"/>
          <w:b w:val="0"/>
          <w:bCs w:val="0"/>
          <w:i/>
          <w:sz w:val="24"/>
          <w:szCs w:val="24"/>
        </w:rPr>
        <w:t>Ex litteris</w:t>
      </w:r>
    </w:p>
    <w:p w:rsidR="003410CD" w:rsidRDefault="003410CD" w:rsidP="00140263"/>
    <w:p w:rsidR="003410CD" w:rsidRDefault="003410CD" w:rsidP="00140263">
      <w:pPr>
        <w:pStyle w:val="Heading4"/>
      </w:pPr>
      <w:r>
        <w:t>Scientia</w:t>
      </w:r>
    </w:p>
    <w:p w:rsidR="003410CD" w:rsidRDefault="003410CD" w:rsidP="00140263">
      <w:r>
        <w:t>Id est, discretione.  Nam furiosus contrahere non potest, quia non habet consensum, 32. q. 7, neque furiosus; et infra, de spons., dilectus; nisi per intervalla dilucida laboraret, 7. q. 1, quamvis triste; 3. q. 9, indicas.</w:t>
      </w:r>
    </w:p>
    <w:p w:rsidR="003410CD" w:rsidRDefault="003410CD" w:rsidP="00140263"/>
    <w:p w:rsidR="003410CD" w:rsidRDefault="003410CD" w:rsidP="00140263">
      <w:pPr>
        <w:pStyle w:val="Heading4"/>
      </w:pPr>
      <w:r>
        <w:t>Aetate</w:t>
      </w:r>
    </w:p>
    <w:p w:rsidR="003410CD" w:rsidRDefault="003410CD" w:rsidP="00140263">
      <w:r>
        <w:t>12 annorum in muliere et 14 annorum in viro, infra, de despon. impub., attestationes; et infra, de despon. impub., continebatur.  Vel cum malitia supplet aetatem, infra, de despon. impub., de illis 2; et infra, de despon. impub., tuae nobis.</w:t>
      </w:r>
    </w:p>
    <w:p w:rsidR="003410CD" w:rsidRDefault="003410CD" w:rsidP="00140263"/>
    <w:p w:rsidR="003410CD" w:rsidRDefault="003410CD" w:rsidP="00140263">
      <w:pPr>
        <w:pStyle w:val="Heading4"/>
      </w:pPr>
      <w:r>
        <w:t>Intellexerit</w:t>
      </w:r>
    </w:p>
    <w:p w:rsidR="003410CD" w:rsidRDefault="003410CD" w:rsidP="00140263">
      <w:r>
        <w:t>Id est, si dicat se non intellexisse sive per se, sive per interpretem, ff. de ver. oblig., stipulatio non potest, in fi.; cum tamen contrarium praesumatur, cum sint eiusdem vulgaris.</w:t>
      </w:r>
    </w:p>
    <w:p w:rsidR="003410CD" w:rsidRDefault="003410CD" w:rsidP="00140263"/>
    <w:p w:rsidR="003410CD" w:rsidRDefault="003410CD" w:rsidP="00140263">
      <w:pPr>
        <w:pStyle w:val="Heading4"/>
      </w:pPr>
      <w:r>
        <w:t>Proposuit</w:t>
      </w:r>
    </w:p>
    <w:p w:rsidR="003410CD" w:rsidRDefault="003410CD" w:rsidP="00140263">
      <w:r>
        <w:t xml:space="preserve">Nota secundum canones, si actor tantum dolum adhibet, intelligenda sunt verba, ut reus intelligit, qui non adhibet dolum, 22. q. 5, humanae § item obiicitur; et 22. q. 5, quacumque.  Si vero reus tantum, tunc secundum quod actor intellexit, 22. q. 5 § ex his; et 22. q. 5, quacumque; et 22. q. 2, ne quis.  Si ergo uterque dolum adhibet, locum habet quod hic dicitur, ut verba prolata in suo proprio sensu intelligantur.  Et sic est arg. quod non est recedendum a significatione verborum, nisi cum constat testatorem aliud coluisse, ff. de leg. 3, non aliter; et infra, de verb. sign., intelligentia; arg. de conse. dist. 4, retulerunt; et ff. qui et a quib. man. lib., prospexit.  Quia non ex opinionibus singulorum, sed communi usu nomina sunt intelligenda, ff. de supel. leg., Labeo; et supra, de decim., ad audientiam.  Arg. contra C. </w:t>
      </w:r>
      <w:r w:rsidRPr="00C927EA">
        <w:rPr>
          <w:lang w:val="la-Latn"/>
        </w:rPr>
        <w:t>de ver. sig.</w:t>
      </w:r>
      <w:r>
        <w:t>, cum quidam; et de conse. dist. 2, in calice.</w:t>
      </w:r>
    </w:p>
    <w:p w:rsidR="003410CD" w:rsidRDefault="003410CD" w:rsidP="00140263"/>
    <w:p w:rsidR="003410CD" w:rsidRDefault="003410CD" w:rsidP="00140263">
      <w:pPr>
        <w:pStyle w:val="Heading4"/>
      </w:pPr>
      <w:r>
        <w:t>Intelligentiam</w:t>
      </w:r>
    </w:p>
    <w:p w:rsidR="003410CD" w:rsidRDefault="003410CD" w:rsidP="00140263">
      <w:r>
        <w:t xml:space="preserve">Huiusmodi ambiguitas verborum quandoque incidit in iudiciis, quandoque in contractibus.  In iudiciis circa litis exordium plus creditur actori quam reo, ff. de ver. oblig., inter stipulantem § 1.  Postea in confessionibus urgeri debet confitens, ut certum confiteatur, alioquin id accipietur quod magis expedit adversario suo, ff. de confes., certum; ff. de interrog. act., de aetate § nihil.  In contractibus et pactis distinguitur, aut certum est quod consenserunt, et tunc valet quod agitur, aut non consenserunt, et tunc non valet quod agitur, ff. de contrah. empt., in venditionibus; et 30. q. 2, ubi.  Aut dubitatur quid senserint, et tunc subdistingue, quia aut valet intellectus secundum unam partem, aut secundum utramque.  Si secundum unam partem, commodus est id accipi, ut res de qua agitur magis valeat quam pereat, ff. de regul. iur., quotiens idem sermo; et ff. de ver. oblig., quotiens; et supra, de fide instrum., inter dilectos; et infra, de verb. sign., abbate.  Si secundum utramque, tunc id quod versimilius est, accipiendum est, ff. de ver. oblig., eum qui calendis.  Et quod quandoque consuevit accidere, 28. dist., de Syracusanae.  Vel </w:t>
      </w:r>
      <w:r>
        <w:lastRenderedPageBreak/>
        <w:t>contra eum fit interpretatio qui pactum apposuit, qui debet legere, id est pactum apertius apponere, ff. de pacti., veteribus.  Et secundum promissorem fit interpretatio, quia liberum fuit stipulatori verba late concipere, ff. de ver. oblig., quicquid.</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4.01.08 </w:t>
      </w:r>
      <w:r>
        <w:rPr>
          <w:rFonts w:ascii="Times New Roman" w:hAnsi="Times New Roman" w:cs="Times New Roman"/>
          <w:b w:val="0"/>
          <w:bCs w:val="0"/>
          <w:i/>
          <w:sz w:val="24"/>
          <w:szCs w:val="24"/>
        </w:rPr>
        <w:t>Sponsam</w:t>
      </w:r>
    </w:p>
    <w:p w:rsidR="003410CD" w:rsidRDefault="003410CD" w:rsidP="00140263"/>
    <w:p w:rsidR="003410CD" w:rsidRDefault="003410CD" w:rsidP="00140263">
      <w:pPr>
        <w:pStyle w:val="Heading4"/>
      </w:pPr>
      <w:r>
        <w:t>Nubili</w:t>
      </w:r>
    </w:p>
    <w:p w:rsidR="003410CD" w:rsidRDefault="003410CD" w:rsidP="00140263">
      <w:r>
        <w:t>Illud, maxime, ponitur proprie comparative, quia ex quo habet 7 annos, tenent sponsalia, et ita nullus consanguineorum potest eam habere, infra, de despon. impub., litteras; et infra, de despon. impub., accessit.  Ergo multo fortius impedit, cum est proxima nubili aetati.  Idem videtur si est proxima septennio et doli capax, supra, de spons., iuvenis.  Ber.</w:t>
      </w:r>
    </w:p>
    <w:p w:rsidR="003410CD" w:rsidRDefault="003410CD" w:rsidP="00140263"/>
    <w:p w:rsidR="003410CD" w:rsidRPr="00A72CA7"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4.01.09 </w:t>
      </w:r>
      <w:r>
        <w:rPr>
          <w:rFonts w:ascii="Times New Roman" w:hAnsi="Times New Roman" w:cs="Times New Roman"/>
          <w:b w:val="0"/>
          <w:bCs w:val="0"/>
          <w:i/>
          <w:sz w:val="24"/>
          <w:szCs w:val="24"/>
        </w:rPr>
        <w:t>Ex parte C.</w:t>
      </w:r>
    </w:p>
    <w:p w:rsidR="003410CD" w:rsidRDefault="003410CD" w:rsidP="00140263"/>
    <w:p w:rsidR="003410CD" w:rsidRDefault="003410CD" w:rsidP="00140263">
      <w:pPr>
        <w:pStyle w:val="Heading4"/>
      </w:pPr>
      <w:r>
        <w:t>Pro coniuge teneret</w:t>
      </w:r>
    </w:p>
    <w:p w:rsidR="003410CD" w:rsidRDefault="003410CD" w:rsidP="00140263">
      <w:r>
        <w:t>Et sic contractum fuit matrimonium inter eos.  Sed numquid per ista verba tantum contrahitur matrimonium: iuro quod de caetero habebo te pro legitima coniuge, et econverso, etc., non videtur; quia ista verba tantum futurum tempus respicere videntur.  Haec quaestio ponitur 30. q. 5, si quis divinis.  Et dicit Io. quod est matrimonium, secundum quod ex illa novella satis patet, et hic videtur Hug. aliter intelligere illa verba, scilicet, quod post matrimonium contractum de praesenti accedant illa verba, ut notavit ibi.  Arg. contra supra, de spons., de illis.  Ber.</w:t>
      </w:r>
    </w:p>
    <w:p w:rsidR="003410CD" w:rsidRDefault="003410CD" w:rsidP="00140263"/>
    <w:p w:rsidR="003410CD" w:rsidRDefault="003410CD" w:rsidP="00140263">
      <w:pPr>
        <w:pStyle w:val="Heading4"/>
      </w:pPr>
      <w:r>
        <w:t>Eandem</w:t>
      </w:r>
    </w:p>
    <w:p w:rsidR="003410CD" w:rsidRDefault="007774A8" w:rsidP="00140263">
      <w:r>
        <w:t>Supple</w:t>
      </w:r>
      <w:r w:rsidR="003410CD">
        <w:t xml:space="preserve"> et cum alia contraxit.</w:t>
      </w:r>
    </w:p>
    <w:p w:rsidR="003410CD" w:rsidRDefault="003410CD" w:rsidP="00140263"/>
    <w:p w:rsidR="003410CD" w:rsidRDefault="003410CD" w:rsidP="00140263">
      <w:pPr>
        <w:pStyle w:val="Heading4"/>
      </w:pPr>
      <w:r>
        <w:t>Manifesta</w:t>
      </w:r>
    </w:p>
    <w:p w:rsidR="003410CD" w:rsidRDefault="003410CD" w:rsidP="00140263">
      <w:r>
        <w:t>Probata scilicet, et sententia subsecuta, quia alias non licet dimittere, 33. q. 2, saeculares; et 33. q. 2 § in hoc; et 35. q. 6, multorum; et infra, de divort., porro.</w:t>
      </w:r>
    </w:p>
    <w:p w:rsidR="003410CD" w:rsidRDefault="003410CD" w:rsidP="00140263"/>
    <w:p w:rsidR="003410CD" w:rsidRDefault="003410CD" w:rsidP="00140263">
      <w:pPr>
        <w:pStyle w:val="Heading4"/>
      </w:pPr>
      <w:r>
        <w:t>Continere</w:t>
      </w:r>
    </w:p>
    <w:p w:rsidR="003410CD" w:rsidRDefault="003410CD" w:rsidP="00140263">
      <w:r>
        <w:t>Quia non potest cum alia contrahere, 32. q. 1, dixit.  Et si cum alia postea fornicaretur, compelleretur redire ad ipsam, non obstante sententia infra, de divort., ex litteris.</w:t>
      </w:r>
    </w:p>
    <w:p w:rsidR="003410CD" w:rsidRDefault="003410CD" w:rsidP="00140263"/>
    <w:p w:rsidR="003410CD" w:rsidRDefault="003410CD" w:rsidP="00140263">
      <w:pPr>
        <w:pStyle w:val="Heading4"/>
      </w:pPr>
      <w:r>
        <w:t>Cogatis</w:t>
      </w:r>
    </w:p>
    <w:p w:rsidR="003410CD" w:rsidRDefault="003410CD" w:rsidP="00140263">
      <w:r>
        <w:t>Et superinductam, si nollet ab ea recedere, vel si impedimentum praestaret, posset excommunicari, infra, de spons., veniens</w:t>
      </w:r>
      <w:r w:rsidR="00FE5019">
        <w:t xml:space="preserve"> 1</w:t>
      </w:r>
      <w:r>
        <w:t>, in fi.</w:t>
      </w:r>
    </w:p>
    <w:p w:rsidR="003410CD" w:rsidRDefault="003410CD" w:rsidP="00140263"/>
    <w:p w:rsidR="003410CD" w:rsidRPr="002D03A9"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4.01.10 </w:t>
      </w:r>
      <w:r>
        <w:rPr>
          <w:rFonts w:ascii="Times New Roman" w:hAnsi="Times New Roman" w:cs="Times New Roman"/>
          <w:b w:val="0"/>
          <w:bCs w:val="0"/>
          <w:i/>
          <w:sz w:val="24"/>
          <w:szCs w:val="24"/>
        </w:rPr>
        <w:t>Ex litteris</w:t>
      </w:r>
    </w:p>
    <w:p w:rsidR="003410CD" w:rsidRDefault="003410CD" w:rsidP="00140263"/>
    <w:p w:rsidR="003410CD" w:rsidRDefault="003410CD" w:rsidP="00140263">
      <w:pPr>
        <w:pStyle w:val="Heading4"/>
      </w:pPr>
      <w:r>
        <w:t>Tam patres</w:t>
      </w:r>
    </w:p>
    <w:p w:rsidR="003410CD" w:rsidRDefault="003410CD" w:rsidP="00140263">
      <w:r>
        <w:t xml:space="preserve">Simile 31. q. 3, si qui parentes.  Sed videtur quod istud iuramentum non valeat, et sit anceps periurium, cum sit de facto alterius, ff. de act. rerum amot., Marcellus § 1; et ff. de in litem iuran., videamus.  Et arg. ad hoc ff. de ver. oblig., stipulatio ista; quia ut ibi dicit, qui alienum factum promittit non obligatur.  Tamen hic factum suum potius promiserunt </w:t>
      </w:r>
      <w:r>
        <w:lastRenderedPageBreak/>
        <w:t>ut procurarent bona fide, quod filii contraherent, ut eadem lege et in illa stipulatione.  Ber.</w:t>
      </w:r>
    </w:p>
    <w:p w:rsidR="003410CD" w:rsidRDefault="003410CD" w:rsidP="00140263">
      <w:pPr>
        <w:rPr>
          <w:szCs w:val="28"/>
          <w:u w:val="single"/>
          <w:lang w:val="la-Latn"/>
        </w:rPr>
      </w:pPr>
    </w:p>
    <w:p w:rsidR="003410CD" w:rsidRDefault="003410CD" w:rsidP="00140263">
      <w:pPr>
        <w:pStyle w:val="Heading4"/>
      </w:pPr>
      <w:r>
        <w:t>Quam filii sub iuramento</w:t>
      </w:r>
    </w:p>
    <w:p w:rsidR="003410CD" w:rsidRDefault="003410CD" w:rsidP="00140263">
      <w:r>
        <w:t>Isti erant impuberes, unde non tenuit iuramentum, 22. q. 5, parvuli; 22. q. 5, pueri; et 5. q. 3, si aegrotans.  Sed illa intelliguntur cum ad testimonium perhibendum inducuntur, sed alias si sint doli capaces, bene tenet iuramentum, infra, de delict. puer., pueris.  Hic posuit Laur. talem quaestionem: aliquis iuravit accipere in uxorem una de filiabus Titii, et postmodum dormivit cum una illarum.  Quaeritur an praecise debeat compelli eam ducere, cum aliam ducere non possit?  Arg. quod sic, ff. de contrah. empt., si in emptione § si emptio; et ff. de solut., Stichum aut Pamphilum.  Et ipse se ad hoc arctavit, ff. si quis caut., non exigimus § ulti.; 15. q. 1, si quis insaniens.  Immo videtur quod statim sit matrimonium, infra, de cond. appos., de illis; et infra, de spons., is qui.  Arg. contra ff. de ritu nupt., generali; et ff. si quis caut., sed et si § quaesitum; et ff.</w:t>
      </w:r>
      <w:r w:rsidR="00B16412">
        <w:t xml:space="preserve"> </w:t>
      </w:r>
      <w:r>
        <w:t>de usufru., quotiens.  Quidam dixerunt eum non compellendum, quia invitae nuptiae, etc., 31. q. 2 § quod autem</w:t>
      </w:r>
      <w:r w:rsidR="00F11953">
        <w:t xml:space="preserve"> aliqua; 31. q. 2, si verum</w:t>
      </w:r>
      <w:r>
        <w:t>; et supra, de spons., praeterea</w:t>
      </w:r>
      <w:r w:rsidR="002C322A">
        <w:t xml:space="preserve"> 1</w:t>
      </w:r>
      <w:r>
        <w:t>.  Sed contrarium est verum, quod debeat compelli.  Sed videtur quod non sit compellendus eam recipere, quia in veritate nec sponsalia praecesserunt, nec matrimonium, quia cum dixit, volo accipere unam de filiabus Titii, nulla cum aliqua illarum sponsalia contracta sunt, quia in personam certam consentire debuit, et incerta sponsalia non sunt sponsalia, 30. q. 5, nostrates.  Et arg. ff. de testam. tut., duo sunt Titii.  Et si dico, exheredo unum de filiis meis, cum plures habeam, nullus est exheredatus, ff. de lib. et post., nom</w:t>
      </w:r>
      <w:r w:rsidR="004208D2">
        <w:t>inatim.  Et certus debet esse h</w:t>
      </w:r>
      <w:r>
        <w:t>eres, alias non valet testamentum, ff. de hered. instit., in tempus § quotiens; et ff. de manum. test., cum ex pluribus.  Dic quod non compellitur ex vi sponsaliorum, sed propter iuramentum forte debet compelli, licet ad illam recipiendam non se obligaverit directe, nisi deterius inde contingeret, ut notatur supra, de spons., praeterea</w:t>
      </w:r>
      <w:r w:rsidR="002C322A">
        <w:t xml:space="preserve"> 1</w:t>
      </w:r>
      <w:r w:rsidR="00A82210">
        <w:t>; et infra, in glossa quae incipit:</w:t>
      </w:r>
      <w:r>
        <w:t xml:space="preserve"> arg. contra.  Ber.</w:t>
      </w:r>
    </w:p>
    <w:p w:rsidR="003410CD" w:rsidRDefault="003410CD" w:rsidP="00140263"/>
    <w:p w:rsidR="003410CD" w:rsidRDefault="003410CD" w:rsidP="00140263">
      <w:pPr>
        <w:pStyle w:val="Heading4"/>
      </w:pPr>
      <w:r>
        <w:t>Eum moneas</w:t>
      </w:r>
    </w:p>
    <w:p w:rsidR="003410CD" w:rsidRDefault="003410CD" w:rsidP="00140263">
      <w:r>
        <w:t>Et si non acquieverit, arg. quod admonitio semper debet praecedere vindictam, 12. q. 2, indigne; et infra, de sent. excom., sacro.</w:t>
      </w:r>
    </w:p>
    <w:p w:rsidR="003410CD" w:rsidRDefault="003410CD" w:rsidP="00140263"/>
    <w:p w:rsidR="003410CD" w:rsidRDefault="003410CD" w:rsidP="00140263">
      <w:pPr>
        <w:pStyle w:val="Heading4"/>
      </w:pPr>
      <w:r>
        <w:t>Compellas</w:t>
      </w:r>
    </w:p>
    <w:p w:rsidR="003410CD" w:rsidRDefault="003410CD" w:rsidP="00140263">
      <w:r>
        <w:t>Arg. contra, infra, de spons., requisivit.  Hoc consuevit intelligi pluribus modis, quod hic dicitur de rigore intelligitur, ibi de misericordia, ne deterius inde contingat, arg. supra, de spons., praeterea</w:t>
      </w:r>
      <w:r w:rsidR="002C322A">
        <w:t xml:space="preserve"> 1</w:t>
      </w:r>
      <w:r>
        <w:t xml:space="preserve">.  Vel conditionaliter sunt cogendi, ut de nolentibus fiant volentes, sed non finaliter, 23. q. 6, vides.  Sed neutra solutio videtur sufficere, quia iste mortaliter peccat veniendo contra iuramentum.  Ergo potest compelli finaliter, 24. q. 3, tam sacerdotes; et 24. q. 3, ecce autem crimina.  Sed quomodo potest iste excommunicari, quia nondum venit contra iuramentum?  Potest dici quod ille qui iuravit, de iure communi compelli debet ut iuramentum servet, licet nondum sit transgressus.  Quia post transgressionem contrahendo cum alia per verba de praesenti non posset ulterius compelli, cum iam fortius vinculum supervenerit, et ecclesia non solum peccata commissa punire debet, ut dicunt iura praedicta, sed etiam committenda prohibere, ut si videat aliquem vicinum praecipitio, vel paratum ad peccandum, 93. dist., diaconi; 23. q. 4, ipsa pietas; et 22. q. 5, hoc videtur.  Alioquin consentire videtur, 83. dist., quasi per </w:t>
      </w:r>
      <w:r>
        <w:lastRenderedPageBreak/>
        <w:t>totum.  Et sic debet ecclesia excommunicare, et facere quod potest, quia excommunicatio est medicinalis, 2. q. 1, multi; et 24. q. 3, corripiantur; et 24. q. 3, notandum.  Et hoc solum bene agitur, ut vita hominum corrigatur, 23. q. 5, prodest.  Hoc quidem ius commune est, casus tamen potest esse, ubi non compellit finaliter ex causa, ut in capitulo infra, de spons., requisivit.  Et causa redditur in littera ipsius capituli requisivit; et supra, de spons., praeterea</w:t>
      </w:r>
      <w:r w:rsidR="002C322A">
        <w:t xml:space="preserve"> 1</w:t>
      </w:r>
      <w:r>
        <w:t>.  Ex causa quandoque detrahitur severitati, ut 50. dist., constitueretur.  Vel potest exponi littera ipsius capituli infra, de spons., requisivit, potius monenda quam cogenda, id est, prius monenda, et postea cogenda, nisi acquiescat?  Et ita non contradicit isto modo, immo concordat cum ista.  Tamen si contrahat cum alia, tenet contractus, et absolvetur, nec compellitur finaliter.  Ber.</w:t>
      </w:r>
    </w:p>
    <w:p w:rsidR="003410CD" w:rsidRDefault="003410CD" w:rsidP="00140263"/>
    <w:p w:rsidR="003410CD" w:rsidRDefault="003410CD" w:rsidP="00140263">
      <w:pPr>
        <w:pStyle w:val="Heading4"/>
      </w:pPr>
      <w:r>
        <w:t>Rationabilis causa</w:t>
      </w:r>
    </w:p>
    <w:p w:rsidR="003410CD" w:rsidRPr="00C64BA9" w:rsidRDefault="003410CD" w:rsidP="00140263">
      <w:r>
        <w:t>Puta consanguinitas vel affinitas, vel aliquod aliud perpetuum impedimentum.</w:t>
      </w:r>
    </w:p>
    <w:p w:rsidR="003410CD" w:rsidRPr="00897811"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4.01.11 </w:t>
      </w:r>
      <w:r>
        <w:rPr>
          <w:rFonts w:ascii="Times New Roman" w:hAnsi="Times New Roman" w:cs="Times New Roman"/>
          <w:b w:val="0"/>
          <w:bCs w:val="0"/>
          <w:i/>
          <w:sz w:val="24"/>
          <w:szCs w:val="24"/>
        </w:rPr>
        <w:t>Non est vobis</w:t>
      </w:r>
    </w:p>
    <w:p w:rsidR="003410CD" w:rsidRPr="00C64BA9" w:rsidRDefault="003410CD" w:rsidP="00140263"/>
    <w:p w:rsidR="003410CD" w:rsidRDefault="003410CD" w:rsidP="00140263">
      <w:pPr>
        <w:pStyle w:val="Heading4"/>
      </w:pPr>
      <w:r>
        <w:t>Uxores</w:t>
      </w:r>
    </w:p>
    <w:p w:rsidR="003410CD" w:rsidRDefault="003410CD" w:rsidP="00140263">
      <w:r>
        <w:t xml:space="preserve">Possunt enim filii regis petere uxores suas per interdictum de liberis exhibendis, immo de uxore exhibenda, ff. de liber. exhib., immo; et C. de liber. exhib., si ad instar; et C. </w:t>
      </w:r>
      <w:r w:rsidRPr="00C927EA">
        <w:rPr>
          <w:lang w:val="la-Latn"/>
        </w:rPr>
        <w:t>de nupt.</w:t>
      </w:r>
      <w:r>
        <w:t>, si invita.  Et hoc habet locum cum invita detinetur uxor, sicut hic.  Si vero volens, detinetur tunc per officium iudicis vel eipiscopi loci.  Cum enim volens detinetur filius, non datur interdictum de liberis exhibendis, nisi inter duos, qui dicunt se esse parentes vel dominos, et controversia esset, ff. de liber. exhib., si filius sua.</w:t>
      </w:r>
    </w:p>
    <w:p w:rsidR="003410CD" w:rsidRDefault="003410CD" w:rsidP="00140263"/>
    <w:p w:rsidR="003410CD" w:rsidRDefault="003410CD" w:rsidP="00140263">
      <w:pPr>
        <w:pStyle w:val="Heading4"/>
      </w:pPr>
      <w:r>
        <w:t>Provinciarum</w:t>
      </w:r>
    </w:p>
    <w:p w:rsidR="003410CD" w:rsidRDefault="003410CD" w:rsidP="00140263">
      <w:r>
        <w:t>Sic ergo pro delicto unius, tota provincia interdicitur, u</w:t>
      </w:r>
      <w:r w:rsidR="00357B5D">
        <w:t>t supra, de offi. deleg., sane quia</w:t>
      </w:r>
      <w:r>
        <w:t>.  Ber.</w:t>
      </w:r>
    </w:p>
    <w:p w:rsidR="003410CD" w:rsidRDefault="003410CD" w:rsidP="00140263"/>
    <w:p w:rsidR="003410CD" w:rsidRDefault="003410CD" w:rsidP="00140263">
      <w:pPr>
        <w:pStyle w:val="Heading4"/>
      </w:pPr>
      <w:r>
        <w:t>Donec ibi fuerint</w:t>
      </w:r>
    </w:p>
    <w:p w:rsidR="003410CD" w:rsidRDefault="003410CD" w:rsidP="00140263">
      <w:r>
        <w:t>Ergo videtur quod postquam inde recesserint, possint cel</w:t>
      </w:r>
      <w:r w:rsidR="007B5B0D">
        <w:t>ebrare, arg. ff. de postulan., i</w:t>
      </w:r>
      <w:r>
        <w:t>mperator; C. ex quib. caus. infam., et si severior; arg. contra C. ex quib. caus. infam., ad tempus.  Dico quod hic est suspensio iuris, et cum temporis diffinitione, et ideo tempore elapso non indiget absolutione, et ita illis recedentibus celebrabunt; simile 81. dist., si qui sunt presbyteri.  Vincen.  Sed numquid tunc possunt celebrare submissa voce, et ianuis clausis?  Non, nisi essent privilegiati, infra, de privileg., quod nonnullis; vel nisi esset episcopus, infra, de privileg., quod nonnullis.  Et singulariter in conventualibus ecclesiis bini, et bini possunt dicere horas suas, ut legere videantur potius quam cantare, infra, de poenit. et remiss., quod in te.  Ber.</w:t>
      </w:r>
    </w:p>
    <w:p w:rsidR="003410CD" w:rsidRDefault="003410CD" w:rsidP="00140263"/>
    <w:p w:rsidR="003410CD" w:rsidRDefault="003410CD" w:rsidP="00140263">
      <w:pPr>
        <w:pStyle w:val="Heading4"/>
      </w:pPr>
      <w:r>
        <w:t>Baptismum parvulorum</w:t>
      </w:r>
    </w:p>
    <w:p w:rsidR="003410CD" w:rsidRDefault="003410CD" w:rsidP="00140263">
      <w:r>
        <w:t>Ista duo sacramenta semper excipiuntur de quolibet interdicto, quia sunt necessitatis, 1. q. 1, remissionem § sed notandum est; et 1. q. 1, si quis haereticae § ecce si clericus; et melius, 32. dist., praeter § verum.  Unde etiam in necessitate possunt recipi ab haeretico, 24. q. 1, si quem forte; secus de aliis, 24. q. 1, coepit.</w:t>
      </w:r>
    </w:p>
    <w:p w:rsidR="003410CD" w:rsidRDefault="003410CD" w:rsidP="00140263"/>
    <w:p w:rsidR="003410CD" w:rsidRDefault="003410CD" w:rsidP="00140263">
      <w:pPr>
        <w:pStyle w:val="Heading4"/>
      </w:pPr>
      <w:r>
        <w:lastRenderedPageBreak/>
        <w:t>Poenitentias morientium</w:t>
      </w:r>
    </w:p>
    <w:p w:rsidR="003410CD" w:rsidRDefault="003410CD" w:rsidP="00140263">
      <w:r>
        <w:t>Et praeter communionem, quae viaticum appellatur, infra, de poenit. et remiss., quod in te.  Et etiam suscipientibus signum crucis, et peregrinis poenitentia conceditur, ut in capitulo infra, de poenit. et remiss., quod in te.  Ber.</w:t>
      </w:r>
    </w:p>
    <w:p w:rsidR="003410CD" w:rsidRDefault="003410CD" w:rsidP="00140263"/>
    <w:p w:rsidR="003410CD" w:rsidRPr="00DC7AFE"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12 </w:t>
      </w:r>
      <w:r>
        <w:rPr>
          <w:rFonts w:ascii="Times New Roman" w:hAnsi="Times New Roman" w:cs="Times New Roman"/>
          <w:b w:val="0"/>
          <w:bCs w:val="0"/>
          <w:i/>
          <w:sz w:val="24"/>
          <w:szCs w:val="24"/>
        </w:rPr>
        <w:t>Praeterea</w:t>
      </w:r>
    </w:p>
    <w:p w:rsidR="003410CD" w:rsidRPr="00C64BA9" w:rsidRDefault="003410CD" w:rsidP="00140263"/>
    <w:p w:rsidR="003410CD" w:rsidRDefault="003410CD" w:rsidP="00140263">
      <w:pPr>
        <w:pStyle w:val="Heading4"/>
      </w:pPr>
      <w:r>
        <w:t>Publice confiteri</w:t>
      </w:r>
    </w:p>
    <w:p w:rsidR="003410CD" w:rsidRPr="00DC7AFE" w:rsidRDefault="003410CD" w:rsidP="00140263">
      <w:r>
        <w:t>Quid si publice confitetur?  Duplici ratione non debet ei credi.  Primo quia unius confessio in alieno facto nulla est, 4. q. 4, placuit § item in criminalis, vers. item unius testimonium; et supra, de testib., veniens 1.  Secundo quia turpitudinem suam confitetur, supra, de dona., inter dilectos; 14. q. 5, non sane; et infra, de eo qui dux. in matr. quam pol. per adult., propositum.  Sed consanguineo revelare tenetur, 35. q. 3, si homo.</w:t>
      </w:r>
    </w:p>
    <w:p w:rsidR="003410CD" w:rsidRDefault="003410CD" w:rsidP="00140263">
      <w:pPr>
        <w:rPr>
          <w:lang w:val="la-Latn"/>
        </w:rPr>
      </w:pPr>
    </w:p>
    <w:p w:rsidR="003410CD" w:rsidRDefault="003410CD" w:rsidP="00140263">
      <w:pPr>
        <w:pStyle w:val="Heading4"/>
      </w:pPr>
      <w:r>
        <w:t>Nisi iuramentum</w:t>
      </w:r>
    </w:p>
    <w:p w:rsidR="003410CD" w:rsidRDefault="003410CD" w:rsidP="00140263">
      <w:r>
        <w:t>Et ita si iuramentum intervenit, non debet matrimonium prohiberi propter confessionem illius secretam, nisi aliter probaretur, nam si legitima affinitas probaretur, impediretur matrimonium non obstante iuramento illo, quod habuit conditionem annexam, scilicet, nisi iusta caus prohibeat, supra, de iureiur., quemadmodum.  Immo iam contractum separaretur, infra, de eo qui cog. consang., de illo.  Si vero iuramentum non intervenisset, ad testimonium unius, sive ad famam impediretur matrimonium contrahendum, supra, de testib., super eo 2 § 1; et infra, de cons. et affin., super eo; et hic.</w:t>
      </w:r>
    </w:p>
    <w:p w:rsidR="003410CD" w:rsidRPr="00E65182" w:rsidRDefault="003410CD" w:rsidP="00140263"/>
    <w:p w:rsidR="003410CD" w:rsidRPr="00FF716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13 </w:t>
      </w:r>
      <w:r>
        <w:rPr>
          <w:rFonts w:ascii="Times New Roman" w:hAnsi="Times New Roman" w:cs="Times New Roman"/>
          <w:b w:val="0"/>
          <w:bCs w:val="0"/>
          <w:i/>
          <w:sz w:val="24"/>
          <w:szCs w:val="24"/>
        </w:rPr>
        <w:t>Veniens ad Apostolicam</w:t>
      </w:r>
    </w:p>
    <w:p w:rsidR="003410CD" w:rsidRPr="00C64BA9" w:rsidRDefault="003410CD" w:rsidP="00140263"/>
    <w:p w:rsidR="003410CD" w:rsidRDefault="003410CD" w:rsidP="00140263">
      <w:pPr>
        <w:pStyle w:val="Heading4"/>
      </w:pPr>
      <w:r>
        <w:t>Reclamantem</w:t>
      </w:r>
    </w:p>
    <w:p w:rsidR="003410CD" w:rsidRDefault="003410CD" w:rsidP="00140263">
      <w:r>
        <w:t>Ergo non fuit matr</w:t>
      </w:r>
      <w:r w:rsidR="00F11953">
        <w:t>imonium, 31. q. 2, si verum</w:t>
      </w:r>
      <w:r w:rsidR="00675851">
        <w:t>; et 31. q. 2, tua</w:t>
      </w:r>
      <w:r>
        <w:t>; et infra, de spons., cum locum.</w:t>
      </w:r>
    </w:p>
    <w:p w:rsidR="003410CD" w:rsidRDefault="003410CD" w:rsidP="00140263"/>
    <w:p w:rsidR="003410CD" w:rsidRDefault="003410CD" w:rsidP="00140263">
      <w:pPr>
        <w:pStyle w:val="Heading4"/>
      </w:pPr>
      <w:r>
        <w:t>Cognosci permisit</w:t>
      </w:r>
    </w:p>
    <w:p w:rsidR="003410CD" w:rsidRDefault="003410CD" w:rsidP="00140263">
      <w:r>
        <w:t>Quod si fecessit, amplius reclamare non posset, infra, de eo qui dux. in matr. quam pol. per adult., propositum; et infra, qui matrim. acc. poss., insuper.</w:t>
      </w:r>
    </w:p>
    <w:p w:rsidR="003410CD" w:rsidRDefault="003410CD" w:rsidP="00140263"/>
    <w:p w:rsidR="003410CD" w:rsidRDefault="003410CD" w:rsidP="00140263">
      <w:pPr>
        <w:pStyle w:val="Heading4"/>
      </w:pPr>
      <w:r>
        <w:t>Inter eos</w:t>
      </w:r>
    </w:p>
    <w:p w:rsidR="003410CD" w:rsidRPr="00FF7161" w:rsidRDefault="003410CD" w:rsidP="00140263">
      <w:r>
        <w:t>Scilicet, ipsam mulierem et primum virum.</w:t>
      </w:r>
    </w:p>
    <w:p w:rsidR="003410CD" w:rsidRDefault="003410CD" w:rsidP="00140263"/>
    <w:p w:rsidR="003410CD" w:rsidRDefault="003410CD" w:rsidP="00140263">
      <w:pPr>
        <w:pStyle w:val="Heading4"/>
      </w:pPr>
      <w:r>
        <w:t>Separavit</w:t>
      </w:r>
    </w:p>
    <w:p w:rsidR="003410CD" w:rsidRDefault="003410CD" w:rsidP="00140263">
      <w:r>
        <w:t>35. q. 3, progeniem; et 35. q. 3, contradicimus.</w:t>
      </w:r>
    </w:p>
    <w:p w:rsidR="003410CD" w:rsidRDefault="003410CD" w:rsidP="00140263"/>
    <w:p w:rsidR="003410CD" w:rsidRDefault="003410CD" w:rsidP="00140263">
      <w:pPr>
        <w:pStyle w:val="Heading4"/>
      </w:pPr>
      <w:r>
        <w:t>Tractaretur</w:t>
      </w:r>
    </w:p>
    <w:p w:rsidR="003410CD" w:rsidRDefault="003410CD" w:rsidP="00140263">
      <w:r>
        <w:t>Cum secundo, vel potius cum primo.  Ber.</w:t>
      </w:r>
    </w:p>
    <w:p w:rsidR="003410CD" w:rsidRDefault="003410CD" w:rsidP="00140263"/>
    <w:p w:rsidR="003410CD" w:rsidRDefault="003410CD" w:rsidP="00140263">
      <w:pPr>
        <w:pStyle w:val="Heading4"/>
      </w:pPr>
      <w:r>
        <w:t>Nupsit</w:t>
      </w:r>
    </w:p>
    <w:p w:rsidR="003410CD" w:rsidRDefault="003410CD" w:rsidP="00140263">
      <w:r>
        <w:t>Quod fieri non debuit lite pendente, ut arg. infra, de sponsa duo., tua fraternitas.  De hoc habes supra, de spons., cum in Apostolica.</w:t>
      </w:r>
    </w:p>
    <w:p w:rsidR="003410CD" w:rsidRDefault="003410CD" w:rsidP="00140263"/>
    <w:p w:rsidR="003410CD" w:rsidRDefault="003410CD" w:rsidP="00140263">
      <w:pPr>
        <w:pStyle w:val="Heading4"/>
      </w:pPr>
      <w:r>
        <w:lastRenderedPageBreak/>
        <w:t>Decessit</w:t>
      </w:r>
    </w:p>
    <w:p w:rsidR="003410CD" w:rsidRDefault="003410CD" w:rsidP="00140263">
      <w:r>
        <w:t>Maxime quia idem esset si viveret, quia si invita tradita ei fuit, nullum fuit matrimonium, infra, de spons., cum locum.</w:t>
      </w:r>
    </w:p>
    <w:p w:rsidR="003410CD" w:rsidRDefault="003410CD" w:rsidP="00140263"/>
    <w:p w:rsidR="003410CD" w:rsidRDefault="003410CD" w:rsidP="00140263">
      <w:pPr>
        <w:pStyle w:val="Heading4"/>
      </w:pPr>
      <w:r>
        <w:t>Recipiat</w:t>
      </w:r>
    </w:p>
    <w:p w:rsidR="003410CD" w:rsidRDefault="003410CD" w:rsidP="00140263">
      <w:r>
        <w:t>Ergo propter solum scandalum non separetur matrimonium, quia iudicium ecclesiae non expectavit, infra, de spons., cum in Apostolica; et infra, de ma</w:t>
      </w:r>
      <w:r w:rsidR="005C3066">
        <w:t>tr. contrac. con. int., litterae</w:t>
      </w:r>
      <w:r>
        <w:t xml:space="preserve">; et infra, de matr. contrac. con. int., ex litteris.  Et est hic arg. quod non praestat impedimentum, quod de iure non sortitur effectum, supra, de iure patron., illud, cum suis </w:t>
      </w:r>
      <w:r w:rsidR="0092618C">
        <w:t>concordantiis</w:t>
      </w:r>
      <w:r>
        <w:t>.</w:t>
      </w:r>
    </w:p>
    <w:p w:rsidR="003410CD" w:rsidRDefault="003410CD" w:rsidP="00140263"/>
    <w:p w:rsidR="003410CD" w:rsidRDefault="003410CD" w:rsidP="00140263">
      <w:pPr>
        <w:pStyle w:val="Heading4"/>
      </w:pPr>
      <w:r>
        <w:t>Restiterint</w:t>
      </w:r>
    </w:p>
    <w:p w:rsidR="003410CD" w:rsidRDefault="003410CD" w:rsidP="00140263">
      <w:r>
        <w:t>Omnes impedimentes iurisdictionem iudicis possunt excommunicari, supra, de offi. deleg., quia</w:t>
      </w:r>
      <w:r w:rsidR="00661083">
        <w:t xml:space="preserve"> quaesitum</w:t>
      </w:r>
      <w:r>
        <w:t>; et supra, de testib., tam litteris.  Ber.</w:t>
      </w:r>
    </w:p>
    <w:p w:rsidR="003410CD" w:rsidRDefault="003410CD" w:rsidP="00140263"/>
    <w:p w:rsidR="003410CD" w:rsidRPr="005230EA"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14 </w:t>
      </w:r>
      <w:r>
        <w:rPr>
          <w:rFonts w:ascii="Times New Roman" w:hAnsi="Times New Roman" w:cs="Times New Roman"/>
          <w:b w:val="0"/>
          <w:bCs w:val="0"/>
          <w:i/>
          <w:sz w:val="24"/>
          <w:szCs w:val="24"/>
        </w:rPr>
        <w:t>Cum locum</w:t>
      </w:r>
    </w:p>
    <w:p w:rsidR="003410CD" w:rsidRPr="00C64BA9" w:rsidRDefault="003410CD" w:rsidP="00140263"/>
    <w:p w:rsidR="003410CD" w:rsidRDefault="003410CD" w:rsidP="00140263">
      <w:pPr>
        <w:pStyle w:val="Heading4"/>
      </w:pPr>
      <w:r>
        <w:t>Metus</w:t>
      </w:r>
    </w:p>
    <w:p w:rsidR="003410CD" w:rsidRDefault="003410CD" w:rsidP="00140263">
      <w:r>
        <w:t>Qui possit cadere in constantem virum, infra, de spons., veniens 2; et infra, de spons., consultationi, in fi.; et ff. quod metus cau., metum.  Minor tamen metus magis excusat feminam quam virum, arg. 32. q. 6, indignantur; et arg. infra, de homic., sicut dignum, 1. resp.</w:t>
      </w:r>
    </w:p>
    <w:p w:rsidR="003410CD" w:rsidRDefault="003410CD" w:rsidP="00140263"/>
    <w:p w:rsidR="003410CD" w:rsidRDefault="003410CD" w:rsidP="00140263">
      <w:pPr>
        <w:pStyle w:val="Heading4"/>
      </w:pPr>
      <w:r>
        <w:t>Solo consensu</w:t>
      </w:r>
    </w:p>
    <w:p w:rsidR="003410CD" w:rsidRDefault="003410CD" w:rsidP="00140263">
      <w:r>
        <w:t>27. q. 2, sufficiat.  Et ita omnia quae dicuntur 30. q. 5, aliter; et 30. q. 5, nostrates.  Referuntur tantum ad solemnitatem.</w:t>
      </w:r>
    </w:p>
    <w:p w:rsidR="003410CD" w:rsidRDefault="003410CD" w:rsidP="00140263"/>
    <w:p w:rsidR="003410CD" w:rsidRDefault="003410CD" w:rsidP="00140263">
      <w:pPr>
        <w:pStyle w:val="Heading4"/>
      </w:pPr>
      <w:r>
        <w:t>De ipso</w:t>
      </w:r>
    </w:p>
    <w:p w:rsidR="003410CD" w:rsidRDefault="003410CD" w:rsidP="00140263">
      <w:r>
        <w:t>Scilicet, consensu.  Ber.</w:t>
      </w:r>
    </w:p>
    <w:p w:rsidR="003410CD" w:rsidRDefault="003410CD" w:rsidP="00140263"/>
    <w:p w:rsidR="003410CD" w:rsidRDefault="003410CD" w:rsidP="00140263">
      <w:pPr>
        <w:pStyle w:val="Heading4"/>
        <w:rPr>
          <w:lang w:val="en-US"/>
        </w:rPr>
      </w:pPr>
      <w:r>
        <w:t xml:space="preserve">Plena </w:t>
      </w:r>
      <w:r>
        <w:rPr>
          <w:lang w:val="en-US"/>
        </w:rPr>
        <w:t>debet</w:t>
      </w:r>
    </w:p>
    <w:p w:rsidR="003410CD" w:rsidRDefault="003410CD" w:rsidP="00140263">
      <w:r>
        <w:t>Ille vel illa, qui in alium, vel aliam consentire debet.</w:t>
      </w:r>
    </w:p>
    <w:p w:rsidR="003410CD" w:rsidRDefault="003410CD" w:rsidP="00140263"/>
    <w:p w:rsidR="003410CD" w:rsidRDefault="003410CD" w:rsidP="00140263">
      <w:pPr>
        <w:pStyle w:val="Heading4"/>
      </w:pPr>
      <w:r>
        <w:t>Indagandus</w:t>
      </w:r>
    </w:p>
    <w:p w:rsidR="003410CD" w:rsidRDefault="003410CD" w:rsidP="00140263">
      <w:r>
        <w:t>Id est, inquirendus ad consentiendum.</w:t>
      </w:r>
    </w:p>
    <w:p w:rsidR="003410CD" w:rsidRDefault="003410CD" w:rsidP="00140263"/>
    <w:p w:rsidR="003410CD" w:rsidRDefault="003410CD" w:rsidP="00140263">
      <w:pPr>
        <w:pStyle w:val="Heading4"/>
      </w:pPr>
      <w:r>
        <w:t>Provenire</w:t>
      </w:r>
    </w:p>
    <w:p w:rsidR="003410CD" w:rsidRDefault="003410CD" w:rsidP="00140263">
      <w:r>
        <w:t>Quia quod quis non diligit, facile contemnit, 20. q. 3, praesens; et supra, de spons., praeterea 1; et infra, de spons., requisivit; et 21. q. 2 § quod autem.</w:t>
      </w:r>
    </w:p>
    <w:p w:rsidR="003410CD" w:rsidRDefault="003410CD" w:rsidP="00140263"/>
    <w:p w:rsidR="003410CD" w:rsidRDefault="003410CD" w:rsidP="00140263">
      <w:pPr>
        <w:pStyle w:val="Heading4"/>
      </w:pPr>
      <w:r>
        <w:t>Nihil eam timere</w:t>
      </w:r>
    </w:p>
    <w:p w:rsidR="003410CD" w:rsidRDefault="003410CD" w:rsidP="00140263">
      <w:r>
        <w:t xml:space="preserve">Est ergo hic arg. quod ad officium iudicis pertinet, locum securum assignare partibus, et honestum, 3. q. 9, hortamur; et 33. q. 2, sive; et </w:t>
      </w:r>
      <w:r w:rsidR="00204A0E">
        <w:t>ff. de recepti.</w:t>
      </w:r>
      <w:r>
        <w:t>, si cum dies § si arbiter.  Alioquin potest appellari si requisitus iudex hoc non fecerit, supra, ut lite non cont., accedens 2; et supra, de appell., ex parte 1.</w:t>
      </w:r>
    </w:p>
    <w:p w:rsidR="003410CD" w:rsidRDefault="003410CD" w:rsidP="00140263"/>
    <w:p w:rsidR="003410CD" w:rsidRDefault="003410CD" w:rsidP="00140263">
      <w:pPr>
        <w:pStyle w:val="Heading4"/>
      </w:pPr>
      <w:r>
        <w:lastRenderedPageBreak/>
        <w:t>Donec</w:t>
      </w:r>
    </w:p>
    <w:p w:rsidR="003410CD" w:rsidRDefault="003410CD" w:rsidP="00140263">
      <w:r>
        <w:t>Id est, quousque constet de matrimonio iustius puellae inter eos qui illam petunt, et cui ipsa consenserit.  Sic stabit quasi in sequestro in loco tuto.  Ista puella timebat sibi inferri violentiam a quibusdam nobilibus civibus Papiensibus.  Et ideo ne raperetur ab illis, ponitur in loco securo, postquam constiterit cui consenserit, tradetur ei, ut hic in fi.</w:t>
      </w:r>
    </w:p>
    <w:p w:rsidR="003410CD" w:rsidRPr="0073622C" w:rsidRDefault="003410CD" w:rsidP="00140263">
      <w:r>
        <w:t xml:space="preserve"> </w:t>
      </w:r>
    </w:p>
    <w:p w:rsidR="003410CD" w:rsidRPr="00FF716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15 </w:t>
      </w:r>
      <w:r>
        <w:rPr>
          <w:rFonts w:ascii="Times New Roman" w:hAnsi="Times New Roman" w:cs="Times New Roman"/>
          <w:b w:val="0"/>
          <w:bCs w:val="0"/>
          <w:i/>
          <w:sz w:val="24"/>
          <w:szCs w:val="24"/>
        </w:rPr>
        <w:t>Veniens ad nos</w:t>
      </w:r>
    </w:p>
    <w:p w:rsidR="003410CD" w:rsidRPr="00C64BA9" w:rsidRDefault="003410CD" w:rsidP="00140263"/>
    <w:p w:rsidR="003410CD" w:rsidRDefault="003410CD" w:rsidP="00140263">
      <w:pPr>
        <w:pStyle w:val="Heading4"/>
      </w:pPr>
      <w:r>
        <w:t>Recepit</w:t>
      </w:r>
    </w:p>
    <w:p w:rsidR="003410CD" w:rsidRDefault="003410CD" w:rsidP="00140263">
      <w:r>
        <w:t>Ut concubinam.</w:t>
      </w:r>
    </w:p>
    <w:p w:rsidR="003410CD" w:rsidRDefault="003410CD" w:rsidP="00140263"/>
    <w:p w:rsidR="003410CD" w:rsidRDefault="003410CD" w:rsidP="00140263">
      <w:pPr>
        <w:pStyle w:val="Heading4"/>
      </w:pPr>
      <w:r>
        <w:t>Praestitit</w:t>
      </w:r>
    </w:p>
    <w:p w:rsidR="003410CD" w:rsidRDefault="003410CD" w:rsidP="00140263">
      <w:r>
        <w:t>Post prolem susceptam, et sic sponsalia de futura contracta fuerunt.  Unde si postea antequam contraheret cum alia, illam cognovit, indictum fuit matrimonium praesumptum, contra quam praesumptionem probatio in contrarium non admittitur, infra, de spons., is qui; et infra, de cond. appos., de illis.  Ber.</w:t>
      </w:r>
    </w:p>
    <w:p w:rsidR="003410CD" w:rsidRDefault="003410CD" w:rsidP="00140263"/>
    <w:p w:rsidR="003410CD" w:rsidRDefault="003410CD" w:rsidP="00140263">
      <w:pPr>
        <w:pStyle w:val="Heading4"/>
      </w:pPr>
      <w:r>
        <w:t>Pernoctaverit</w:t>
      </w:r>
    </w:p>
    <w:p w:rsidR="003410CD" w:rsidRDefault="003410CD" w:rsidP="00140263">
      <w:r>
        <w:t>Pernoctare, totam noctem significavit, ff. de ver. sig., Urbana § pernoctare.  Sic infra, de accusat., si constiterit.  Tanc.</w:t>
      </w:r>
    </w:p>
    <w:p w:rsidR="003410CD" w:rsidRDefault="003410CD" w:rsidP="00140263"/>
    <w:p w:rsidR="003410CD" w:rsidRDefault="003410CD" w:rsidP="00140263">
      <w:pPr>
        <w:pStyle w:val="Heading4"/>
      </w:pPr>
      <w:r>
        <w:t>Post fidem praestitam cognoverit</w:t>
      </w:r>
    </w:p>
    <w:p w:rsidR="003410CD" w:rsidRDefault="003410CD" w:rsidP="00140263">
      <w:r>
        <w:t>Quod si est ita, matrimonium est inter eos, ut dixi, quamvis non credebat tali tacito consensu contrahere.  Veluti si quis se filiumfamilias existimaverit, cum sit paterfamilias, poterit acquirere hereditatem, ff. de condi. et demon., multum interest.</w:t>
      </w:r>
    </w:p>
    <w:p w:rsidR="003410CD" w:rsidRDefault="003410CD" w:rsidP="00140263"/>
    <w:p w:rsidR="003410CD" w:rsidRDefault="003410CD" w:rsidP="00140263">
      <w:pPr>
        <w:pStyle w:val="Heading4"/>
      </w:pPr>
      <w:r>
        <w:t>In virum constantem</w:t>
      </w:r>
    </w:p>
    <w:p w:rsidR="003410CD" w:rsidRDefault="003410CD" w:rsidP="00140263">
      <w:r>
        <w:t>Quia tunc nullum fuit matrimonium, infra, de spons., consultationi; quia libertatem debet habere qui consentit, supra, de spons., cum locum.  Quis metus excuset et quis non, dictum est supra, de his quae vi met. caus. fi., cum dilectus; et supra, de his quae vi met. caus. fi., abbas.</w:t>
      </w:r>
    </w:p>
    <w:p w:rsidR="003410CD" w:rsidRDefault="003410CD" w:rsidP="00140263"/>
    <w:p w:rsidR="003410CD" w:rsidRDefault="003410CD" w:rsidP="00140263">
      <w:pPr>
        <w:pStyle w:val="Heading4"/>
      </w:pPr>
      <w:r>
        <w:t>Ut uxori</w:t>
      </w:r>
    </w:p>
    <w:p w:rsidR="003410CD" w:rsidRDefault="003410CD" w:rsidP="00140263">
      <w:r>
        <w:t>Quia fortius vinculum superveniens praeiudicat primo, inf</w:t>
      </w:r>
      <w:r w:rsidR="00971C03">
        <w:t>ra, de sponsa duo., duobus</w:t>
      </w:r>
      <w:r>
        <w:t>; sicut matrimonium adoptioni, ff. de ritu nupt., non solum § 2.  Et est hic arg. quod licet culpa mea inciderim in metum, nihilominus excusor propter metum, arg. ff. quod metus cau., nec timorem; cum lege sequenti, ff. quod metus cau., isti quidem.  Arg. contra ff. quod metus cau., si mulier.  Ber.</w:t>
      </w:r>
    </w:p>
    <w:p w:rsidR="003410CD" w:rsidRDefault="003410CD" w:rsidP="00140263"/>
    <w:p w:rsidR="003410CD" w:rsidRPr="00FF716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16 </w:t>
      </w:r>
      <w:r>
        <w:rPr>
          <w:rFonts w:ascii="Times New Roman" w:hAnsi="Times New Roman" w:cs="Times New Roman"/>
          <w:b w:val="0"/>
          <w:bCs w:val="0"/>
          <w:i/>
          <w:sz w:val="24"/>
          <w:szCs w:val="24"/>
        </w:rPr>
        <w:t>Commisum</w:t>
      </w:r>
    </w:p>
    <w:p w:rsidR="003410CD" w:rsidRPr="00C64BA9" w:rsidRDefault="003410CD" w:rsidP="00140263"/>
    <w:p w:rsidR="003410CD" w:rsidRDefault="003410CD" w:rsidP="00140263">
      <w:pPr>
        <w:pStyle w:val="Heading4"/>
      </w:pPr>
      <w:r>
        <w:t>Lege</w:t>
      </w:r>
    </w:p>
    <w:p w:rsidR="003410CD" w:rsidRDefault="003410CD" w:rsidP="00140263">
      <w:r>
        <w:t xml:space="preserve">19. q. 2, duae sunt; et supra, de regular., licet; et supra, </w:t>
      </w:r>
      <w:r w:rsidR="00C765DE">
        <w:t>de renunciat., nisi</w:t>
      </w:r>
      <w:r>
        <w:t xml:space="preserve"> § sed dices.</w:t>
      </w:r>
    </w:p>
    <w:p w:rsidR="003410CD" w:rsidRDefault="003410CD" w:rsidP="00140263"/>
    <w:p w:rsidR="003410CD" w:rsidRDefault="003410CD" w:rsidP="00140263">
      <w:pPr>
        <w:pStyle w:val="Heading4"/>
      </w:pPr>
      <w:r>
        <w:lastRenderedPageBreak/>
        <w:t>Tutius</w:t>
      </w:r>
    </w:p>
    <w:p w:rsidR="003410CD" w:rsidRDefault="003410CD" w:rsidP="00140263">
      <w:r>
        <w:t>Sed contra videtur quia dicitur, qui se dat nuptui bene facit, qui se non dat nuptui melius facit, ut 27. q. 1, nuptiarum.  Et utrumque expedit, sed unum plus, alterum minus, 28. q. 1, sic enim neque, vers. ideo.  Et sic tutius esse non contrahere, saltem propter pronitatem exigendi postea debitum.  Non contradicit, quia hoc faciendo potest utrumque servare, et iuramentum et propositum suum, et ideo dicit, tutius.  Vel dic, tutius, saltem quo ad opinionem, ne de facto dicatur iste venire contra iuramentum.  Praeterea non videtur infringere iuramentum, qui illud in melius commutat, supra, de iureiur., pervenit</w:t>
      </w:r>
      <w:r w:rsidR="00951DAC">
        <w:t xml:space="preserve"> 2</w:t>
      </w:r>
      <w:r>
        <w:t>; supra, de voto et vot. redem., scripturae.  Et ille intrando religionem servat iuramentum, et ita tutius est con contrahere.  Et qui bona agunt, si meliora deliberata non faciunt, ceciderunt in conspectu Dei, 17. q. 1, qui bona.  Et si contrahat, videtur facere contra conscientiam, et sic peccat.  Ergo non est tutius, 28. q. 1, omnes § ex his.  Sed dicas, iste nullum votum emisit, sed ad votum suspirat, unde non debet dici voti transgressor, etiam si non intret religionem, si amplius non processit, supra, de voto et vot. redem., litteraturam.  Et non facit contra propositum suum, quia licet gerat in corde virginitatem, consentire potest in matrimonium, 27. q. 2, Beata Maria.  Potest ergo servare utrumque, ut dixi, si vult; tamen sine peccato potest intrare religionem, et non contrahere.  Ber.</w:t>
      </w:r>
    </w:p>
    <w:p w:rsidR="003410CD" w:rsidRDefault="003410CD" w:rsidP="00140263"/>
    <w:p w:rsidR="003410CD" w:rsidRPr="00F1681A"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17 </w:t>
      </w:r>
      <w:r>
        <w:rPr>
          <w:rFonts w:ascii="Times New Roman" w:hAnsi="Times New Roman" w:cs="Times New Roman"/>
          <w:b w:val="0"/>
          <w:bCs w:val="0"/>
          <w:i/>
          <w:sz w:val="24"/>
          <w:szCs w:val="24"/>
        </w:rPr>
        <w:t>Requisivit</w:t>
      </w:r>
    </w:p>
    <w:p w:rsidR="003410CD" w:rsidRPr="00C64BA9" w:rsidRDefault="003410CD" w:rsidP="00140263"/>
    <w:p w:rsidR="003410CD" w:rsidRDefault="003410CD" w:rsidP="00140263">
      <w:pPr>
        <w:pStyle w:val="Heading4"/>
      </w:pPr>
      <w:r>
        <w:t>Cum libera</w:t>
      </w:r>
    </w:p>
    <w:p w:rsidR="003410CD" w:rsidRDefault="003410CD" w:rsidP="00140263">
      <w:r>
        <w:t>Supra, de spons., cum locum.  Et arg. supra, de procurat., accedens; et supra, de spons., praeterea 1; et 31. q. 2, quod a</w:t>
      </w:r>
      <w:r w:rsidR="00F11953">
        <w:t>utem; et 31. q. 2, si verum</w:t>
      </w:r>
      <w:r>
        <w:t>; et 31. q. 2, de neptis; 20. q. 3, praesens.  Sed numquid erit minus libera, si compellatur ex post</w:t>
      </w:r>
      <w:r w:rsidR="006D32A2">
        <w:t xml:space="preserve"> </w:t>
      </w:r>
      <w:r>
        <w:t>facto, ad quod iureiurando se astrinxerit?  Videtur quod non, quia nec invitus crescere ad ordines dicitur, qui propter iam susceptum beneficium ad ordines urgetur, 60. dist., innovamus; et supra, de aetat. et qualit., ut abbates; et supra, de aetat. et qualit., quaeris; cum sponte susceperit beneficium.  Et non dicitur invitus qui propter voluntariam promissionem urgetur ad promissionem urgetur ad promisi solutionem, 12. q. 2, quicumque 2.  Item propter delictum praecedens quandoque quis compellitur ad matrimonium, infra, de eo qui dux. in matr. quam pol. per adult., propositum.  Et ita videtur quod ista compellenda sit.  Simile supra, de spons., ex litteris</w:t>
      </w:r>
      <w:r w:rsidR="00544FE2">
        <w:t xml:space="preserve"> 2</w:t>
      </w:r>
      <w:r>
        <w:t>; arg. 22. q. 4, inter caetera.  Sed littera ista contradicit potius monenda quam cogenda.  Sed expone: potius monenda, id est, prius monenda, et postea cogenda propter iuramentum suum.  Similis expositio 23. q. 4, non invenitur, in fi.  Dic super hoc quod di</w:t>
      </w:r>
      <w:r w:rsidR="0021018F">
        <w:t>xi supra, de spons., ex litteri</w:t>
      </w:r>
      <w:r>
        <w:t>s</w:t>
      </w:r>
      <w:r w:rsidR="0021018F">
        <w:t xml:space="preserve"> 2</w:t>
      </w:r>
      <w:r>
        <w:t>.  Ber.</w:t>
      </w:r>
    </w:p>
    <w:p w:rsidR="003410CD" w:rsidRDefault="003410CD" w:rsidP="00140263"/>
    <w:p w:rsidR="003410CD" w:rsidRPr="00F1681A"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18 </w:t>
      </w:r>
      <w:r>
        <w:rPr>
          <w:rFonts w:ascii="Times New Roman" w:hAnsi="Times New Roman" w:cs="Times New Roman"/>
          <w:b w:val="0"/>
          <w:bCs w:val="0"/>
          <w:i/>
          <w:sz w:val="24"/>
          <w:szCs w:val="24"/>
        </w:rPr>
        <w:t>Cum in Apostolica</w:t>
      </w:r>
    </w:p>
    <w:p w:rsidR="003410CD" w:rsidRPr="00C64BA9" w:rsidRDefault="003410CD" w:rsidP="00140263"/>
    <w:p w:rsidR="003410CD" w:rsidRDefault="003410CD" w:rsidP="00140263">
      <w:pPr>
        <w:pStyle w:val="Heading4"/>
      </w:pPr>
      <w:r>
        <w:t>Suggesta</w:t>
      </w:r>
    </w:p>
    <w:p w:rsidR="003410CD" w:rsidRDefault="003410CD" w:rsidP="00140263">
      <w:r>
        <w:t xml:space="preserve">Numquid debuit ei credi?  Non absque litteris iudicis, 8. q. 5, quilibet; simile 8. q. 4, nonne; C. </w:t>
      </w:r>
      <w:r w:rsidRPr="00C927EA">
        <w:rPr>
          <w:lang w:val="la-Latn"/>
        </w:rPr>
        <w:t>de mand. princ.</w:t>
      </w:r>
      <w:r>
        <w:t>, si quis.  Quare ergo excusatur mulier, cum lite pendente nihil debeat innovari, supra, u</w:t>
      </w:r>
      <w:r w:rsidR="008E2254">
        <w:t>t lite penden., a memoria</w:t>
      </w:r>
      <w:r>
        <w:t>?  Ideo excusatur, quia omnes ita credebant, et verius, quia nullum erat matrimonium cum prima.</w:t>
      </w:r>
    </w:p>
    <w:p w:rsidR="003410CD" w:rsidRDefault="003410CD" w:rsidP="00140263"/>
    <w:p w:rsidR="003410CD" w:rsidRDefault="003410CD" w:rsidP="00140263">
      <w:pPr>
        <w:pStyle w:val="Heading4"/>
      </w:pPr>
      <w:r>
        <w:lastRenderedPageBreak/>
        <w:t>Nesciam</w:t>
      </w:r>
    </w:p>
    <w:p w:rsidR="003410CD" w:rsidRDefault="003410CD" w:rsidP="00140263">
      <w:r>
        <w:t>Et ideo videtur quod marito privari non debuit mortua prima, etiam si fuisset matrimonium cum prima, infra, de eo qui dux. in matr. quam pol. per adult., propositum; et 17. q. 2, nos novimus, in fi.</w:t>
      </w:r>
    </w:p>
    <w:p w:rsidR="003410CD" w:rsidRDefault="003410CD" w:rsidP="00140263"/>
    <w:p w:rsidR="003410CD" w:rsidRDefault="003410CD" w:rsidP="00140263">
      <w:pPr>
        <w:pStyle w:val="Heading4"/>
      </w:pPr>
      <w:r>
        <w:t>Imposita viro poenitentia</w:t>
      </w:r>
    </w:p>
    <w:p w:rsidR="003410CD" w:rsidRDefault="003410CD" w:rsidP="00140263">
      <w:r>
        <w:t>Sed quare imponitur viro poenitentia, cum nullum fuerit matrimonium primum?  Ideo quia lite pendente contraxit cum secunda, in contemptum ecclesiae, infra, de ma</w:t>
      </w:r>
      <w:r w:rsidR="005C3066">
        <w:t>tr. contrac. con. int., litterae</w:t>
      </w:r>
      <w:r>
        <w:t>; infra, de matr. contrac. con. int., ex litteris; et infra, de matr. contrac. con. int., de muliere.</w:t>
      </w:r>
    </w:p>
    <w:p w:rsidR="003410CD" w:rsidRDefault="003410CD" w:rsidP="00140263"/>
    <w:p w:rsidR="003410CD" w:rsidRDefault="003410CD" w:rsidP="00140263">
      <w:pPr>
        <w:pStyle w:val="Heading4"/>
      </w:pPr>
      <w:r>
        <w:t>Commercio</w:t>
      </w:r>
    </w:p>
    <w:p w:rsidR="003410CD" w:rsidRDefault="003410CD" w:rsidP="00140263">
      <w:r>
        <w:t>Interim.  Sed quare punitur hic mulier in debito suo?  Potest dici quod ipsa ex post</w:t>
      </w:r>
      <w:r w:rsidR="006D32A2">
        <w:t xml:space="preserve"> </w:t>
      </w:r>
      <w:r>
        <w:t>facto consensit, ut praesumitur, quia postea causa tractata fuit, vel punitur vir in exigendo, sed non in reddendo, si exigatur debitum ab uxore; simile infra, de sent. excom., inquisitioni; et infra, de secund. nupt., dominus.  Si vero illa scivisset, puniretur, ut dixi infra, de matr. contrac. con. int., ex litteris; et infra, de matr. contrac. con. int., de muliere.</w:t>
      </w:r>
    </w:p>
    <w:p w:rsidR="003410CD" w:rsidRDefault="003410CD" w:rsidP="00140263"/>
    <w:p w:rsidR="003410CD" w:rsidRDefault="003410CD" w:rsidP="00140263">
      <w:pPr>
        <w:pStyle w:val="Heading4"/>
      </w:pPr>
      <w:r>
        <w:t>Remanere</w:t>
      </w:r>
    </w:p>
    <w:p w:rsidR="003410CD" w:rsidRDefault="003410CD" w:rsidP="00140263">
      <w:r>
        <w:t>Sic patet quod si aliquis habens uxorem, licet ea vivente et lite etiam pendente contrahat cum alia, soluto primo matrimonio, tenet secundum.  Sed hoc locum habet cum primum matrimonium fuit nullum, aut hic, et supra, de spons., veniens</w:t>
      </w:r>
      <w:r w:rsidR="00FE5019">
        <w:t xml:space="preserve"> 1</w:t>
      </w:r>
      <w:r>
        <w:t xml:space="preserve">; et etiam sciente secunda uxore.  Et quod dicit supra, facti nesciam, dicas maxime, quia non praestat impedimentum quod de iure non sortitur effectum, ut hic, et supra, de iure patron., illud; et supra, de iure patron., cum laici, cum suis </w:t>
      </w:r>
      <w:r w:rsidR="0092618C">
        <w:t>concordantiis</w:t>
      </w:r>
      <w:r>
        <w:t>; et infra, de despon. impub., litteras; et infra, de despon. impub., accessit.  Et tunc primo apparet per sententiam quod nullum fuit primum matrimonium, sic infra, de frig. et malef., fraternitatis, in fi.  Arg. contra, supra, de spons., ad audientiam; et supra, de bigam., nuper.  Si vero contrahat cum secunda, ignorante prima uxore cum qua de iure tenuit matrimonium, tunc nullum est matrimonium cum secunda, sed mortua prima potest remanere cum secunda, si ipsa voluerit, et vir compellitur eam recipere propter dolum suum, infra, de eo qui dux. in matr. quam pol. per adult., veniens; et infra, de eo qui dux. in matr. quam pol. per adult., significavit; infra, de coniug. serv., proposuit.  Si vero scienter contraxit cum illo, tunc nullum est matrimonium, nec esse potest etiam post mortem prioris, infra, de eo qui dux. in matr.</w:t>
      </w:r>
      <w:r w:rsidR="001954AD">
        <w:t xml:space="preserve"> quam pol. per adult., ex litterarum</w:t>
      </w:r>
      <w:r>
        <w:t>; et infra, de eo qui dux. in matr. quam pol. per adult., cum haberet.</w:t>
      </w:r>
    </w:p>
    <w:p w:rsidR="003410CD" w:rsidRDefault="003410CD" w:rsidP="00140263"/>
    <w:p w:rsidR="003410CD" w:rsidRPr="00027493"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19 </w:t>
      </w:r>
      <w:r>
        <w:rPr>
          <w:rFonts w:ascii="Times New Roman" w:hAnsi="Times New Roman" w:cs="Times New Roman"/>
          <w:b w:val="0"/>
          <w:bCs w:val="0"/>
          <w:i/>
          <w:sz w:val="24"/>
          <w:szCs w:val="24"/>
        </w:rPr>
        <w:t>In praesentia</w:t>
      </w:r>
    </w:p>
    <w:p w:rsidR="003410CD" w:rsidRPr="00C64BA9" w:rsidRDefault="003410CD" w:rsidP="00140263"/>
    <w:p w:rsidR="003410CD" w:rsidRDefault="003410CD" w:rsidP="00140263">
      <w:pPr>
        <w:pStyle w:val="Heading4"/>
      </w:pPr>
      <w:r>
        <w:t>Quantocumque</w:t>
      </w:r>
    </w:p>
    <w:p w:rsidR="003410CD" w:rsidRPr="008921AF" w:rsidRDefault="003410CD" w:rsidP="00140263">
      <w:r>
        <w:t xml:space="preserve">Arg. contra ff. de divorti., uxores, ubi dicitur quod per quinquennium debet expectari.  </w:t>
      </w:r>
      <w:r w:rsidR="0088427B">
        <w:t>Solutio:</w:t>
      </w:r>
      <w:r>
        <w:t xml:space="preserve"> lex illa et consimiles non tenent per C. </w:t>
      </w:r>
      <w:r w:rsidRPr="00C927EA">
        <w:rPr>
          <w:lang w:val="la-Latn"/>
        </w:rPr>
        <w:t>de repud.</w:t>
      </w:r>
      <w:r>
        <w:t>, authen. hodie.</w:t>
      </w:r>
    </w:p>
    <w:p w:rsidR="003410CD" w:rsidRDefault="003410CD" w:rsidP="00140263"/>
    <w:p w:rsidR="003410CD" w:rsidRDefault="003410CD" w:rsidP="00140263">
      <w:pPr>
        <w:pStyle w:val="Heading4"/>
      </w:pPr>
      <w:r>
        <w:t>Viris</w:t>
      </w:r>
    </w:p>
    <w:p w:rsidR="003410CD" w:rsidRDefault="003410CD" w:rsidP="00140263">
      <w:r>
        <w:t xml:space="preserve">Ubi tamen versimiliter praesumitur de morte, si mulier nubat, excusatur, et viro reverso nisi sponte redeat ad virum, statim merito sunt notandae de adulterio, ut 34. q. 2, cum per </w:t>
      </w:r>
      <w:r>
        <w:lastRenderedPageBreak/>
        <w:t>bellicam.  Si vero matrimonio contracto dubitant de morte, non exigant debitum se reddant.  Et si postea certificatae fuerint de vita, statim recedant, infra, de secund. nupt., dominus.</w:t>
      </w:r>
    </w:p>
    <w:p w:rsidR="003410CD" w:rsidRDefault="003410CD" w:rsidP="00140263"/>
    <w:p w:rsidR="003410CD" w:rsidRDefault="003410CD" w:rsidP="00140263">
      <w:pPr>
        <w:pStyle w:val="Heading4"/>
      </w:pPr>
      <w:r>
        <w:t>Donec certum nuncium</w:t>
      </w:r>
    </w:p>
    <w:p w:rsidR="003410CD" w:rsidRDefault="003410CD" w:rsidP="00140263">
      <w:r>
        <w:t xml:space="preserve">Sic infra, de secund. nupt., dominus; et C. de repud., authen. hodie; et in Auth. </w:t>
      </w:r>
      <w:r w:rsidRPr="00306D0E">
        <w:rPr>
          <w:lang w:val="la-Latn"/>
        </w:rPr>
        <w:t>ut liceat mat. et avi.</w:t>
      </w:r>
      <w:r>
        <w:t xml:space="preserve"> § quod autem, coll. 8.  Sed pone quod fuit aliquis in exercitu Sarracenorum, vel etiam in aliis, nec est reversus, nec potest certificari mulier de morte per magistrum militum, vel per alium.  Tunc mittat ad locum si potest, vel ad vicina loca, ut inquirat si potest; alias expectet quamdiu certificata fuerit de morte</w:t>
      </w:r>
      <w:r w:rsidR="006E554C">
        <w:t>, ut patet hic, et per iura prae</w:t>
      </w:r>
      <w:r>
        <w:t>dicta.  Ber.</w:t>
      </w:r>
    </w:p>
    <w:p w:rsidR="003410CD" w:rsidRDefault="003410CD" w:rsidP="00140263"/>
    <w:p w:rsidR="003410CD" w:rsidRPr="00FF4577"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20 </w:t>
      </w:r>
      <w:r>
        <w:rPr>
          <w:rFonts w:ascii="Times New Roman" w:hAnsi="Times New Roman" w:cs="Times New Roman"/>
          <w:b w:val="0"/>
          <w:bCs w:val="0"/>
          <w:i/>
          <w:sz w:val="24"/>
          <w:szCs w:val="24"/>
        </w:rPr>
        <w:t>Inter opera</w:t>
      </w:r>
    </w:p>
    <w:p w:rsidR="003410CD" w:rsidRPr="00C64BA9" w:rsidRDefault="003410CD" w:rsidP="00140263"/>
    <w:p w:rsidR="003410CD" w:rsidRDefault="003410CD" w:rsidP="00140263">
      <w:pPr>
        <w:pStyle w:val="Heading4"/>
      </w:pPr>
      <w:r>
        <w:t>Revocare</w:t>
      </w:r>
    </w:p>
    <w:p w:rsidR="003410CD" w:rsidRDefault="003410CD" w:rsidP="00140263">
      <w:r>
        <w:t>Hoc est unum genus eleemosynarum, 45. dist., tria sunt genera.  Et hoc quantum in te est, 43. dist., Ephesiis.  Et primo a te, alias inordinata esset talis eleemosyna.  Unde dicit Augustinus: qui vult dare eleemosynam, a se debet incipere.  Unde scriptum est: miserere animae suae placens Deo, de poen. dist. 3 § sed si verba; de poen. dist. 3, qui vult.  Sine hac, eleemosyna nulla valet ad vitam.  Ad hoc enim praecipue tenentur praelati, 23. q. 4, ita plane.  Hic tamen crimen meretricii sub dissimulatione pertransit ecclesia.</w:t>
      </w:r>
    </w:p>
    <w:p w:rsidR="003410CD" w:rsidRDefault="003410CD" w:rsidP="00140263"/>
    <w:p w:rsidR="003410CD" w:rsidRDefault="003410CD" w:rsidP="00140263">
      <w:pPr>
        <w:pStyle w:val="Heading4"/>
      </w:pPr>
      <w:r>
        <w:t>Publicas</w:t>
      </w:r>
    </w:p>
    <w:p w:rsidR="003410CD" w:rsidRDefault="003410CD" w:rsidP="00140263">
      <w:r>
        <w:t xml:space="preserve">Nulla necessitas eas excusat, ff. de ritu nupt., palam § non est; 32. q. 5, ita ne.  Arg. infra, de poenit. et remiss., cum infirmitas, in fi.  Quas etiam vilitas vitae indignas facit legum observatione, C. </w:t>
      </w:r>
      <w:r w:rsidRPr="00C927EA">
        <w:rPr>
          <w:lang w:val="la-Latn"/>
        </w:rPr>
        <w:t>de adulter.</w:t>
      </w:r>
      <w:r>
        <w:t>, quae adulterium, in fi.  Et dicitur meretrix quae multorum libidini patet, 34. dist., vidua; vel quarum publice venalis est turpitudo, 32. q. 4, meretrices.</w:t>
      </w:r>
    </w:p>
    <w:p w:rsidR="003410CD" w:rsidRDefault="003410CD" w:rsidP="00140263"/>
    <w:p w:rsidR="003410CD" w:rsidRDefault="003410CD" w:rsidP="00140263">
      <w:pPr>
        <w:pStyle w:val="Heading4"/>
      </w:pPr>
      <w:r>
        <w:t>In uxores</w:t>
      </w:r>
    </w:p>
    <w:p w:rsidR="003410CD" w:rsidRDefault="003410CD" w:rsidP="00140263">
      <w:r>
        <w:t xml:space="preserve">32. q. 1, non est culpandus.  Arg. contra, 32. q. 1, sicut crudelis.  </w:t>
      </w:r>
      <w:r w:rsidR="0088427B">
        <w:t>Solutio:</w:t>
      </w:r>
      <w:r>
        <w:t xml:space="preserve"> contrarium loquitur de illa quae meretricari non desinit, et illa non est retinenda, ne patronus turpitudinis videatur.  Hic de ea quae continere libenter vellet, si inveniret qui eam ducere vellet in uxorem.  Ber.</w:t>
      </w:r>
    </w:p>
    <w:p w:rsidR="003410CD" w:rsidRDefault="003410CD" w:rsidP="00140263"/>
    <w:p w:rsidR="003410CD" w:rsidRPr="00CD3234"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21 </w:t>
      </w:r>
      <w:r>
        <w:rPr>
          <w:rFonts w:ascii="Times New Roman" w:hAnsi="Times New Roman" w:cs="Times New Roman"/>
          <w:b w:val="0"/>
          <w:bCs w:val="0"/>
          <w:i/>
          <w:sz w:val="24"/>
          <w:szCs w:val="24"/>
        </w:rPr>
        <w:t>Ad quod</w:t>
      </w:r>
    </w:p>
    <w:p w:rsidR="003410CD" w:rsidRPr="00CD3234" w:rsidRDefault="003410CD" w:rsidP="00140263"/>
    <w:p w:rsidR="003410CD" w:rsidRDefault="003410CD" w:rsidP="00140263">
      <w:pPr>
        <w:pStyle w:val="Heading4"/>
      </w:pPr>
      <w:r>
        <w:t>Undecim annos</w:t>
      </w:r>
    </w:p>
    <w:p w:rsidR="003410CD" w:rsidRDefault="003410CD" w:rsidP="00140263">
      <w:r>
        <w:t>Et sic infra duodecim annos potest esse uxor, et hoc si malitia supplet aetatem, infra, de despon. impub., de illis 2; infra, de despon. impub., tuae nobis.</w:t>
      </w:r>
    </w:p>
    <w:p w:rsidR="003410CD" w:rsidRDefault="003410CD" w:rsidP="00140263"/>
    <w:p w:rsidR="003410CD" w:rsidRDefault="003410CD" w:rsidP="00140263">
      <w:pPr>
        <w:pStyle w:val="Heading4"/>
      </w:pPr>
      <w:r>
        <w:t>Per annum et dimidium</w:t>
      </w:r>
    </w:p>
    <w:p w:rsidR="003410CD" w:rsidRDefault="003410CD" w:rsidP="00140263">
      <w:r>
        <w:t>Et ita per patientiam sequentis temporis proxima caus</w:t>
      </w:r>
      <w:r w:rsidR="0002021D">
        <w:t>a</w:t>
      </w:r>
      <w:r>
        <w:t xml:space="preserve"> sublata est per consensum sequentem, sicut infra, de despon. impub., de illis 2; et infra, de eo qui dux. in matr. quam pol. per adult., significavit; et infra, qui matrim. acc. poss., insuper.  Et eo ipso in domum viri traducta patiente</w:t>
      </w:r>
      <w:r w:rsidR="00A45903">
        <w:t>r perficit aetatem, et ampli</w:t>
      </w:r>
      <w:r>
        <w:t xml:space="preserve">us praesumitur consensisse, ff. de ritu </w:t>
      </w:r>
      <w:r>
        <w:lastRenderedPageBreak/>
        <w:t xml:space="preserve">nupt., minorem.  Contra quam praesumptionem probatio in contrarium non admittitur, infra, de sponos., is qui; et infra, de cond. appos., de illis.  Et praecipue quia haec non posset probare se virginem, si vir dicat quod eam cognovit per aspectum corporis, sum iam sit corrupta, ut dicit in fi.  Item est hic arg. ad multa de tacito consensu, 1. q. 1, constat; 50. dist., presbyteros; et ff. de liber. exhib., si filius sua.  </w:t>
      </w:r>
      <w:r w:rsidR="00B356E7">
        <w:t>Unde versus: effuge cum poteris</w:t>
      </w:r>
      <w:r>
        <w:t xml:space="preserve"> ne consensiss</w:t>
      </w:r>
      <w:r w:rsidR="00B356E7">
        <w:t>e puteris. // Nam si perstiteris</w:t>
      </w:r>
      <w:r>
        <w:t xml:space="preserve"> illius uxor eris.</w:t>
      </w:r>
    </w:p>
    <w:p w:rsidR="003410CD" w:rsidRDefault="003410CD" w:rsidP="00140263"/>
    <w:p w:rsidR="003410CD" w:rsidRDefault="003410CD" w:rsidP="00140263">
      <w:pPr>
        <w:pStyle w:val="Heading4"/>
      </w:pPr>
      <w:r>
        <w:t>Transivit</w:t>
      </w:r>
    </w:p>
    <w:p w:rsidR="003410CD" w:rsidRDefault="003410CD" w:rsidP="00140263">
      <w:r>
        <w:t>Unde neuter potest obiicere alteri adulterium, quia paria delicta mutua compensatione tolluntur, infra, de adult., intelleximus; et i</w:t>
      </w:r>
      <w:r w:rsidR="00E72173">
        <w:t>nfra, de adult., tua</w:t>
      </w:r>
      <w:r>
        <w:t>; ff. sol</w:t>
      </w:r>
      <w:r w:rsidR="001833CF">
        <w:t>ut. matrim., viro</w:t>
      </w:r>
      <w:r>
        <w:t>; et 32. q. 6, nihil.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22 </w:t>
      </w:r>
      <w:r>
        <w:rPr>
          <w:rFonts w:ascii="Times New Roman" w:hAnsi="Times New Roman" w:cs="Times New Roman"/>
          <w:b w:val="0"/>
          <w:bCs w:val="0"/>
          <w:i/>
          <w:sz w:val="24"/>
          <w:szCs w:val="24"/>
        </w:rPr>
        <w:t>Sicut</w:t>
      </w:r>
    </w:p>
    <w:p w:rsidR="003410CD" w:rsidRDefault="003410CD" w:rsidP="00140263"/>
    <w:p w:rsidR="003410CD" w:rsidRDefault="003410CD" w:rsidP="00140263">
      <w:pPr>
        <w:pStyle w:val="Heading4"/>
      </w:pPr>
      <w:r>
        <w:t>Iurantis</w:t>
      </w:r>
    </w:p>
    <w:p w:rsidR="003410CD" w:rsidRDefault="003410CD" w:rsidP="00140263">
      <w:r>
        <w:t xml:space="preserve">Hic videtur promitti factum alterius, et quod alteri possit stipulatio fieri.  Sed contra Inst. </w:t>
      </w:r>
      <w:r w:rsidRPr="00934011">
        <w:rPr>
          <w:lang w:val="la-Latn"/>
        </w:rPr>
        <w:t>de inutil. stipul.</w:t>
      </w:r>
      <w:r>
        <w:t xml:space="preserve"> § alteri; ff. de ver. oblig., stipulatio ista § alteri; et ff. de ver. oblig., stipulatione.  Et si puella nollet illi nubere, non dicitur pater periurus dummodo per patrem non stet, quia hoc solum intelligitur iurare se facturum et curaturum, ut illa contrahat cum illo si poterit, alias esset periurus.  De hoc dicitur supra, de spons., ex litteris 2.  Ber.</w:t>
      </w:r>
    </w:p>
    <w:p w:rsidR="003410CD" w:rsidRDefault="003410CD" w:rsidP="00140263"/>
    <w:p w:rsidR="003410CD" w:rsidRDefault="003410CD" w:rsidP="00140263">
      <w:pPr>
        <w:pStyle w:val="Heading4"/>
      </w:pPr>
      <w:r>
        <w:t>Per mulierem</w:t>
      </w:r>
    </w:p>
    <w:p w:rsidR="003410CD" w:rsidRDefault="003410CD" w:rsidP="00140263">
      <w:r>
        <w:t>Unde non fuit ei imputandum, si hoc verum fuit, arg. supra, de offi. ord., pastoralis; et 47. dist., quod ad nos; et supra, de spons., de illis.  Immo pro completa habenda est conditio, ff. de condi. et demon., iure civili.</w:t>
      </w:r>
    </w:p>
    <w:p w:rsidR="003410CD" w:rsidRDefault="003410CD" w:rsidP="00140263"/>
    <w:p w:rsidR="003410CD" w:rsidRDefault="003410CD" w:rsidP="00140263">
      <w:pPr>
        <w:pStyle w:val="Heading4"/>
      </w:pPr>
      <w:r>
        <w:t>Quinque annis</w:t>
      </w:r>
    </w:p>
    <w:p w:rsidR="003410CD" w:rsidRDefault="003410CD" w:rsidP="00140263">
      <w:r>
        <w:t xml:space="preserve">Non tenebatur sponsus tamdiu expectare, nisi vellet, C. </w:t>
      </w:r>
      <w:r w:rsidRPr="00C927EA">
        <w:rPr>
          <w:lang w:val="la-Latn"/>
        </w:rPr>
        <w:t>de sponsal.</w:t>
      </w:r>
      <w:r>
        <w:t>, si is qui; nisi causa subesset, ff. de sponsal., saepe iustae.  Sed hoc verum est si terminus fuisset appositus, ut infra sequitur, ubi iuramentum intervenit.  Ber.</w:t>
      </w:r>
    </w:p>
    <w:p w:rsidR="003410CD" w:rsidRDefault="003410CD" w:rsidP="00140263"/>
    <w:p w:rsidR="003410CD" w:rsidRDefault="003410CD" w:rsidP="00140263">
      <w:pPr>
        <w:pStyle w:val="Heading4"/>
      </w:pPr>
      <w:r>
        <w:t>Ad statutum terminum</w:t>
      </w:r>
    </w:p>
    <w:p w:rsidR="003410CD" w:rsidRDefault="003410CD" w:rsidP="00140263">
      <w:r>
        <w:t xml:space="preserve">Sed videtur quod etiam nihilominus post terminum teneatur, supra, de dolo et contu., cum dilecti; </w:t>
      </w:r>
      <w:r w:rsidR="00204A0E">
        <w:t>ff. de recepti.</w:t>
      </w:r>
      <w:r>
        <w:t>, Celsus § 1.  Sed aliud est in matrimonio, quia res ipsa non capit tantam dilationem, propter periculum fornicationis, supra, ut lite non cont., quoniam § 1.  Et ubi terminus apponitur, ultra triennium non tenetur ad contrahendum; alias nihil operaretur appositio termini.  Ubi terminus non apponitur, ei nocet qui ultimo est in mora, ff. de peric. et comm. rei vend., illud sciendum.  Et quia nulla est contracta obligatio de praesenti, sed in contrariis obligatio est pura et de praesenti, quare obligatio non tollitur propter lapsum terminum, sed solutione eius quod debetur, arg. ff. de act. et oblig., obligationum 2 § placet.  Et ita ista sunt dissimilia, et non contraria.</w:t>
      </w:r>
    </w:p>
    <w:p w:rsidR="003410CD" w:rsidRDefault="003410CD" w:rsidP="00140263"/>
    <w:p w:rsidR="003410CD" w:rsidRDefault="003410CD" w:rsidP="00140263">
      <w:pPr>
        <w:pStyle w:val="Heading4"/>
      </w:pPr>
      <w:r>
        <w:t>Servandum compellas</w:t>
      </w:r>
    </w:p>
    <w:p w:rsidR="003410CD" w:rsidRDefault="003410CD" w:rsidP="00140263">
      <w:r>
        <w:t>Supra, de spons., ex litteris 2.  Arg. contra, supra, de spons., requisivit.  Dic ut supra, de spons., ex litteris 2.</w:t>
      </w:r>
    </w:p>
    <w:p w:rsidR="003410CD" w:rsidRDefault="003410CD" w:rsidP="00140263"/>
    <w:p w:rsidR="003410CD" w:rsidRDefault="003410CD" w:rsidP="00140263">
      <w:pPr>
        <w:pStyle w:val="Heading4"/>
      </w:pPr>
      <w:r>
        <w:t>Tamdiu</w:t>
      </w:r>
    </w:p>
    <w:p w:rsidR="003410CD" w:rsidRDefault="003410CD" w:rsidP="00140263">
      <w:r>
        <w:t>Sic supra, de probat., causam matrimonii; et infra, de cons. et affin., ex litteris; et 30. q. 5, iudicantem.  Et ita est hic arg. quod in causa matrimoniali secundo inducantur testes super eodem articulo post publicationem, ut in praedictis capitulis.</w:t>
      </w:r>
    </w:p>
    <w:p w:rsidR="003410CD" w:rsidRDefault="003410CD" w:rsidP="00140263"/>
    <w:p w:rsidR="003410CD" w:rsidRPr="00E66DE3"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23 </w:t>
      </w:r>
      <w:r>
        <w:rPr>
          <w:rFonts w:ascii="Times New Roman" w:hAnsi="Times New Roman" w:cs="Times New Roman"/>
          <w:b w:val="0"/>
          <w:bCs w:val="0"/>
          <w:i/>
          <w:sz w:val="24"/>
          <w:szCs w:val="24"/>
        </w:rPr>
        <w:t>Cum apud</w:t>
      </w:r>
    </w:p>
    <w:p w:rsidR="003410CD" w:rsidRDefault="003410CD" w:rsidP="00140263"/>
    <w:p w:rsidR="003410CD" w:rsidRDefault="003410CD" w:rsidP="00140263">
      <w:pPr>
        <w:pStyle w:val="Heading4"/>
      </w:pPr>
      <w:r>
        <w:t>Surdus</w:t>
      </w:r>
    </w:p>
    <w:p w:rsidR="003410CD" w:rsidRDefault="003410CD" w:rsidP="00140263">
      <w:r>
        <w:t>Qui prorsus non audit quia de alio non est dubium, quoniam potest postulare, ff. de postulan., hunc titulum § propter casum.  Sic ergo surdus et mutus possunt contrahere matrimonium, ff. de iure dot., mutus; et infra, de spons., tuae</w:t>
      </w:r>
      <w:r w:rsidR="00F040EF">
        <w:t xml:space="preserve"> fraternitati</w:t>
      </w:r>
      <w:r>
        <w:t>.  Quae fuit ergo dubitatio huiusmodi quaestionis?  Illa potuit esse dubitatio, quia certa forma est expressa ad contrahendum, infra, de spons., si inter; et infra, de sponsa duo., licet.  Et quia isti non possunt servare illam, dubitatur quid iuris, et quantum ad ecclesiam verba sunt necessaria, infra, de spons., tuae</w:t>
      </w:r>
      <w:r w:rsidR="00F040EF">
        <w:t xml:space="preserve"> fraternitati</w:t>
      </w:r>
      <w:r>
        <w:t>.  Unde altero subtracto non videbatur matrimonium, arg. 1. q. 1, detrahe.  Sed non est ita, quia solus consensus sufficit, ut hic dicit, et 27. q. 2, sufficiat.  Unde si non potest exprimi per verba, exprimatur per nutum vel signum, ut hic patet in fi., et infra, de spons., tuae</w:t>
      </w:r>
      <w:r w:rsidR="00F040EF">
        <w:t xml:space="preserve"> fraternitati</w:t>
      </w:r>
      <w:r>
        <w:t>.</w:t>
      </w:r>
    </w:p>
    <w:p w:rsidR="003410CD" w:rsidRDefault="003410CD" w:rsidP="00140263"/>
    <w:p w:rsidR="003410CD" w:rsidRDefault="003410CD" w:rsidP="00140263">
      <w:pPr>
        <w:pStyle w:val="Heading4"/>
      </w:pPr>
      <w:r>
        <w:t>Prohibitorium</w:t>
      </w:r>
    </w:p>
    <w:p w:rsidR="003410CD" w:rsidRDefault="003410CD" w:rsidP="00140263">
      <w:r>
        <w:t xml:space="preserve">Ut 30. q. 4, qui spiritualem.  Unde omnes admittuntur, qui non expresse prohibentur, ff. de procur., mutus.  Simile ff. de testi., testimoniorum; aliter accipitur prohibitiorum, ff. </w:t>
      </w:r>
      <w:r w:rsidRPr="00BD6CBA">
        <w:t>de novi operis nunc.</w:t>
      </w:r>
      <w:r>
        <w:t>,</w:t>
      </w:r>
      <w:r w:rsidR="003E5BA8">
        <w:t xml:space="preserve"> </w:t>
      </w:r>
      <w:r w:rsidR="005C21C8">
        <w:t>praetor</w:t>
      </w:r>
      <w:r>
        <w:t xml:space="preserve"> § hoc enim interdictum.</w:t>
      </w:r>
    </w:p>
    <w:p w:rsidR="003410CD" w:rsidRDefault="003410CD" w:rsidP="00140263"/>
    <w:p w:rsidR="003410CD" w:rsidRDefault="003410CD" w:rsidP="00140263">
      <w:pPr>
        <w:pStyle w:val="Heading4"/>
      </w:pPr>
      <w:r>
        <w:t>Non prohibetur</w:t>
      </w:r>
    </w:p>
    <w:p w:rsidR="003410CD" w:rsidRDefault="003410CD" w:rsidP="00140263">
      <w:r>
        <w:t>Arg. id quod non prohibetur, concessum videtur.  Arg. co</w:t>
      </w:r>
      <w:r w:rsidR="002D1846">
        <w:t>ntra ff. de colleg., collegia</w:t>
      </w:r>
      <w:r>
        <w:t>; et 2. q. 5, consuluisti.  De hoc traditur supra, de translat., inter corporalia.</w:t>
      </w:r>
    </w:p>
    <w:p w:rsidR="003410CD" w:rsidRDefault="003410CD" w:rsidP="00140263"/>
    <w:p w:rsidR="003410CD" w:rsidRPr="00355F3C"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24 </w:t>
      </w:r>
      <w:r>
        <w:rPr>
          <w:rFonts w:ascii="Times New Roman" w:hAnsi="Times New Roman" w:cs="Times New Roman"/>
          <w:b w:val="0"/>
          <w:bCs w:val="0"/>
          <w:i/>
          <w:sz w:val="24"/>
          <w:szCs w:val="24"/>
        </w:rPr>
        <w:t>Dilectus</w:t>
      </w:r>
    </w:p>
    <w:p w:rsidR="003410CD" w:rsidRDefault="003410CD" w:rsidP="00140263"/>
    <w:p w:rsidR="003410CD" w:rsidRDefault="003410CD" w:rsidP="00140263">
      <w:pPr>
        <w:pStyle w:val="Heading4"/>
      </w:pPr>
      <w:r>
        <w:t>Copulavit</w:t>
      </w:r>
    </w:p>
    <w:p w:rsidR="003410CD" w:rsidRDefault="003410CD" w:rsidP="00140263">
      <w:r>
        <w:t>Ignorans quod ille esset furiosus.  Ber.</w:t>
      </w:r>
    </w:p>
    <w:p w:rsidR="003410CD" w:rsidRDefault="003410CD" w:rsidP="00140263"/>
    <w:p w:rsidR="003410CD" w:rsidRDefault="003410CD" w:rsidP="00140263">
      <w:pPr>
        <w:pStyle w:val="Heading4"/>
      </w:pPr>
      <w:r>
        <w:t>Furore</w:t>
      </w:r>
    </w:p>
    <w:p w:rsidR="003410CD" w:rsidRDefault="003410CD" w:rsidP="00140263">
      <w:r>
        <w:t>Si tempore contracti matrimonii taliter laborabat, non fuit matrimonium, 32. q. 7, neque furiosus.  Simile supra, de regular., sicut</w:t>
      </w:r>
      <w:r w:rsidR="00AD15DE">
        <w:t xml:space="preserve"> tenor</w:t>
      </w:r>
      <w:r>
        <w:t>.  Si tamen tempore sanae mentis contraxit, durat, ut in 32. q. 7, neque furiosus; quia enim retinet dignitatem, ff. de statu hom., qui furere; et ff. de sponsal., furor.  Et retinet filios in potestate, ff. de his qui sui vel alien. iur</w:t>
      </w:r>
      <w:r w:rsidR="0007709D">
        <w:t>. sunt, patre furioso.  Sed quo</w:t>
      </w:r>
      <w:r>
        <w:t xml:space="preserve">modo potuit hoc esse, quia si quando mulier ista contraxit, laborabat illo furore, stulta sunt.  Sed hoc non est versimile, quod aliqua cum tali contrahere.  Sed si tunc non laborabat furore, tenuit matrimonium, unde adveniente furore non dissolvitur.  Ergo non debent isti separari, quia initium considerandum est, ut 32. q. 7, hi qui; et 32. q. 7, neque.  Potest dici quod ille tempore contractus erat furiosus, et pater iste et filia ignorabant illum furiosum.  Saepe enim furiosi sunt constituti in conspectu umbratae quietis, ff. de acq. poss., quod meo § si furioso; nec tamen sunt </w:t>
      </w:r>
      <w:r>
        <w:lastRenderedPageBreak/>
        <w:t xml:space="preserve">mentis sanae, licet videantur.  Et si tunc mulier ista cum eo contraxit, non tenuit matrimonium, et si hoc probaverit, separabuntur.  Et qui tali furioso tradit possessionem, non transfert eam in ipsum, nec adipiscitur possessionem, sed tradens eam perdit.  Sufficit enim si existimat se transferre, ff. de acq. poss., quod meo § si furiosos.  Quandoque tamen furiosus per dilucida intervalla redit ad sanam mentem, et tunc si contrahat, tenet, arg. 7. q. 1, quamvis; et 3. q. 9, indicas; et ff. de off. praes., divus; et C. </w:t>
      </w:r>
      <w:r w:rsidRPr="00C927EA">
        <w:rPr>
          <w:lang w:val="la-Latn"/>
        </w:rPr>
        <w:t>de curat. fur.</w:t>
      </w:r>
      <w:r>
        <w:t>, si furioso.  Sed pone quod mulier contrahat cum furioso, si consentiat in eum postquam reversus est ad sanam mentem, numquid est matrimonium?  Videtur quod sic, infra, de eo qui dux. in matr. quam pol. per adult., propositum; et infra, de eo qui dux. in matr. quam pol. per adult., veniens; et infra, de coniug. serv., proposuit.  Io. dixit quod non est matrimonium, quia ibi non fuit consensus, 30. q. 2, ubi non est; ff. de ver. oblig., stipulatio non potest.  Verum est quod dixit Io., si referas te ad primum consensum.  Tanc. dixit quod est matrimonium, quod intellige non ex tunc, ut referas te ad primum, sed ut ex nunc ex novo consensu.  Ber.</w:t>
      </w:r>
    </w:p>
    <w:p w:rsidR="003410CD" w:rsidRDefault="003410CD" w:rsidP="00140263"/>
    <w:p w:rsidR="003410CD" w:rsidRPr="00A61E56"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25 </w:t>
      </w:r>
      <w:r>
        <w:rPr>
          <w:rFonts w:ascii="Times New Roman" w:hAnsi="Times New Roman" w:cs="Times New Roman"/>
          <w:b w:val="0"/>
          <w:bCs w:val="0"/>
          <w:i/>
          <w:sz w:val="24"/>
          <w:szCs w:val="24"/>
        </w:rPr>
        <w:t>Tua fraternitati</w:t>
      </w:r>
    </w:p>
    <w:p w:rsidR="003410CD" w:rsidRDefault="003410CD" w:rsidP="00140263"/>
    <w:p w:rsidR="003410CD" w:rsidRDefault="003410CD" w:rsidP="00140263">
      <w:pPr>
        <w:pStyle w:val="Heading4"/>
      </w:pPr>
      <w:r>
        <w:t>Conse</w:t>
      </w:r>
      <w:r>
        <w:rPr>
          <w:lang w:val="en-US"/>
        </w:rPr>
        <w:t>n</w:t>
      </w:r>
      <w:r>
        <w:t>sum</w:t>
      </w:r>
    </w:p>
    <w:p w:rsidR="003410CD" w:rsidRDefault="003410CD" w:rsidP="00140263">
      <w:r>
        <w:t>27. q. 2, suff</w:t>
      </w:r>
      <w:r w:rsidR="00596FFA">
        <w:t xml:space="preserve">iciat; supra, de spons., cum </w:t>
      </w:r>
      <w:r>
        <w:t>locum.</w:t>
      </w:r>
    </w:p>
    <w:p w:rsidR="003410CD" w:rsidRDefault="003410CD" w:rsidP="00140263"/>
    <w:p w:rsidR="003410CD" w:rsidRDefault="003410CD" w:rsidP="00140263">
      <w:pPr>
        <w:pStyle w:val="Heading4"/>
      </w:pPr>
      <w:r>
        <w:t>Verba</w:t>
      </w:r>
    </w:p>
    <w:p w:rsidR="003410CD" w:rsidRDefault="003410CD" w:rsidP="00140263">
      <w:r>
        <w:t xml:space="preserve">Licet enim solo consensu contrahatur matrimonium sine verbis, ut in mutis, supra, de spons., cum apud.  Tamen in his qui loqui possunt, non contrahitur sine verbis, per quae exprimatur consensus, quae ad hoc inventa sunt, 22. q. 2, is autem qui.  Vel per aliquod aliud, puta ipso facto per quod intelliguntur consentire, </w:t>
      </w:r>
      <w:r w:rsidR="0053730B">
        <w:t>contraheret matrimonium, sicut d</w:t>
      </w:r>
      <w:r>
        <w:t xml:space="preserve">icit lex de fideicommisso, quod nutu relinqui possit, dum tamen possit loqui, C. </w:t>
      </w:r>
      <w:r w:rsidRPr="00C927EA">
        <w:rPr>
          <w:lang w:val="la-Latn"/>
        </w:rPr>
        <w:t>de fideicomm.</w:t>
      </w:r>
      <w:r>
        <w:t>, et in epistola; ff. de leg. 3, nutu.  Si tamen parentes contrahant pro filiis praesentibus et scientibus, sufficit nutu eorum taciturnitas, 32. q. 2, honorantur; ff. de sponsal., sed ea quae patris.  Et idem credo si per alios contrahatur subsequente annuli subarrhatione, ut notatur infra, de despon. impub., tuae nobis, in prima notula.  Et in mutis solus consensus non sufficit, immo signa necessaria sunt consensum exprimentia.  Et ita hoc idem faciunt signa in mutis, quod verba in loquentibus, supra, de spons., cum apud.  Et hoc intellige cum matrimonium contrahitur solis verbis exprimentibus consensum mutuum de praesenti.  Et hoc expresse apparet ex forma consultationis, dum dicit: utrum ex solis verbis; et ad hoc respondet.  Secus in matrimonio praesumpto, ubi ipso facto praesumptive contrahitur matrimonium, infra, de spons., is qui.  Et secundum quod notatur infra, de despon. impub., tuae nobis; et supra, de re iudic., tenor.</w:t>
      </w:r>
    </w:p>
    <w:p w:rsidR="003410CD" w:rsidRDefault="003410CD" w:rsidP="00140263"/>
    <w:p w:rsidR="003410CD" w:rsidRDefault="003410CD" w:rsidP="00140263">
      <w:pPr>
        <w:pStyle w:val="Heading4"/>
      </w:pPr>
      <w:r>
        <w:t>Nam</w:t>
      </w:r>
    </w:p>
    <w:p w:rsidR="003410CD" w:rsidRDefault="003410CD" w:rsidP="00140263">
      <w:r>
        <w:t>Et istud, nam, respicit quod dixit</w:t>
      </w:r>
      <w:r w:rsidR="005C075A">
        <w:t xml:space="preserve"> supra, per legitimum viri, et </w:t>
      </w:r>
      <w:r>
        <w:t>mulieris consensum, quia mutus contrahit per consensum.</w:t>
      </w:r>
    </w:p>
    <w:p w:rsidR="003410CD" w:rsidRDefault="003410CD" w:rsidP="00140263"/>
    <w:p w:rsidR="003410CD" w:rsidRDefault="003410CD" w:rsidP="00140263">
      <w:pPr>
        <w:pStyle w:val="Heading4"/>
      </w:pPr>
      <w:r>
        <w:t>Sine verbis</w:t>
      </w:r>
    </w:p>
    <w:p w:rsidR="003410CD" w:rsidRDefault="003410CD" w:rsidP="00140263">
      <w:r>
        <w:t>Sed non sine signis vel nutibus, supra, de spons., cum apud.</w:t>
      </w:r>
    </w:p>
    <w:p w:rsidR="003410CD" w:rsidRDefault="003410CD" w:rsidP="00140263"/>
    <w:p w:rsidR="003410CD" w:rsidRDefault="003410CD" w:rsidP="00140263">
      <w:pPr>
        <w:pStyle w:val="Heading4"/>
        <w:rPr>
          <w:lang w:val="en-US"/>
        </w:rPr>
      </w:pPr>
      <w:r>
        <w:rPr>
          <w:lang w:val="en-US"/>
        </w:rPr>
        <w:lastRenderedPageBreak/>
        <w:t>Verba</w:t>
      </w:r>
    </w:p>
    <w:p w:rsidR="003410CD" w:rsidRDefault="003410CD" w:rsidP="00140263">
      <w:r>
        <w:t>Ergo patet quod duo sunt necessaria ad istud sacramentum, scilicet, verba, et signa vel consensus.  Altero subtracto non est matrimonium, sicut dicitur de baptismo, 1. q. 1, detrahe.</w:t>
      </w:r>
    </w:p>
    <w:p w:rsidR="003410CD" w:rsidRDefault="003410CD" w:rsidP="00140263"/>
    <w:p w:rsidR="003410CD" w:rsidRDefault="003410CD" w:rsidP="00140263">
      <w:pPr>
        <w:pStyle w:val="Heading4"/>
      </w:pPr>
      <w:r>
        <w:t>Non contrahunt</w:t>
      </w:r>
    </w:p>
    <w:p w:rsidR="003410CD" w:rsidRDefault="003410CD" w:rsidP="00140263">
      <w:r>
        <w:t xml:space="preserve">Quia non possunt reddere debitum, infra, de frig. et malef., quod sedem.  Et consensum non habent, ut hic dicit, quia aetas illa ignorat quid videat, C. </w:t>
      </w:r>
      <w:r w:rsidRPr="00C927EA">
        <w:rPr>
          <w:lang w:val="la-Latn"/>
        </w:rPr>
        <w:t>de fals. mon.</w:t>
      </w:r>
      <w:r w:rsidR="00EE67FB">
        <w:t>, quoniam</w:t>
      </w:r>
      <w:r>
        <w:t>.  Ber.</w:t>
      </w:r>
    </w:p>
    <w:p w:rsidR="003410CD" w:rsidRDefault="003410CD" w:rsidP="00140263"/>
    <w:p w:rsidR="003410CD" w:rsidRPr="00D6581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26 </w:t>
      </w:r>
      <w:r>
        <w:rPr>
          <w:rFonts w:ascii="Times New Roman" w:hAnsi="Times New Roman" w:cs="Times New Roman"/>
          <w:b w:val="0"/>
          <w:bCs w:val="0"/>
          <w:i/>
          <w:sz w:val="24"/>
          <w:szCs w:val="24"/>
        </w:rPr>
        <w:t>Tua nos</w:t>
      </w:r>
    </w:p>
    <w:p w:rsidR="003410CD" w:rsidRDefault="003410CD" w:rsidP="00140263"/>
    <w:p w:rsidR="003410CD" w:rsidRDefault="003410CD" w:rsidP="00140263">
      <w:pPr>
        <w:pStyle w:val="Heading4"/>
      </w:pPr>
      <w:r>
        <w:t>Mulierem</w:t>
      </w:r>
    </w:p>
    <w:p w:rsidR="003410CD" w:rsidRDefault="003410CD" w:rsidP="00140263">
      <w:r>
        <w:t>Si iste desponsavit istam mulierem, quibuscumque verbis usus fuerit, potius considerandum est quod fuerit factum quam quid dictum, arg. supra, de appell., ad audientiam; et infra, de verb. sign., in his; C. plus val. quod agit., si quis.  Item simulatio sive dolus non impedit matrimonium spirituale, 27. dist., quod interrogasti; ergo nec carnale.  Sed haec non procedunt, quia simulatae nuptiae non sunt nuptiae, ff. de ritu nupt., simulatae; et propter rationem quae inferius redditur.  Sed pone quod aliquis protestetur coram pluribus, quod omnia quae dicet vel faciet, non faciet animo contrahendi matrimonium, et postea publice dicat, consentio in te, numquid est hic matrimonium, vel non?  In casu isto dico quod ecclesia iudicare debet pro matrimonio, quia recurrendum est ad communem verborum intelligentiam, supra, de spons., ex litteris 1.  Talia enim verba non possunt servire suae intentioni.  Praeterea si probet quod illa verba protestatus fuit primo, potuit postea recedere ab illa voluntate, et consentire in illam, et hoc videtur per illud quod postea publice facit.  Et si dicat quod adhuc tempore contractus erat in eadem voluntate, non creditur ei, quia contra eum debet fieri interpretatio, quod dolum adhibet, ut dictum est supra, de spons., ex litteris 1.</w:t>
      </w:r>
    </w:p>
    <w:p w:rsidR="003410CD" w:rsidRDefault="003410CD" w:rsidP="00140263"/>
    <w:p w:rsidR="003410CD" w:rsidRDefault="003410CD" w:rsidP="00140263">
      <w:pPr>
        <w:pStyle w:val="Heading4"/>
      </w:pPr>
      <w:r>
        <w:t>Copula subsecuta</w:t>
      </w:r>
    </w:p>
    <w:p w:rsidR="003410CD" w:rsidRDefault="003410CD" w:rsidP="00140263">
      <w:r>
        <w:t>Per hoc videtur consensisse, infra, de spons., is qui; et infra, de cond. appos., de illis; et infra, de cond. appos., per tuas.</w:t>
      </w:r>
    </w:p>
    <w:p w:rsidR="003410CD" w:rsidRDefault="003410CD" w:rsidP="00140263"/>
    <w:p w:rsidR="003410CD" w:rsidRDefault="003410CD" w:rsidP="00140263">
      <w:pPr>
        <w:pStyle w:val="Heading4"/>
      </w:pPr>
      <w:r>
        <w:t>Videtur forte</w:t>
      </w:r>
    </w:p>
    <w:p w:rsidR="003410CD" w:rsidRDefault="003410CD" w:rsidP="00140263">
      <w:r>
        <w:t>Quibusdam non recte intelligentibus est dubium, sed recte intelligentibus non est dubium.</w:t>
      </w:r>
    </w:p>
    <w:p w:rsidR="003410CD" w:rsidRDefault="003410CD" w:rsidP="00140263"/>
    <w:p w:rsidR="003410CD" w:rsidRDefault="003410CD" w:rsidP="00140263">
      <w:pPr>
        <w:pStyle w:val="Heading4"/>
      </w:pPr>
      <w:r>
        <w:t>Qualiter tibi constiterit</w:t>
      </w:r>
    </w:p>
    <w:p w:rsidR="003410CD" w:rsidRDefault="003410CD" w:rsidP="00140263">
      <w:r>
        <w:t>Immo bene potuit constare, quia vir ille hoc ei confitebatur, quia hoc dicimur scire, quod ab aliis audivimus, 22. q. 5, hoc videtur.  Vel quia ille hoc ei confessus fuit in poenitentiali iudicio, in quo cuilibet est credendum, ut infra, de homic., significasti</w:t>
      </w:r>
      <w:r w:rsidR="00BB1BB2">
        <w:t xml:space="preserve"> 2</w:t>
      </w:r>
      <w:r>
        <w:t>.  Quia soli sibi fit praeiudicium, unde non est versimile, quod sit immemor suae salutis, 1. q. 7, sancimus.  Sed in iudicio pro tribunali non crederetur ei in praeiudicium alterius.</w:t>
      </w:r>
    </w:p>
    <w:p w:rsidR="003410CD" w:rsidRDefault="003410CD" w:rsidP="00140263"/>
    <w:p w:rsidR="003410CD" w:rsidRDefault="003410CD" w:rsidP="00140263">
      <w:pPr>
        <w:pStyle w:val="Heading4"/>
      </w:pPr>
      <w:r>
        <w:t>Nec forma</w:t>
      </w:r>
    </w:p>
    <w:p w:rsidR="003410CD" w:rsidRDefault="003410CD" w:rsidP="00140263">
      <w:r>
        <w:t xml:space="preserve">Nota quod ad esse matrimonii duo sunt necessaria, scilicet, substantia et forma, sicut ad esse hominis, pro substantia est ibi consensus, et pro forma verba ad exprimendum </w:t>
      </w:r>
      <w:r>
        <w:lastRenderedPageBreak/>
        <w:t>consensum deputata, quam formam habes infra, de spons., si inter; infr</w:t>
      </w:r>
      <w:r w:rsidR="00971C03">
        <w:t>a, de sponsa duo., licet</w:t>
      </w:r>
      <w:r>
        <w:t>.  Et quia hic defuit substantia et forma, nullum fuit matrimonium.  Idem esset et si alterum deesset, supra, de spons., cum apud; et supra, de spons., tuae</w:t>
      </w:r>
      <w:r w:rsidR="00F040EF">
        <w:t xml:space="preserve"> fraternitati</w:t>
      </w:r>
      <w:r>
        <w:t>; et infra, de frig. et malef., quod sedem.  Et matrimonium quamvis duo exigat, res tamen simplex est et individua, 27. q. 2 § sequitur.  Et in matrimonio praesumpto ipsum factum habetur pro substantia, per quod praesumitur sufficiens consensus, infra, de spons., is qui.</w:t>
      </w:r>
    </w:p>
    <w:p w:rsidR="003410CD" w:rsidRDefault="003410CD" w:rsidP="00140263"/>
    <w:p w:rsidR="003410CD" w:rsidRDefault="003410CD" w:rsidP="00140263">
      <w:pPr>
        <w:pStyle w:val="Heading4"/>
      </w:pPr>
      <w:r>
        <w:t>Sine quo</w:t>
      </w:r>
    </w:p>
    <w:p w:rsidR="003410CD" w:rsidRDefault="003410CD" w:rsidP="00140263">
      <w:r>
        <w:t>Supra, de spons., cum locum; et 27. q. 2, sufficiat.  Ber.</w:t>
      </w:r>
    </w:p>
    <w:p w:rsidR="003410CD" w:rsidRDefault="003410CD" w:rsidP="00140263"/>
    <w:p w:rsidR="003410CD" w:rsidRPr="00BF04DB"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27 </w:t>
      </w:r>
      <w:r>
        <w:rPr>
          <w:rFonts w:ascii="Times New Roman" w:hAnsi="Times New Roman" w:cs="Times New Roman"/>
          <w:b w:val="0"/>
          <w:bCs w:val="0"/>
          <w:i/>
          <w:sz w:val="24"/>
          <w:szCs w:val="24"/>
        </w:rPr>
        <w:t>Cum in tua</w:t>
      </w:r>
    </w:p>
    <w:p w:rsidR="003410CD" w:rsidRPr="00BF04DB" w:rsidRDefault="003410CD" w:rsidP="00140263"/>
    <w:p w:rsidR="003410CD" w:rsidRDefault="003410CD" w:rsidP="00140263">
      <w:pPr>
        <w:pStyle w:val="Heading4"/>
      </w:pPr>
      <w:r>
        <w:t>Bannis</w:t>
      </w:r>
    </w:p>
    <w:p w:rsidR="003410CD" w:rsidRDefault="003410CD" w:rsidP="00140263">
      <w:r>
        <w:t>Id est, denunciationibus.  Et hodie consuetudo ista reducta est ad ius commune, infra, de clan. despon., cum inhibitio.</w:t>
      </w:r>
    </w:p>
    <w:p w:rsidR="003410CD" w:rsidRDefault="003410CD" w:rsidP="00140263"/>
    <w:p w:rsidR="003410CD" w:rsidRDefault="003410CD" w:rsidP="00140263">
      <w:pPr>
        <w:pStyle w:val="Heading4"/>
      </w:pPr>
      <w:r>
        <w:t>Licet fama privatum</w:t>
      </w:r>
    </w:p>
    <w:p w:rsidR="003410CD" w:rsidRDefault="003410CD" w:rsidP="00140263">
      <w:r>
        <w:t>Et sic est fama aliquid quod dicitur occultum sive privatum, supra, de cohab. cler. et mul., tua.  Et ideo dicitur fama privatum impedimentum, quia per famam solam non constat de impedimento, nisi alia probatio adsit, ut supra, de cohab. cler. et mul., tua.  Sed si fama haec erat de consanguinitate, quare non interdicitur matrimonium, ut infra, de cons. et affin., super eo?  Quod signatur pro contrario, sed non est contrarium, quia hic non constabat de fama, ut infra dicitur, sed denunciatur fama.  Vel privatum impedimentum deferebat, unde primo debet inquiri de fama, contrarium intelligitur quando constat de fama.</w:t>
      </w:r>
    </w:p>
    <w:p w:rsidR="003410CD" w:rsidRDefault="003410CD" w:rsidP="00140263"/>
    <w:p w:rsidR="003410CD" w:rsidRDefault="003410CD" w:rsidP="00140263">
      <w:pPr>
        <w:pStyle w:val="Heading4"/>
      </w:pPr>
      <w:r>
        <w:t>Persona gravis</w:t>
      </w:r>
    </w:p>
    <w:p w:rsidR="003410CD" w:rsidRDefault="003410CD" w:rsidP="00140263">
      <w:r>
        <w:t>Immo et turpis persona videtur admitti ad impediendum, supra, de spons., praeterea 2.  Sed illud obtinet cum impedimentum oritur a persona denunciante consanguinitatem, quae tenetur revelare consanguineo, 35. q. 3, si homo.  Est ergo hic arg. quod criminosi non admittuntur ad denunciationem criminum, arg. 35. q. 6, episcopus in synodo; et supra, de testibus cog., praeterea § 1.  De hoc notatur 2. q. 1, si peccaverit.</w:t>
      </w:r>
    </w:p>
    <w:p w:rsidR="003410CD" w:rsidRDefault="003410CD" w:rsidP="00140263"/>
    <w:p w:rsidR="003410CD" w:rsidRDefault="003410CD" w:rsidP="00140263">
      <w:pPr>
        <w:pStyle w:val="Heading4"/>
      </w:pPr>
      <w:r>
        <w:t>De fama</w:t>
      </w:r>
    </w:p>
    <w:p w:rsidR="003410CD" w:rsidRDefault="003410CD" w:rsidP="00140263">
      <w:r>
        <w:t>Ergo fama probari potest, supra, de testib., tam litteris; et</w:t>
      </w:r>
      <w:r w:rsidR="00A075E2">
        <w:t xml:space="preserve"> supra, de testib., cum causam</w:t>
      </w:r>
      <w:r w:rsidR="001D7B28">
        <w:t xml:space="preserve"> quae</w:t>
      </w:r>
      <w:r>
        <w:t>.  Arg. contra infra, de accusat., inquisitionis, in fi.  Item sola denunciatio non impedit matrimonium, nisi adsit fama, et ita sola fama impedit matrimonium, infra, de cons. et affin., super eo; et unus testis, supra, de testib., super eo 2.  Sed iste denuncians non testificabatur.</w:t>
      </w:r>
    </w:p>
    <w:p w:rsidR="003410CD" w:rsidRDefault="003410CD" w:rsidP="00140263"/>
    <w:p w:rsidR="003410CD" w:rsidRDefault="003410CD" w:rsidP="00140263">
      <w:pPr>
        <w:pStyle w:val="Heading4"/>
      </w:pPr>
      <w:r>
        <w:t>Scandalo</w:t>
      </w:r>
    </w:p>
    <w:p w:rsidR="003410CD" w:rsidRDefault="003410CD" w:rsidP="00140263">
      <w:r>
        <w:t>Nota quod propter scandalum impeditur matrimonium, ut hic patet; sic infra, de cognat. spir., super eo, in fi.  Et ita habes quod scandalum sive consuetudo reddit aliquos inhabiles ad contrahendum, secundum quod notatur in illa decretalis infra, de cognat. spir., super eo.</w:t>
      </w:r>
    </w:p>
    <w:p w:rsidR="003410CD" w:rsidRDefault="003410CD" w:rsidP="00140263"/>
    <w:p w:rsidR="003410CD" w:rsidRDefault="003410CD" w:rsidP="00140263">
      <w:pPr>
        <w:pStyle w:val="Heading4"/>
      </w:pPr>
      <w:r>
        <w:lastRenderedPageBreak/>
        <w:t>De plano</w:t>
      </w:r>
    </w:p>
    <w:p w:rsidR="003410CD" w:rsidRDefault="003410CD" w:rsidP="00140263">
      <w:r>
        <w:t>Summaria cognitio sufficit hic; si</w:t>
      </w:r>
      <w:r w:rsidR="00C87689">
        <w:t>c infra, de accusat., sicut</w:t>
      </w:r>
      <w:r>
        <w:t>; et infra, de accusat., olim.  Sic eodem modo videtur quod iudex possit inquirere de fama alicuius de plano, et sine iudiciorum strepitu.  Multiplex enim clamor famam inducit, ita ut praelatum moveat ad inquirendum, infra, de accusat., qualiter et quando 2.</w:t>
      </w:r>
    </w:p>
    <w:p w:rsidR="003410CD" w:rsidRDefault="003410CD" w:rsidP="00140263"/>
    <w:p w:rsidR="003410CD" w:rsidRDefault="003410CD" w:rsidP="00140263">
      <w:pPr>
        <w:pStyle w:val="Heading4"/>
      </w:pPr>
      <w:r>
        <w:t>Famam</w:t>
      </w:r>
    </w:p>
    <w:p w:rsidR="003410CD" w:rsidRDefault="003410CD" w:rsidP="00140263">
      <w:r>
        <w:t>Nota hic quod si probes famam contra aliquem, quod potest probari contrarium ad tollendam famam.  Et ita si probasti aliquem esse malae famae, ipse potest probare se esse bonae famae, 2. q. 5, presbyter</w:t>
      </w:r>
      <w:r w:rsidR="00790476">
        <w:t xml:space="preserve"> si a plebe</w:t>
      </w:r>
      <w:r>
        <w:t>; et 2. q. 5, si mala.</w:t>
      </w:r>
    </w:p>
    <w:p w:rsidR="003410CD" w:rsidRPr="00C27183" w:rsidRDefault="003410CD" w:rsidP="00140263"/>
    <w:p w:rsidR="003410CD" w:rsidRPr="00A27FAA"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4.01.</w:t>
      </w:r>
      <w:r>
        <w:rPr>
          <w:rFonts w:ascii="Times New Roman" w:hAnsi="Times New Roman" w:cs="Times New Roman"/>
          <w:b w:val="0"/>
          <w:bCs w:val="0"/>
          <w:sz w:val="24"/>
          <w:szCs w:val="24"/>
        </w:rPr>
        <w:t xml:space="preserve">28 </w:t>
      </w:r>
      <w:r>
        <w:rPr>
          <w:rFonts w:ascii="Times New Roman" w:hAnsi="Times New Roman" w:cs="Times New Roman"/>
          <w:b w:val="0"/>
          <w:bCs w:val="0"/>
          <w:i/>
          <w:sz w:val="24"/>
          <w:szCs w:val="24"/>
        </w:rPr>
        <w:t>Consultationi</w:t>
      </w:r>
    </w:p>
    <w:p w:rsidR="003410CD" w:rsidRPr="00BF04DB" w:rsidRDefault="003410CD" w:rsidP="00140263"/>
    <w:p w:rsidR="003410CD" w:rsidRDefault="003410CD" w:rsidP="00140263">
      <w:pPr>
        <w:pStyle w:val="Heading4"/>
      </w:pPr>
      <w:r>
        <w:t>Assertio</w:t>
      </w:r>
    </w:p>
    <w:p w:rsidR="003410CD" w:rsidRDefault="003410CD" w:rsidP="00140263">
      <w:r>
        <w:t xml:space="preserve">Assertioni illarum non est credendum, sed potius testibus, qui iurati probaverunt contrarium.  Ergo si vellent probare contrarium, videtur quod sint audiendae, sed non videtur quod possent hoc probare, cum sit negativa, scilicet, quod numquam consenserunt, </w:t>
      </w:r>
      <w:r w:rsidR="008D3F09">
        <w:t>supra, de elect., bonae</w:t>
      </w:r>
      <w:r w:rsidR="0038010B">
        <w:t xml:space="preserve"> 1</w:t>
      </w:r>
      <w:r>
        <w:t>.  Immo possent probare metum, ut dicit in fi.</w:t>
      </w:r>
    </w:p>
    <w:p w:rsidR="003410CD" w:rsidRDefault="003410CD" w:rsidP="00140263"/>
    <w:p w:rsidR="003410CD" w:rsidRDefault="003410CD" w:rsidP="00140263">
      <w:pPr>
        <w:pStyle w:val="Heading4"/>
      </w:pPr>
      <w:r>
        <w:t>Ante carnas copulam</w:t>
      </w:r>
    </w:p>
    <w:p w:rsidR="003410CD" w:rsidRDefault="003410CD" w:rsidP="00140263">
      <w:r>
        <w:t>Secus si post, quia tunc consensisse videntur, ita quod postea in contrarium reclamantes non audiantur, supra, de spons., ad id quod; et infra, qui matrim. acc. poss., insuper.</w:t>
      </w:r>
    </w:p>
    <w:p w:rsidR="003410CD" w:rsidRDefault="003410CD" w:rsidP="00140263"/>
    <w:p w:rsidR="003410CD" w:rsidRDefault="003410CD" w:rsidP="00140263">
      <w:pPr>
        <w:pStyle w:val="Heading4"/>
      </w:pPr>
      <w:r>
        <w:t>Cum diligentia</w:t>
      </w:r>
    </w:p>
    <w:p w:rsidR="003410CD" w:rsidRDefault="003410CD" w:rsidP="00140263">
      <w:r>
        <w:t>Nota quod dicit, cum diligentia, quia ubi maius periculum vertitur, cautius et diligentius agendum est, 7. q. 2, nuper.  Et circa maiora maius periculum vertitur, 42. dist., quiescamus; ff. de Carb., si cui controversia § si quis; ff. de Carb., si cui controversia § 3; et arg. 61. dist., miramur.  Unde causae matrimoniales non sunt committendae nisi iurisperitis, et qui potestatem habeant iudicandi, infra, de cons. et affin., ex litteris, in fi.</w:t>
      </w:r>
    </w:p>
    <w:p w:rsidR="003410CD" w:rsidRDefault="003410CD" w:rsidP="00140263"/>
    <w:p w:rsidR="003410CD" w:rsidRDefault="003410CD" w:rsidP="00140263">
      <w:pPr>
        <w:pStyle w:val="Heading4"/>
      </w:pPr>
      <w:r>
        <w:t>In constantem</w:t>
      </w:r>
    </w:p>
    <w:p w:rsidR="003410CD" w:rsidRDefault="003410CD" w:rsidP="00140263">
      <w:r>
        <w:t xml:space="preserve">Sic supra, de spons., veniens 2.  Et talis metus continet mortis periculum, aut corporis cruciatum, C. </w:t>
      </w:r>
      <w:r w:rsidRPr="00C927EA">
        <w:rPr>
          <w:lang w:val="la-Latn"/>
        </w:rPr>
        <w:t>de transaction.</w:t>
      </w:r>
      <w:r>
        <w:t>, interpositas; supra, de his qua</w:t>
      </w:r>
      <w:r w:rsidR="00CA40AF">
        <w:t>e vi met. caus. fi., cum dilectus</w:t>
      </w:r>
      <w:r>
        <w:t>; et supra, de his quae vi met. caus. fi., perlatum; 31. q. 2, Lotharius; et 31. q. 2, si verum.  Alias vanus timor non excusat, ff. quod metus cau., metum autem 2; ff. de re iud., si quis ab alio.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4.01.29 </w:t>
      </w:r>
      <w:r>
        <w:rPr>
          <w:rFonts w:ascii="Times New Roman" w:hAnsi="Times New Roman" w:cs="Times New Roman"/>
          <w:b w:val="0"/>
          <w:bCs w:val="0"/>
          <w:i/>
          <w:sz w:val="24"/>
          <w:szCs w:val="24"/>
        </w:rPr>
        <w:t>Gemma mulier</w:t>
      </w:r>
    </w:p>
    <w:p w:rsidR="003410CD" w:rsidRDefault="003410CD" w:rsidP="00140263"/>
    <w:p w:rsidR="003410CD" w:rsidRDefault="003410CD" w:rsidP="00140263">
      <w:pPr>
        <w:pStyle w:val="Heading4"/>
      </w:pPr>
      <w:r>
        <w:t>Infra septennium</w:t>
      </w:r>
    </w:p>
    <w:p w:rsidR="003410CD" w:rsidRDefault="003410CD" w:rsidP="00140263">
      <w:r>
        <w:t>Unde non tenuerunt sponsalia, infra, de despon. impub., litteras; infra, de despon. impub., accessit; et supra, de restit. spol., ex parte.  Ergo nec poena, etiam si licita fuisset; alias non tenuit, quia si principale non tenuit, nec accessorium, supra, de re iudic., cum inter</w:t>
      </w:r>
      <w:r w:rsidR="000767D5">
        <w:t xml:space="preserve"> vos</w:t>
      </w:r>
      <w:r>
        <w:t xml:space="preserve">; et C. </w:t>
      </w:r>
      <w:r w:rsidRPr="00C927EA">
        <w:rPr>
          <w:lang w:val="la-Latn"/>
        </w:rPr>
        <w:t>de legi. et const.</w:t>
      </w:r>
      <w:r>
        <w:t xml:space="preserve">, non dubium, cum suis </w:t>
      </w:r>
      <w:r w:rsidR="0092618C">
        <w:t>concordantiis</w:t>
      </w:r>
      <w:r>
        <w:t>.  Sed si post septem annos forte consenserunt, et tenuerunt sponsalia, poena tamen non tenuit.  Ber.</w:t>
      </w:r>
    </w:p>
    <w:p w:rsidR="003410CD" w:rsidRDefault="003410CD" w:rsidP="00140263"/>
    <w:p w:rsidR="003410CD" w:rsidRDefault="003410CD" w:rsidP="00140263">
      <w:pPr>
        <w:pStyle w:val="Heading4"/>
      </w:pPr>
      <w:r>
        <w:lastRenderedPageBreak/>
        <w:t>Libera debeant</w:t>
      </w:r>
    </w:p>
    <w:p w:rsidR="003410CD" w:rsidRDefault="003410CD" w:rsidP="00140263">
      <w:r>
        <w:t>Ab omni coactione, supra, de spons., cum locum; et supra, de spons., requisivit.  Et etiam a poena pecuniaria, ut hic patet.</w:t>
      </w:r>
    </w:p>
    <w:p w:rsidR="003410CD" w:rsidRDefault="003410CD" w:rsidP="00140263"/>
    <w:p w:rsidR="003410CD" w:rsidRDefault="003410CD" w:rsidP="00140263">
      <w:pPr>
        <w:pStyle w:val="Heading4"/>
        <w:rPr>
          <w:lang w:val="en-US"/>
        </w:rPr>
      </w:pPr>
      <w:r>
        <w:rPr>
          <w:lang w:val="en-US"/>
        </w:rPr>
        <w:t>Stipulatio</w:t>
      </w:r>
    </w:p>
    <w:p w:rsidR="003410CD" w:rsidRDefault="003410CD" w:rsidP="00140263">
      <w:r>
        <w:t xml:space="preserve">Stipulatio poenae in sponsalibus apposita non tenet propter rationem quae redditur in littera.  Sed arrhas datas pro sponsalibus perficiendis amittit qui resilit sine iusta causa, C. </w:t>
      </w:r>
      <w:r w:rsidRPr="00C927EA">
        <w:rPr>
          <w:lang w:val="la-Latn"/>
        </w:rPr>
        <w:t>de sponsal.</w:t>
      </w:r>
      <w:r w:rsidR="002839E1">
        <w:t>, mulier</w:t>
      </w:r>
      <w:r>
        <w:t xml:space="preserve">; et ff. de ver. oblig., Titia, unde haec decretalis sumpta fuit; C. de inutil. stipul., libera; et hic.  Sed videtur quod idem sit in arrha quod dicitur de poena, quia eadem est ratio utrobique, ergo debet esse prohibitio, et idem ius, supra, de confirm. util. vel inutil., cum dilecta, cum aliis </w:t>
      </w:r>
      <w:r w:rsidR="0092618C">
        <w:t>concordantiis</w:t>
      </w:r>
      <w:r>
        <w:t xml:space="preserve"> ibi positis; et supra, de translat., inter corporalia.  Sed secus est secundum leges, ut dicit lex praedi</w:t>
      </w:r>
      <w:r w:rsidR="002839E1">
        <w:t>cta C. de sponsal., mulier</w:t>
      </w:r>
      <w:r>
        <w:t>.</w:t>
      </w:r>
    </w:p>
    <w:p w:rsidR="003410CD" w:rsidRDefault="003410CD" w:rsidP="00140263"/>
    <w:p w:rsidR="003410CD" w:rsidRPr="00960305"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4.01.30 </w:t>
      </w:r>
      <w:r>
        <w:rPr>
          <w:rFonts w:ascii="Times New Roman" w:hAnsi="Times New Roman" w:cs="Times New Roman"/>
          <w:b w:val="0"/>
          <w:bCs w:val="0"/>
          <w:i/>
          <w:sz w:val="24"/>
          <w:szCs w:val="24"/>
        </w:rPr>
        <w:t>Is qui fidem</w:t>
      </w:r>
    </w:p>
    <w:p w:rsidR="003410CD" w:rsidRDefault="003410CD" w:rsidP="00140263"/>
    <w:p w:rsidR="003410CD" w:rsidRDefault="003410CD" w:rsidP="00140263">
      <w:pPr>
        <w:pStyle w:val="Heading4"/>
      </w:pPr>
      <w:r>
        <w:t>Redire tenetur</w:t>
      </w:r>
    </w:p>
    <w:p w:rsidR="003410CD" w:rsidRDefault="003410CD" w:rsidP="00140263">
      <w:r>
        <w:t>Sic supra, de spons., veniens</w:t>
      </w:r>
      <w:r w:rsidR="00FE5019">
        <w:t xml:space="preserve"> 2</w:t>
      </w:r>
      <w:r>
        <w:t>; et infra, de cond. appos., de illis; et infra, de cond. appos., per tuas.</w:t>
      </w:r>
    </w:p>
    <w:p w:rsidR="003410CD" w:rsidRDefault="003410CD" w:rsidP="00140263"/>
    <w:p w:rsidR="003410CD" w:rsidRDefault="003410CD" w:rsidP="00140263">
      <w:pPr>
        <w:pStyle w:val="Heading4"/>
        <w:rPr>
          <w:lang w:val="en-US"/>
        </w:rPr>
      </w:pPr>
      <w:r>
        <w:rPr>
          <w:lang w:val="en-US"/>
        </w:rPr>
        <w:t>Contra praesumptionem</w:t>
      </w:r>
    </w:p>
    <w:p w:rsidR="003410CD" w:rsidRDefault="003410CD" w:rsidP="00140263">
      <w:r>
        <w:t xml:space="preserve">Nota circa huiusmodi praesumptiones, quod praesumptio alia est iuris et canonis sive legis, alia hominis, alia naturae, alia facti.  Praesumptio iuris et canonis, sive legis, sive iuris, sive de iure, quod idem est, non recepit probationem in contrarium, ut lex praesumitur, mulierem stipulatam dotem sibi reddi, quae non est stipulata.  Et si quis vellet probare contrarium, non auditur, C. </w:t>
      </w:r>
      <w:r w:rsidRPr="00C927EA">
        <w:rPr>
          <w:lang w:val="la-Latn"/>
        </w:rPr>
        <w:t>de rei uxor. act.</w:t>
      </w:r>
      <w:r>
        <w:t>, rem § rei uxoriae.  Idem est in arrogatoris, si emancipatur, ff. de adopt., si arrogator; et de tali loquitur hic.  Et ita praesumptum dicitur istud matrimonium.  Similis praesumptio est 11. q. 1, si qui clericorum; et infra, qui matrim. acc. poss., insuper; simile supra, de spons., ad id quod; et 54. dist., fraternitatem; et infra, de Iudae. et Sarrac., nulli, quod loquitur in eodem casu cum capitulo 54. dist., fraternitatem.  Praesumptio hominis est cum praesumitur contra aliquem hominem propter malam famam.  Contra hanc praesumptionem bene admittitur probatio in contrarium, supra, de spons., cum in tua; et 2. q. 5, presbyter</w:t>
      </w:r>
      <w:r w:rsidR="00790476">
        <w:t xml:space="preserve"> si a plebe</w:t>
      </w:r>
      <w:r>
        <w:t>; et 2. q. 5, si mala fa</w:t>
      </w:r>
      <w:r w:rsidR="00D23151">
        <w:t>ma; infra, de purg. can., cum P</w:t>
      </w:r>
      <w:r>
        <w:t>; et ff. quod metu</w:t>
      </w:r>
      <w:r w:rsidR="0035228F">
        <w:t>s cau., non est</w:t>
      </w:r>
      <w:r>
        <w:t xml:space="preserve">.  Praesumptio naturae est ut cum exheredo filium meum, praesumitur contra me quod iniuste exheredaverim eum, et hoc propter naturam, et ideo heredes mei probare tenentur quod iuste exheredaverim eum, C. </w:t>
      </w:r>
      <w:r w:rsidRPr="00C927EA">
        <w:rPr>
          <w:lang w:val="la-Latn"/>
        </w:rPr>
        <w:t>de inoffic. testam.</w:t>
      </w:r>
      <w:r>
        <w:t>, omnimodo, vers. si tamen.  Praesumptio facti alia praecedentis circa futura, ut si semel calumniatus es contra me, et iterum velis me accusare, praesumitur modo te velle iterum calumniari</w:t>
      </w:r>
      <w:r w:rsidR="00F92151">
        <w:t>, ff. de accusation., si cui § h</w:t>
      </w:r>
      <w:r>
        <w:t xml:space="preserve">isdem; 3. q. 10, placuit; et 3. q. 10, si accusatorum; et supra, de praesump., mandata; et </w:t>
      </w:r>
      <w:r w:rsidR="00642989">
        <w:t>supra, de praesump., scribam</w:t>
      </w:r>
      <w:r>
        <w:t xml:space="preserve">.  Praesumptio facti subsequentis circa praeterita est, ut si aliqui fuerint accusati de crimine adulterii, quod depellebant praetextu proximitatis, si postea in matrimonium se coniunxerint, manifesta praesumitur facinus, in quo accusati fuerunt, C. </w:t>
      </w:r>
      <w:r w:rsidRPr="00C927EA">
        <w:rPr>
          <w:lang w:val="la-Latn"/>
        </w:rPr>
        <w:t>de adulter.</w:t>
      </w:r>
      <w:r>
        <w:t xml:space="preserve">, si hi qui adulterii; ff. de Maced., item si filius § interdum, alias incipit ff. de Maced., sed Iulianus § interdum, circa fi.; et in Auth. </w:t>
      </w:r>
      <w:r w:rsidRPr="00306D0E">
        <w:rPr>
          <w:lang w:val="la-Latn"/>
        </w:rPr>
        <w:t>ut nulli iudic. lic. hab.</w:t>
      </w:r>
      <w:r>
        <w:t xml:space="preserve"> § si quis vero, coll. 9.  Et est alia praesumptio iuris tantum, ut si vir diu cohabitavit uxori, praesumitur </w:t>
      </w:r>
      <w:r w:rsidR="00133C39">
        <w:t>ab eo cognita, 32. q. 1, dixit D</w:t>
      </w:r>
      <w:r>
        <w:t xml:space="preserve">ominus; et 27. q. 1, nec </w:t>
      </w:r>
      <w:r>
        <w:lastRenderedPageBreak/>
        <w:t>aliqua.  Et contra hanc praesumptionem probatio admittitur, supra, de probat., proposuisti; et ff. de probation., si chirographum.  Sed hic non fuit substantia et forma coniugalis contractus, de qua dicitur supra, de spons., tua</w:t>
      </w:r>
      <w:r w:rsidR="00F040EF">
        <w:t xml:space="preserve"> nos</w:t>
      </w:r>
      <w:r>
        <w:t>; unde non est matrimonium.  Satis dicitur hic fuisse substantia et forma, quia consensus et forma fuit hic, licet per verba de futuro, quae per carnalem copulam subsequentem fiunt de praesenti praesumptive, sed per carnalem copulam subsequentem praesumitur consensus, per verba praecedentia designatur forma, licet illa ab initio fuerint de futuro.  Ber.</w:t>
      </w:r>
    </w:p>
    <w:p w:rsidR="003410CD" w:rsidRDefault="003410CD" w:rsidP="00140263"/>
    <w:p w:rsidR="003410CD" w:rsidRPr="00F8378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4.01.31 </w:t>
      </w:r>
      <w:r>
        <w:rPr>
          <w:rFonts w:ascii="Times New Roman" w:hAnsi="Times New Roman" w:cs="Times New Roman"/>
          <w:b w:val="0"/>
          <w:bCs w:val="0"/>
          <w:i/>
          <w:sz w:val="24"/>
          <w:szCs w:val="24"/>
        </w:rPr>
        <w:t>Si inter virum</w:t>
      </w:r>
    </w:p>
    <w:p w:rsidR="003410CD" w:rsidRDefault="003410CD" w:rsidP="00140263"/>
    <w:p w:rsidR="003410CD" w:rsidRDefault="003410CD" w:rsidP="00140263">
      <w:pPr>
        <w:pStyle w:val="Heading4"/>
      </w:pPr>
      <w:r>
        <w:t>Dicente</w:t>
      </w:r>
    </w:p>
    <w:p w:rsidR="003410CD" w:rsidRDefault="003410CD" w:rsidP="00140263">
      <w:r>
        <w:t>Ergo altero loquente tantum non est matrimonium, quia non loquens suum consensum non exprimit, arg. 30. q. 2, ubi non est.  Item arg. quod qui tacet, non consentit, quia verba sunt necessaria consensum exprimentia, supra, de spons., tuae</w:t>
      </w:r>
      <w:r w:rsidR="00F040EF">
        <w:t xml:space="preserve"> fraternitati</w:t>
      </w:r>
      <w:r>
        <w:t>; simile ff. de procur., filiusfamilias § invitum.  Et si consensum exprimat alter aliquo signo vel nutu, licet nihil exprimat ore, satis videtur idem.  Arg. contra quod non sit matrimonium, quia stipulatio non contrahitur nisi utroque loquente, etiam si annuat sine verbis, ff. de ver. oblig., stipulatio non potest, in princ.; et ff. de ver. oblig., stipulatio non potest § si quis ita; ergo idem in matrimonio.  Arg. istius litterae, utroque dicente, muti tamen sine ista forma contrahere possunt, dum</w:t>
      </w:r>
      <w:r w:rsidR="00B238E2">
        <w:t xml:space="preserve"> </w:t>
      </w:r>
      <w:r>
        <w:t>tamen consensum exprimant signis, supra, de spons., cum apud; et ff. de iure dot., mutus; arg. ff. de tutel., muto; et illa signa aequipollent huic formae.  Et ita non refert dummodo consensus exprimatur, etiam in loquente subsecuta subarrhatione per immisionem annuli, nam multae propter verecundiam anuunt potius quam loquantur, maxime praeferentibus parentibus, 32. q. 2, honorantur.</w:t>
      </w:r>
    </w:p>
    <w:p w:rsidR="003410CD" w:rsidRDefault="003410CD" w:rsidP="00140263"/>
    <w:p w:rsidR="003410CD" w:rsidRDefault="003410CD" w:rsidP="00140263">
      <w:pPr>
        <w:pStyle w:val="Heading4"/>
      </w:pPr>
      <w:r>
        <w:t>Alia verba</w:t>
      </w:r>
    </w:p>
    <w:p w:rsidR="003410CD" w:rsidRDefault="003410CD" w:rsidP="00140263">
      <w:r>
        <w:t>Supra, de spons., ex parte; et 30. q. 5 § si quis divinis.</w:t>
      </w:r>
    </w:p>
    <w:p w:rsidR="003410CD" w:rsidRDefault="003410CD" w:rsidP="00140263"/>
    <w:p w:rsidR="003410CD" w:rsidRDefault="003410CD" w:rsidP="00140263">
      <w:pPr>
        <w:pStyle w:val="Heading4"/>
      </w:pPr>
      <w:r>
        <w:t>Iuramentum</w:t>
      </w:r>
    </w:p>
    <w:p w:rsidR="003410CD" w:rsidRDefault="003410CD" w:rsidP="00140263">
      <w:r>
        <w:t>Et ita iuramentum non est de substantia matrimonii.</w:t>
      </w:r>
    </w:p>
    <w:p w:rsidR="003410CD" w:rsidRDefault="003410CD" w:rsidP="00140263"/>
    <w:p w:rsidR="003410CD" w:rsidRDefault="003410CD" w:rsidP="00140263">
      <w:pPr>
        <w:pStyle w:val="Heading4"/>
      </w:pPr>
      <w:r>
        <w:t>Ad alia vota</w:t>
      </w:r>
    </w:p>
    <w:p w:rsidR="003410CD" w:rsidRDefault="003410CD" w:rsidP="00140263">
      <w:r>
        <w:t xml:space="preserve">Ad religionem tamen bene posset ante carnalem copulam transire, supra, </w:t>
      </w:r>
      <w:r w:rsidRPr="000E1D00">
        <w:rPr>
          <w:lang w:val="la-Latn"/>
        </w:rPr>
        <w:t>de conver. coniug.</w:t>
      </w:r>
      <w:r>
        <w:t>, ex publico.</w:t>
      </w:r>
    </w:p>
    <w:p w:rsidR="003410CD" w:rsidRDefault="003410CD" w:rsidP="00140263"/>
    <w:p w:rsidR="003410CD" w:rsidRDefault="003410CD" w:rsidP="00140263">
      <w:pPr>
        <w:pStyle w:val="Heading4"/>
      </w:pPr>
      <w:r>
        <w:t>Non poterit separari</w:t>
      </w:r>
    </w:p>
    <w:p w:rsidR="003410CD" w:rsidRPr="00E942F8" w:rsidRDefault="003410CD" w:rsidP="00140263">
      <w:r>
        <w:t>Quia fortius vinculum supervenit, et sic solvuntur sponsalia non obstante iuramento.  Sic et votum simplex solvitur superveniente matrimonio, 27. dist., si vir; et 27. q. 1, nuptiarum.  Et minus punitur propter bonum matrimonii subsequentis, ut capitulum 27. dist., si vir.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4.01.32 </w:t>
      </w:r>
      <w:r>
        <w:rPr>
          <w:rFonts w:ascii="Times New Roman" w:hAnsi="Times New Roman" w:cs="Times New Roman"/>
          <w:b w:val="0"/>
          <w:bCs w:val="0"/>
          <w:i/>
          <w:sz w:val="24"/>
          <w:szCs w:val="24"/>
        </w:rPr>
        <w:t>Adolescens</w:t>
      </w:r>
    </w:p>
    <w:p w:rsidR="003410CD" w:rsidRDefault="003410CD" w:rsidP="00140263"/>
    <w:p w:rsidR="003410CD" w:rsidRDefault="003410CD" w:rsidP="00140263">
      <w:pPr>
        <w:pStyle w:val="Heading4"/>
      </w:pPr>
      <w:r>
        <w:t>De praesenti contraxit</w:t>
      </w:r>
    </w:p>
    <w:p w:rsidR="003410CD" w:rsidRDefault="003410CD" w:rsidP="00140263">
      <w:r>
        <w:t xml:space="preserve">Et sic soluta priora sponsalia, </w:t>
      </w:r>
      <w:r w:rsidR="005C0394">
        <w:t>supra, de spons., si inter</w:t>
      </w:r>
      <w:r>
        <w:t>; et infra, de sponsa duo., duobus.  Ber.</w:t>
      </w:r>
    </w:p>
    <w:p w:rsidR="003410CD" w:rsidRDefault="003410CD" w:rsidP="00140263"/>
    <w:p w:rsidR="003410CD" w:rsidRDefault="003410CD" w:rsidP="00140263">
      <w:pPr>
        <w:pStyle w:val="Heading4"/>
      </w:pPr>
      <w:r>
        <w:t>Nec praesumptum</w:t>
      </w:r>
    </w:p>
    <w:p w:rsidR="003410CD" w:rsidRDefault="003410CD" w:rsidP="00140263">
      <w:r>
        <w:t>Verum non fuit, quia ibi non fuit consensus de praesenti.  Praesumptum non fuit, quia non fuit carnalis copula subsecuta.  De praesumpto matrimonio habes supra, de spons., is qui; supra, de re iudic., tenor, ubi de hoc; et 27. q. 2, si quis uxorem.</w:t>
      </w:r>
    </w:p>
    <w:p w:rsidR="003410CD" w:rsidRDefault="003410CD" w:rsidP="00140263"/>
    <w:p w:rsidR="003410CD" w:rsidRDefault="003410CD" w:rsidP="00140263">
      <w:pPr>
        <w:pStyle w:val="Heading4"/>
      </w:pPr>
      <w:r>
        <w:t>Conatus</w:t>
      </w:r>
    </w:p>
    <w:p w:rsidR="003410CD" w:rsidRDefault="003410CD" w:rsidP="00140263">
      <w:r>
        <w:t>Nota quod conatus sive voluntas sine effectu non nocet, ut hic patet, et de poen. dist. 1, haec autem verba; et de poen. dist. 1, cogitationis poenam; et ff. quib. mod. pig. vel hyp. sol., sicut § si voluntate; et 17. q. 4, si quis suadente; et ff. quod quisque iur., hoc edictum summam, in fi.  Et eum condemnatum accipere debemus tantum, qui iure condemnatus est, ita ut sententia teneat.  Et si nulla est sententia, non dicitur condemnatus, ff. de re iud., si se § condemnatum.  Item arg. quod verba cum effectu sunt accipienda, supra, de cleri. non residen., relatum; et ff. ne quis eum qui in ius voc., si per alium § docere.  Arg. contra quod voluntas seu conatus delinquentis puniri debeat, quamvis sine effectu, supra, de bigam., nuper; et supra, de bigam., a nobis; et 51. dist., si quis post acceptum; et de poen. dist. 1, si quis</w:t>
      </w:r>
      <w:r w:rsidR="003A4630">
        <w:t xml:space="preserve"> non dicam; et de poen. dist. 1 §</w:t>
      </w:r>
      <w:r>
        <w:t xml:space="preserve"> si quis cum telo; et quatuor § sequentes</w:t>
      </w:r>
      <w:r w:rsidR="00601345">
        <w:t>; et ff. de extraord. crim., so</w:t>
      </w:r>
      <w:r w:rsidR="001E3E1A">
        <w:t>l</w:t>
      </w:r>
      <w:r>
        <w:t xml:space="preserve">licitatores; et C. </w:t>
      </w:r>
      <w:r w:rsidR="00AE1591">
        <w:t>si quacum. praed. pot., si quis</w:t>
      </w:r>
      <w:r>
        <w:t>, in princ.; et supra, de spons., iuvenis.</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4.02 DE DESPONSATIONE IMPUBERUM</w:t>
      </w:r>
    </w:p>
    <w:p w:rsidR="003410CD" w:rsidRDefault="003410CD" w:rsidP="00140263">
      <w:pPr>
        <w:rPr>
          <w:lang w:val="la-Latn"/>
        </w:rPr>
      </w:pPr>
    </w:p>
    <w:p w:rsidR="003410CD" w:rsidRDefault="003410CD" w:rsidP="00140263">
      <w:pPr>
        <w:pStyle w:val="Heading3"/>
        <w:spacing w:before="0" w:after="0"/>
        <w:rPr>
          <w:rFonts w:ascii="Times New Roman" w:hAnsi="Times New Roman" w:cs="Times New Roman"/>
          <w:b w:val="0"/>
          <w:bCs w:val="0"/>
          <w:i/>
          <w:iCs/>
          <w:sz w:val="24"/>
          <w:szCs w:val="24"/>
          <w:lang w:val="la-Latn"/>
        </w:rPr>
      </w:pPr>
      <w:r>
        <w:rPr>
          <w:rFonts w:ascii="Times New Roman" w:hAnsi="Times New Roman" w:cs="Times New Roman"/>
          <w:b w:val="0"/>
          <w:bCs w:val="0"/>
          <w:sz w:val="24"/>
          <w:szCs w:val="24"/>
          <w:lang w:val="la-Latn"/>
        </w:rPr>
        <w:t xml:space="preserve">X 4.02.01 </w:t>
      </w:r>
      <w:r>
        <w:rPr>
          <w:rFonts w:ascii="Times New Roman" w:hAnsi="Times New Roman" w:cs="Times New Roman"/>
          <w:b w:val="0"/>
          <w:bCs w:val="0"/>
          <w:i/>
          <w:iCs/>
          <w:sz w:val="24"/>
          <w:szCs w:val="24"/>
          <w:lang w:val="la-Latn"/>
        </w:rPr>
        <w:t>Tua fraternitas</w:t>
      </w:r>
    </w:p>
    <w:p w:rsidR="003410CD" w:rsidRPr="001F068E" w:rsidRDefault="003410CD" w:rsidP="00140263">
      <w:pPr>
        <w:rPr>
          <w:lang w:val="la-Latn"/>
        </w:rPr>
      </w:pPr>
    </w:p>
    <w:p w:rsidR="003410CD" w:rsidRDefault="003410CD" w:rsidP="00140263">
      <w:pPr>
        <w:pStyle w:val="Heading4"/>
      </w:pPr>
      <w:r>
        <w:t>Consentit</w:t>
      </w:r>
    </w:p>
    <w:p w:rsidR="003410CD" w:rsidRDefault="003410CD" w:rsidP="00140263">
      <w:r>
        <w:t xml:space="preserve">Si coactione paterna ductus consentiret in aliquam, quam alias non esset ducturus, eam voluisse videtur, et est matrimonium, ff. de ritu nupt., si patre.  Cogi tamen non debet, ff. de ritu nupt., non cogitur; et C. </w:t>
      </w:r>
      <w:r w:rsidRPr="00C927EA">
        <w:rPr>
          <w:lang w:val="la-Latn"/>
        </w:rPr>
        <w:t>de nupt.</w:t>
      </w:r>
      <w:r>
        <w:t>, nec filium.  Nec potest eum compellere invitum, ff. de sponsal., filiofamilias; quia invitae nuptiae difficiles exitus consueverunt habere, supra, de spons., requisivit; et 31. q. 2 § quod autem.  Secus videtur de filia secundum leges, nam illa contradicere non potest, nisi pater dederit ei turpem, vel moribus suis indignum, ff. de sponsal., sed quae patris.  Secus tamen secundum canones, supra, de spons., cum locum; et 27. q. 2, sufficiat.  Ber.</w:t>
      </w:r>
    </w:p>
    <w:p w:rsidR="003410CD" w:rsidRDefault="003410CD" w:rsidP="00140263"/>
    <w:p w:rsidR="003410CD" w:rsidRDefault="003410CD" w:rsidP="00140263">
      <w:pPr>
        <w:pStyle w:val="Heading4"/>
      </w:pPr>
      <w:r>
        <w:t>Debet</w:t>
      </w:r>
    </w:p>
    <w:p w:rsidR="003410CD" w:rsidRDefault="003410CD" w:rsidP="00140263">
      <w:r>
        <w:t>Debito honestatis, non necessitatis, supra, de testib., placuit.</w:t>
      </w:r>
    </w:p>
    <w:p w:rsidR="003410CD" w:rsidRPr="009D5E32"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4.02.02 </w:t>
      </w:r>
      <w:r>
        <w:rPr>
          <w:rFonts w:ascii="Times New Roman" w:hAnsi="Times New Roman" w:cs="Times New Roman"/>
          <w:b w:val="0"/>
          <w:bCs w:val="0"/>
          <w:i/>
          <w:sz w:val="24"/>
          <w:szCs w:val="24"/>
        </w:rPr>
        <w:t>Ubi non est</w:t>
      </w:r>
    </w:p>
    <w:p w:rsidR="003410CD" w:rsidRDefault="003410CD" w:rsidP="00140263"/>
    <w:p w:rsidR="003410CD" w:rsidRDefault="003410CD" w:rsidP="00140263">
      <w:pPr>
        <w:pStyle w:val="Heading4"/>
      </w:pPr>
      <w:r>
        <w:t>Consensus</w:t>
      </w:r>
    </w:p>
    <w:p w:rsidR="003410CD" w:rsidRDefault="003410CD" w:rsidP="00140263">
      <w:r>
        <w:t>Verus vel praesumptis.</w:t>
      </w:r>
    </w:p>
    <w:p w:rsidR="003410CD" w:rsidRDefault="003410CD" w:rsidP="00140263"/>
    <w:p w:rsidR="003410CD" w:rsidRDefault="003410CD" w:rsidP="00140263">
      <w:pPr>
        <w:pStyle w:val="Heading4"/>
      </w:pPr>
      <w:r>
        <w:t>Canonibus</w:t>
      </w:r>
    </w:p>
    <w:p w:rsidR="005038F7" w:rsidRDefault="003410CD" w:rsidP="00140263">
      <w:r>
        <w:t xml:space="preserve">Aetas ad matrimonium contrahendum tam secundum leges quam secundum canones est duodecim annorum in femina, ff. de ritu nupt., minorem; et infra, de despon. impub., continebatur.  In viro quatuordecim annorum, infra, de despon. impub., attestationes; </w:t>
      </w:r>
      <w:r>
        <w:lastRenderedPageBreak/>
        <w:t>quantum ad sponsalia aetas septem annorum, ff. de sponsal., et in sponsalibus; infra, de despon. impub., litteras; infra, de despon. impub., accessit; infra, de despon. impub., duo.  Ber.</w:t>
      </w:r>
    </w:p>
    <w:p w:rsidR="003410CD" w:rsidRDefault="003410CD" w:rsidP="00140263"/>
    <w:p w:rsidR="003410CD" w:rsidRDefault="003410CD" w:rsidP="00140263">
      <w:pPr>
        <w:pStyle w:val="Heading4"/>
      </w:pPr>
      <w:r>
        <w:t>Coniungatur</w:t>
      </w:r>
    </w:p>
    <w:p w:rsidR="003410CD" w:rsidRDefault="003410CD" w:rsidP="00140263">
      <w:r>
        <w:t>Matrimonialiter, quia consentire non possunt, infra, de frig. et malef., quod sedem.  Vel intellige quantum ad sponsalia, et ideo prohibentur, quia saepe mutant postea voluntatem, unde propterea oritur discordia inter ipsos.  Et divertentes consanguineis copulantur, ut supra, de spons., iuvenis; quod esse non potest, supra, de spons., sponsam.  Ber.</w:t>
      </w:r>
    </w:p>
    <w:p w:rsidR="003410CD" w:rsidRDefault="003410CD" w:rsidP="00140263"/>
    <w:p w:rsidR="003410CD" w:rsidRDefault="003410CD" w:rsidP="00140263">
      <w:pPr>
        <w:pStyle w:val="Heading4"/>
      </w:pPr>
      <w:r>
        <w:t>Pacis</w:t>
      </w:r>
    </w:p>
    <w:p w:rsidR="003410CD" w:rsidRPr="000C6D43" w:rsidRDefault="003410CD" w:rsidP="00140263">
      <w:r>
        <w:t>Nota pro bono pacis admittendum, quod alias prohibetur, 3. q. 6, hoc quipp</w:t>
      </w:r>
      <w:r w:rsidR="00B356E7">
        <w:t>e, unde versus: pax ut servetur</w:t>
      </w:r>
      <w:r>
        <w:t xml:space="preserve"> moderamen iuris habetur.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4.02.03 </w:t>
      </w:r>
      <w:r>
        <w:rPr>
          <w:rFonts w:ascii="Times New Roman" w:hAnsi="Times New Roman" w:cs="Times New Roman"/>
          <w:b w:val="0"/>
          <w:bCs w:val="0"/>
          <w:i/>
          <w:sz w:val="24"/>
          <w:szCs w:val="24"/>
        </w:rPr>
        <w:t>Puberes</w:t>
      </w:r>
    </w:p>
    <w:p w:rsidR="003410CD" w:rsidRDefault="003410CD" w:rsidP="00140263"/>
    <w:p w:rsidR="003410CD" w:rsidRDefault="003410CD" w:rsidP="00140263">
      <w:pPr>
        <w:pStyle w:val="Heading4"/>
      </w:pPr>
      <w:r>
        <w:t>Pudentia</w:t>
      </w:r>
    </w:p>
    <w:p w:rsidR="003410CD" w:rsidRDefault="003410CD" w:rsidP="00140263">
      <w:r>
        <w:t xml:space="preserve">Id est, pudore quem patiebantur inspicientes, et inspecti in patribus sive membris pudendis, ut Inst. </w:t>
      </w:r>
      <w:r w:rsidRPr="00934011">
        <w:rPr>
          <w:lang w:val="la-Latn"/>
        </w:rPr>
        <w:t>quib. mod. tutel. fin.</w:t>
      </w:r>
      <w:r>
        <w:t>, circa princ.</w:t>
      </w:r>
    </w:p>
    <w:p w:rsidR="003410CD" w:rsidRDefault="003410CD" w:rsidP="00140263"/>
    <w:p w:rsidR="003410CD" w:rsidRDefault="003410CD" w:rsidP="00140263">
      <w:pPr>
        <w:pStyle w:val="Heading4"/>
      </w:pPr>
      <w:r>
        <w:t>Quatuordecim annos</w:t>
      </w:r>
    </w:p>
    <w:p w:rsidR="003410CD" w:rsidRDefault="003410CD" w:rsidP="00140263">
      <w:r>
        <w:t>20. q. 1, illud; et supra, de regular., ad nostram.</w:t>
      </w:r>
    </w:p>
    <w:p w:rsidR="003410CD" w:rsidRDefault="003410CD" w:rsidP="00140263"/>
    <w:p w:rsidR="003410CD" w:rsidRDefault="003410CD" w:rsidP="00140263">
      <w:pPr>
        <w:pStyle w:val="Heading4"/>
      </w:pPr>
      <w:r>
        <w:t>Tardissime</w:t>
      </w:r>
    </w:p>
    <w:p w:rsidR="003410CD" w:rsidRDefault="003410CD" w:rsidP="00140263">
      <w:r>
        <w:t>Quid si iste qui iam complevit quatuordecim annos, talis appareat, quod nullo modo possit generare, et contrahat, numquid tenet matrimonium?  Dicunt quidam quod tenet matrimonium.  Contrarium credo, quia nec est pubes, ut infra, dicitur.  Nec in eo reperiuntur tria bona matrimonii, quae sunt fides, proles, et sacramentum, 27. q. 2, omne itaque.  Iste non est talis, qui possit habere p</w:t>
      </w:r>
      <w:r w:rsidR="0002021D">
        <w:t>rolem, quod etiam satis patet</w:t>
      </w:r>
      <w:r>
        <w:t xml:space="preserve"> per litteram sequentem.  Arg. contra infra, de despon. impub., de illis</w:t>
      </w:r>
      <w:r w:rsidR="00DB410B">
        <w:t xml:space="preserve"> 2</w:t>
      </w:r>
      <w:r>
        <w:t>.</w:t>
      </w:r>
    </w:p>
    <w:p w:rsidR="003410CD" w:rsidRDefault="003410CD" w:rsidP="00140263"/>
    <w:p w:rsidR="003410CD" w:rsidRDefault="003410CD" w:rsidP="00140263">
      <w:pPr>
        <w:pStyle w:val="Heading4"/>
      </w:pPr>
      <w:r>
        <w:t>Ostendit et generare</w:t>
      </w:r>
    </w:p>
    <w:p w:rsidR="003410CD" w:rsidRDefault="003410CD" w:rsidP="00140263">
      <w:r>
        <w:t>Ergo pubertas ex vigore naturali, non ex annorum numero comprobatur, quod verum est quo ad matrimonium contrahendum, ut dixi infra, de despon. impub., de illis 2; et infra, de despon. impub., tuae</w:t>
      </w:r>
      <w:r w:rsidR="00105CF8">
        <w:t xml:space="preserve"> nobis</w:t>
      </w:r>
      <w:r w:rsidR="006000EA">
        <w:t>,</w:t>
      </w:r>
      <w:r>
        <w:t xml:space="preserve"> ubi malitia supplet aetatem.  Ex quibus etiam probatur, quod matrimonium consideratur ex pubertate tantum, et non ex annorum numero, quo ad tutelam vel curam aetas annorum tantum consideratur, C. quan. cur. vel tut. esse des., indecorum; Inst. </w:t>
      </w:r>
      <w:r w:rsidRPr="00934011">
        <w:rPr>
          <w:lang w:val="la-Latn"/>
        </w:rPr>
        <w:t>quib. mod. tutel. fin.</w:t>
      </w:r>
      <w:r>
        <w:t>, in princ.  Sed quo ad matrimonium bene inspicitur mulier, et etiam vir, an sint apti ad matrimonium, 27. q. 1, nec aliqua; et supra, de probat., proposuisti; et supra, de probat., causam matrimonii.  Ber.</w:t>
      </w:r>
    </w:p>
    <w:p w:rsidR="003410CD" w:rsidRPr="00A07FD5"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4.02.04 </w:t>
      </w:r>
      <w:r>
        <w:rPr>
          <w:rFonts w:ascii="Times New Roman" w:hAnsi="Times New Roman" w:cs="Times New Roman"/>
          <w:b w:val="0"/>
          <w:bCs w:val="0"/>
          <w:i/>
          <w:sz w:val="24"/>
          <w:szCs w:val="24"/>
        </w:rPr>
        <w:t>Litteras</w:t>
      </w:r>
    </w:p>
    <w:p w:rsidR="003410CD" w:rsidRDefault="003410CD" w:rsidP="00140263"/>
    <w:p w:rsidR="003410CD" w:rsidRDefault="003410CD" w:rsidP="00140263">
      <w:pPr>
        <w:pStyle w:val="Heading4"/>
      </w:pPr>
      <w:r>
        <w:t>Dissolvas</w:t>
      </w:r>
    </w:p>
    <w:p w:rsidR="003410CD" w:rsidRDefault="003410CD" w:rsidP="00140263">
      <w:r>
        <w:t>Arg. quod sponsalia contracta de facto non inducunt publicae honestatis iustitiam.  Arg. contra supra, de spons., ad audientiam, ubi de hoc; et supra, de spons., iuvenis.</w:t>
      </w:r>
    </w:p>
    <w:p w:rsidR="003410CD" w:rsidRDefault="003410CD" w:rsidP="00140263"/>
    <w:p w:rsidR="003410CD" w:rsidRDefault="003410CD" w:rsidP="00140263">
      <w:pPr>
        <w:pStyle w:val="Heading4"/>
      </w:pPr>
      <w:r>
        <w:t>Ex tunc</w:t>
      </w:r>
    </w:p>
    <w:p w:rsidR="003410CD" w:rsidRDefault="003410CD" w:rsidP="00140263">
      <w:r>
        <w:t>Scilicet, post septem annos, 30. q. 2, ubi non est.</w:t>
      </w:r>
    </w:p>
    <w:p w:rsidR="003410CD" w:rsidRDefault="003410CD" w:rsidP="00140263"/>
    <w:p w:rsidR="003410CD" w:rsidRDefault="003410CD" w:rsidP="00140263">
      <w:pPr>
        <w:pStyle w:val="Heading4"/>
      </w:pPr>
      <w:r>
        <w:t>Placere consueverint</w:t>
      </w:r>
    </w:p>
    <w:p w:rsidR="003410CD" w:rsidRDefault="003410CD" w:rsidP="00140263">
      <w:r>
        <w:t>Et si placuerint, sola ratihabitione confirmantur, licet ab initio nulla fuissent.  Et intelliguntur ratum habere, nisi expresse contradixerint aetate legitima adveniente, ut hic colligitur.  Sed intelligo quod sponsalia debeant placere, cum simul cohabitant, quia tunc intelliguntur consentire, ex quo non contradicunt, ff. de ritu nupt., minorem.  Secus credo si seorsum habitant, quia tunc non intelliguntur consentire, nisi vel verbo ipso facto, puta quia vadit ad domum suam, vel dat aliqua munuscula et consimilia, quae sponsi facere consueverunt; arg. ad hoc infra, de despon. impub., accessit, in princ., ubi dicit, et postea in eum non consenserit.  Item arg. ad ea quae frequentius accidunt iura adaptari debent, 28. dist., de Syracusanae; et supra, de c</w:t>
      </w:r>
      <w:r w:rsidR="00D369D8">
        <w:t>leri. coniug., diversis</w:t>
      </w:r>
      <w:r>
        <w:t xml:space="preserve">; C. </w:t>
      </w:r>
      <w:r w:rsidRPr="00C927EA">
        <w:rPr>
          <w:lang w:val="la-Latn"/>
        </w:rPr>
        <w:t>de Lat. libert. toll.</w:t>
      </w:r>
      <w:r>
        <w:t xml:space="preserve">, cum dediticii § sed et si quis homini; et 14. q. 5, denique; et Inst. </w:t>
      </w:r>
      <w:r w:rsidRPr="00934011">
        <w:rPr>
          <w:lang w:val="la-Latn"/>
        </w:rPr>
        <w:t>de rerum div.</w:t>
      </w:r>
      <w:r>
        <w:t xml:space="preserve"> § illud; et 19. q. 2, duae sunt; et ff. de servitu. rust. praed., cum essent § per plurium; ff. de usucap., iusto, </w:t>
      </w:r>
      <w:r w:rsidR="006354E6">
        <w:t>1. resp.</w:t>
      </w:r>
      <w:r>
        <w:t xml:space="preserve">, in fi.; ff. de legib., nam ad ea; et 3. q. 5, accusatores.  Immo quandoque ad ea quae numquam vel raro accidunt, ff. si pars haer. pet., antiqui; 19. dist., in canonicis, in fi.; ff. de regul. iur., ea quae raro; de conse. dist. 4, sanctum est baptisma, in fi.; C. de legit. hered., si maior; et 51. dist., qui in aliquo, vers. quicumque; ff. de statu hom., non sunt; et ff. de statu hom., arescusa.  </w:t>
      </w:r>
      <w:r w:rsidR="0088427B">
        <w:t>Solutio:</w:t>
      </w:r>
      <w:r>
        <w:t xml:space="preserve"> regulariter obtinet prima rubrica.  Contraria casualia sunt, quae negotiis non cohaerent, ff. de regul. iur., ea quae raro.</w:t>
      </w:r>
    </w:p>
    <w:p w:rsidR="003410CD" w:rsidRDefault="003410CD" w:rsidP="00140263"/>
    <w:p w:rsidR="003410CD" w:rsidRDefault="003410CD" w:rsidP="00140263">
      <w:pPr>
        <w:pStyle w:val="Heading4"/>
      </w:pPr>
      <w:r>
        <w:t>Filiam</w:t>
      </w:r>
    </w:p>
    <w:p w:rsidR="003410CD" w:rsidRPr="008F66A7" w:rsidRDefault="003410CD" w:rsidP="00140263">
      <w:r>
        <w:t>Quam habere non potest propter affinitatem supervenientem, 35. q. 3, nec eam quam; nec matrem propter publicae honestatis iustitiam, ut infra, de despon. impub., accessit; et supra, de spons., ad audientiam; et infra, de despon. impub., continebatur § ulti.  Ber.</w:t>
      </w:r>
    </w:p>
    <w:p w:rsidR="003410CD" w:rsidRDefault="003410CD" w:rsidP="00140263"/>
    <w:p w:rsidR="003410CD" w:rsidRPr="0036419F"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4.02.05 </w:t>
      </w:r>
      <w:r>
        <w:rPr>
          <w:rFonts w:ascii="Times New Roman" w:hAnsi="Times New Roman" w:cs="Times New Roman"/>
          <w:b w:val="0"/>
          <w:bCs w:val="0"/>
          <w:i/>
          <w:sz w:val="24"/>
          <w:szCs w:val="24"/>
        </w:rPr>
        <w:t>Accessit</w:t>
      </w:r>
    </w:p>
    <w:p w:rsidR="003410CD" w:rsidRPr="007527EC" w:rsidRDefault="003410CD" w:rsidP="00140263"/>
    <w:p w:rsidR="003410CD" w:rsidRDefault="003410CD" w:rsidP="00140263">
      <w:pPr>
        <w:pStyle w:val="Heading4"/>
      </w:pPr>
      <w:r>
        <w:t>Consenserit</w:t>
      </w:r>
    </w:p>
    <w:p w:rsidR="003410CD" w:rsidRDefault="003410CD" w:rsidP="00140263">
      <w:r>
        <w:t>Dic super hoc ut supra, de despon. impub., litteras.</w:t>
      </w:r>
    </w:p>
    <w:p w:rsidR="003410CD" w:rsidRDefault="003410CD" w:rsidP="00140263"/>
    <w:p w:rsidR="003410CD" w:rsidRDefault="003410CD" w:rsidP="00140263">
      <w:pPr>
        <w:pStyle w:val="Heading4"/>
      </w:pPr>
      <w:r>
        <w:t>Absolutus</w:t>
      </w:r>
    </w:p>
    <w:p w:rsidR="003410CD" w:rsidRDefault="003410CD" w:rsidP="00140263">
      <w:r>
        <w:t>Maxime haec absolutio factum tantum respicit, cum nulla fuissent sponsalia, supra, de despon. impub., litteras.  Ber.</w:t>
      </w:r>
    </w:p>
    <w:p w:rsidR="003410CD" w:rsidRDefault="003410CD" w:rsidP="00140263"/>
    <w:p w:rsidR="003410CD" w:rsidRDefault="003410CD" w:rsidP="00140263">
      <w:pPr>
        <w:pStyle w:val="Heading4"/>
      </w:pPr>
      <w:r>
        <w:t>Prolem</w:t>
      </w:r>
    </w:p>
    <w:p w:rsidR="003410CD" w:rsidRDefault="003410CD" w:rsidP="00140263">
      <w:r>
        <w:t>Quia ubi matrimonium legitimum est, et filii legitimi erunt, 34. dist., si quis viduam; et 32. q. 4, dicat aliquis.  Et si matrimonium reputatur legitimum, licet non sit, filii tamen erunt legitimi, infra, qui fil. sint legit., cum inter.  Hodie idem obtinet denunciatione praemissa, infra, de clan. despon., cum inhibitio.</w:t>
      </w:r>
    </w:p>
    <w:p w:rsidR="003410CD" w:rsidRDefault="003410CD" w:rsidP="00140263"/>
    <w:p w:rsidR="003410CD" w:rsidRDefault="003410CD" w:rsidP="00140263">
      <w:pPr>
        <w:pStyle w:val="Heading4"/>
      </w:pPr>
      <w:r>
        <w:t>Accedit</w:t>
      </w:r>
    </w:p>
    <w:p w:rsidR="003410CD" w:rsidRDefault="003410CD" w:rsidP="00140263">
      <w:r>
        <w:t>Tacite vel expresse, ut dictum est supra, de despon. impub., litteras.</w:t>
      </w:r>
    </w:p>
    <w:p w:rsidR="003410CD" w:rsidRDefault="003410CD" w:rsidP="00140263"/>
    <w:p w:rsidR="003410CD" w:rsidRDefault="003410CD" w:rsidP="00140263">
      <w:pPr>
        <w:pStyle w:val="Heading4"/>
      </w:pPr>
      <w:r>
        <w:lastRenderedPageBreak/>
        <w:t>Ante desponsationem</w:t>
      </w:r>
    </w:p>
    <w:p w:rsidR="003410CD" w:rsidRDefault="003410CD" w:rsidP="00140263">
      <w:r>
        <w:t>Ipsius puellae.  Ber.</w:t>
      </w:r>
    </w:p>
    <w:p w:rsidR="003410CD" w:rsidRDefault="003410CD" w:rsidP="00140263"/>
    <w:p w:rsidR="003410CD" w:rsidRDefault="003410CD" w:rsidP="00140263">
      <w:pPr>
        <w:pStyle w:val="Heading4"/>
      </w:pPr>
      <w:r>
        <w:t>Ipso iure</w:t>
      </w:r>
    </w:p>
    <w:p w:rsidR="003410CD" w:rsidRDefault="003410CD" w:rsidP="00140263">
      <w:r>
        <w:t>Hoc ideo dicit, quia cum maior contrahit sponsalia cum minore, adveniente aetate, si minor noluerit consentire in matrimonium, ab ecclesia debet absolvi.  Et quia illa noluit consentire, fuit absolutus ab episcopo.  Nec intelligas ipso iure, id est, sponsalia nulla fuerunt ipso iure, ut quidam dixerunt, quia ipsa non consensit in sponsalibus.  Sed hoc stare non potest, quia si hoc fuisset, non separetur matrimonium contractum cum matre, cum nulla fuissent sponsalia, ut patet per princ. capituli, ubi non separantur.</w:t>
      </w:r>
    </w:p>
    <w:p w:rsidR="003410CD" w:rsidRDefault="003410CD" w:rsidP="00140263"/>
    <w:p w:rsidR="003410CD" w:rsidRDefault="003410CD" w:rsidP="00140263">
      <w:pPr>
        <w:pStyle w:val="Heading4"/>
      </w:pPr>
      <w:r>
        <w:t>Inhonestum</w:t>
      </w:r>
    </w:p>
    <w:p w:rsidR="003410CD" w:rsidRDefault="003410CD" w:rsidP="00140263">
      <w:r>
        <w:t>Quia nullam de consanguinitate illius puellae poterit recipere in uxorem.  Ergo multo minus matrem, supra, de spons., ad audientiam; et supra, de spons., sponsam; et supra, de spons., iuvenis; cum illa puella fuerit sponsa illius, ut infra, de despon. impub., continebatur.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4.02.06 </w:t>
      </w:r>
      <w:r>
        <w:rPr>
          <w:rFonts w:ascii="Times New Roman" w:hAnsi="Times New Roman" w:cs="Times New Roman"/>
          <w:b w:val="0"/>
          <w:bCs w:val="0"/>
          <w:i/>
          <w:sz w:val="24"/>
          <w:szCs w:val="24"/>
        </w:rPr>
        <w:t>Continebatur</w:t>
      </w:r>
    </w:p>
    <w:p w:rsidR="003410CD" w:rsidRDefault="003410CD" w:rsidP="00140263"/>
    <w:p w:rsidR="003410CD" w:rsidRDefault="003410CD" w:rsidP="00140263">
      <w:pPr>
        <w:pStyle w:val="Heading4"/>
      </w:pPr>
      <w:r>
        <w:t>In decretis</w:t>
      </w:r>
    </w:p>
    <w:p w:rsidR="003410CD" w:rsidRDefault="003410CD" w:rsidP="00140263">
      <w:r>
        <w:t>33. q. 1, si quis acceperit uxorem § 1.</w:t>
      </w:r>
    </w:p>
    <w:p w:rsidR="003410CD" w:rsidRDefault="003410CD" w:rsidP="00140263"/>
    <w:p w:rsidR="003410CD" w:rsidRDefault="003410CD" w:rsidP="00140263">
      <w:pPr>
        <w:pStyle w:val="Heading4"/>
      </w:pPr>
      <w:r>
        <w:t>Viri standum est veritati</w:t>
      </w:r>
    </w:p>
    <w:p w:rsidR="003410CD" w:rsidRDefault="003410CD" w:rsidP="00140263">
      <w:r>
        <w:t xml:space="preserve">Arg. contra 27. q. 2, quod interrogasti; et 33. q. 1, requisisti.  </w:t>
      </w:r>
      <w:r w:rsidR="0088427B">
        <w:t>Solutio:</w:t>
      </w:r>
      <w:r>
        <w:t xml:space="preserve"> ubi vir se dicit cognovisse uxorem, et ista negat, statur verbo viri, ut hic, et 33. q. 1, si quis acceperit.  Sed 33. q. 1, requisisti, intelligitur quando uterque confitetur quod carnaliter iungi propter frigiditatem non possunt, et uterque septima manu propinquiorum debet iurare, quod non possunt carnaliter commisceri.  27. q. 2, quod interrogasti, intelligitur quando maritus non dicit quod uxorem cognoverit; unde auditur mulier.  Praeterea quod dicit hic, fides est adhibenda viro si iuraverit, hoc intelligo quando mulier non probat se virginem per aspectum corporis, quia tunc bene auditur, supra, de probat., proposuisti; et supra, de probat., causam</w:t>
      </w:r>
      <w:r w:rsidR="003D5DD3">
        <w:t xml:space="preserve"> matrimonii</w:t>
      </w:r>
      <w:r>
        <w:t>.</w:t>
      </w:r>
    </w:p>
    <w:p w:rsidR="003410CD" w:rsidRDefault="003410CD" w:rsidP="00140263"/>
    <w:p w:rsidR="003410CD" w:rsidRDefault="003410CD" w:rsidP="00140263">
      <w:pPr>
        <w:pStyle w:val="Heading4"/>
      </w:pPr>
      <w:r>
        <w:t>Iuramento</w:t>
      </w:r>
    </w:p>
    <w:p w:rsidR="003410CD" w:rsidRDefault="003410CD" w:rsidP="00140263">
      <w:r>
        <w:t>Sed quare compellitur iste iurare, cum sit reus, 6. q. 5, actor?  Ideo compellitur iurare ne hoc diceret in fraudem, et in praeiudicium mulieris, nec credere tenetur ei mulier sine iuramento, praecipue in causa matrimonii propter periculum animae.  Laur. dixit quod hoc ideo, quia fundata videbatur intentio mulieris, quia traducta mulier fuerat minor.  Unde ad tollendam praesumptionem illam debet iurare.  Secus esset si mulier omnino nihil probasset, ut supra, de iureiur., iuramentum, ubi de hoc; simile infra, de despon. impub., attestationes.  Et sic est arg. quod in causis matrimonialibus non debet omitti iuramentum, ne in fraudem aliquid tentetur, supra, de testib., tuis quaestionibus.</w:t>
      </w:r>
    </w:p>
    <w:p w:rsidR="003410CD" w:rsidRDefault="003410CD" w:rsidP="00140263"/>
    <w:p w:rsidR="003410CD" w:rsidRDefault="003410CD" w:rsidP="00140263">
      <w:pPr>
        <w:pStyle w:val="Heading4"/>
      </w:pPr>
      <w:r>
        <w:t>Proxima</w:t>
      </w:r>
    </w:p>
    <w:p w:rsidR="003410CD" w:rsidRDefault="003410CD" w:rsidP="00140263">
      <w:r>
        <w:t>Sed quando dicitur aetati proxima?  Potest dici quod cum distat a pubertate per sex menses vel minus, infra, de despon. impub., attest</w:t>
      </w:r>
      <w:r w:rsidR="00B76C13">
        <w:t xml:space="preserve">ationes; et ff. de excusat., </w:t>
      </w:r>
      <w:r>
        <w:t xml:space="preserve">non tantum.  </w:t>
      </w:r>
      <w:r>
        <w:lastRenderedPageBreak/>
        <w:t xml:space="preserve">Et sic proximus pubertati furti obligatur, Inst. </w:t>
      </w:r>
      <w:r w:rsidRPr="00934011">
        <w:rPr>
          <w:lang w:val="la-Latn"/>
        </w:rPr>
        <w:t>de oblig. quae ex del. nasc.</w:t>
      </w:r>
      <w:r>
        <w:t>, in summa.  Et intellige nihilominus quod malitia supplebat aetatem, alias non esset matrimonium etiam post duodecimum annum, ut dixi supra, de despon. impub., puberes.</w:t>
      </w:r>
    </w:p>
    <w:p w:rsidR="003410CD" w:rsidRDefault="003410CD" w:rsidP="00140263"/>
    <w:p w:rsidR="003410CD" w:rsidRDefault="003410CD" w:rsidP="00140263">
      <w:pPr>
        <w:pStyle w:val="Heading4"/>
      </w:pPr>
      <w:r>
        <w:t>Praesertim</w:t>
      </w:r>
    </w:p>
    <w:p w:rsidR="003410CD" w:rsidRDefault="003410CD" w:rsidP="00140263">
      <w:r>
        <w:t>Id est, maxime.  Et quod parentes confitebantur illam legitimae aetatis, multum facit pro viro et contra puellam.</w:t>
      </w:r>
    </w:p>
    <w:p w:rsidR="003410CD" w:rsidRDefault="003410CD" w:rsidP="00140263"/>
    <w:p w:rsidR="003410CD" w:rsidRDefault="003410CD" w:rsidP="00140263">
      <w:pPr>
        <w:pStyle w:val="Heading4"/>
      </w:pPr>
      <w:r>
        <w:t>Alicui de consanguinitate</w:t>
      </w:r>
    </w:p>
    <w:p w:rsidR="003410CD" w:rsidRDefault="003410CD" w:rsidP="00140263">
      <w:r>
        <w:t>Sic supra, de despon. impub., accessit, in fi.; supra, de spons., ad audientiam; et supra, de spons., iuvenis; et supra, de spons., sponsam.</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4.02.07 </w:t>
      </w:r>
      <w:r>
        <w:rPr>
          <w:rFonts w:ascii="Times New Roman" w:hAnsi="Times New Roman" w:cs="Times New Roman"/>
          <w:b w:val="0"/>
          <w:bCs w:val="0"/>
          <w:i/>
          <w:sz w:val="24"/>
          <w:szCs w:val="24"/>
        </w:rPr>
        <w:t>De illis</w:t>
      </w:r>
    </w:p>
    <w:p w:rsidR="003410CD" w:rsidRDefault="003410CD" w:rsidP="00140263"/>
    <w:p w:rsidR="003410CD" w:rsidRDefault="003410CD" w:rsidP="00140263">
      <w:pPr>
        <w:pStyle w:val="Heading4"/>
      </w:pPr>
      <w:r>
        <w:t>De illis</w:t>
      </w:r>
    </w:p>
    <w:p w:rsidR="003410CD" w:rsidRDefault="003410CD" w:rsidP="00140263">
      <w:r>
        <w:t>Tres articuli continentur in hac decretali.  Primus est hic in principio, de illis, usque si vero.  Secundus est ibi, si vero alteruter.  Tertius ibi, mulier autem.  Ber.</w:t>
      </w:r>
    </w:p>
    <w:p w:rsidR="003410CD" w:rsidRDefault="003410CD" w:rsidP="00140263"/>
    <w:p w:rsidR="003410CD" w:rsidRDefault="003410CD" w:rsidP="00140263">
      <w:pPr>
        <w:pStyle w:val="Heading4"/>
      </w:pPr>
      <w:r>
        <w:t>Ullatenus audiendi</w:t>
      </w:r>
    </w:p>
    <w:p w:rsidR="003410CD" w:rsidRDefault="003410CD" w:rsidP="00140263">
      <w:r>
        <w:t>Propter fragilitatem aetatis.  Et est arg. quod impubes de eo quod facit ante pubertatem, reclamare non valet, arg. 28. dist., de his; et 20. q. 1, illud; et ff. de negot. gest., Pomponius; et arg. ad hoc ff. de minor., denique § 1.  Ber.</w:t>
      </w:r>
    </w:p>
    <w:p w:rsidR="003410CD" w:rsidRDefault="003410CD" w:rsidP="00140263"/>
    <w:p w:rsidR="003410CD" w:rsidRDefault="003410CD" w:rsidP="00140263">
      <w:pPr>
        <w:pStyle w:val="Heading4"/>
      </w:pPr>
      <w:r>
        <w:t>Sponsalia contrahuntur</w:t>
      </w:r>
    </w:p>
    <w:p w:rsidR="003410CD" w:rsidRDefault="003410CD" w:rsidP="00140263">
      <w:r>
        <w:t>Id est, altero existente infra annos pubertatis, sicut existebat quando sponsalia contrahebantur.  Si alter perveniat ad aetatem, non est audiendus si petat separari, sed expectabit quousque alter ad aetatem pervenerit.  Quidam dicebant quod alter eorum erat maior, et alter minor, quando sponsalia contrahebantur, et secundum hoc non differret a sequenti versu.  Ala.</w:t>
      </w:r>
    </w:p>
    <w:p w:rsidR="003410CD" w:rsidRDefault="003410CD" w:rsidP="00140263"/>
    <w:p w:rsidR="003410CD" w:rsidRDefault="003410CD" w:rsidP="00140263">
      <w:pPr>
        <w:pStyle w:val="Heading4"/>
      </w:pPr>
      <w:r>
        <w:t>Minoris aetatis</w:t>
      </w:r>
    </w:p>
    <w:p w:rsidR="003410CD" w:rsidRDefault="003410CD" w:rsidP="00140263">
      <w:r>
        <w:t>Videtur quod in optione illius qui ultimo ad aetatem pervenit, sit reclamare.  Et tu dic quod idem iuris est de alio, quod potest reclamare, etiam si minor vellet consentire; aliter non differret a sequenti versu.</w:t>
      </w:r>
    </w:p>
    <w:p w:rsidR="003410CD" w:rsidRDefault="003410CD" w:rsidP="00140263"/>
    <w:p w:rsidR="003410CD" w:rsidRDefault="003410CD" w:rsidP="00140263">
      <w:pPr>
        <w:pStyle w:val="Heading4"/>
      </w:pPr>
      <w:r>
        <w:t>Iudicio ecclesiae</w:t>
      </w:r>
    </w:p>
    <w:p w:rsidR="003410CD" w:rsidRDefault="003410CD" w:rsidP="00140263">
      <w:r>
        <w:t>Sic infra, de despon. impub., a nobis.  Et ita patet quod sponsalia dissolvi debent iudicio ecclesiae tantum, nisi fortius vinculum superveniat, puta matrimonio cum alio, vel totum solemne.  Quia tunc ipso iure soluta sunt, arg. supra, de spons., si inter; et infra, de sponsa duo., duobus.  Arg. contra infra, de despon. impub., ex litteris, ubi solvuntur sponsalia antequam alter perveniat ad aetatem.  Sed non est contra, quia ibi non tenuerunt sponsalia, ut patet ex fine, hic vero tenuerunt.  Item simile supra, de spons., praeterea</w:t>
      </w:r>
      <w:r w:rsidR="002C322A">
        <w:t xml:space="preserve"> 1</w:t>
      </w:r>
      <w:r>
        <w:t xml:space="preserve">; et supra, de spons., requisivit.  Ibi similiter solvuntur sponsalia, ne deterius inde contingat.  Et ita sponsalia contrahentes, si nolunt uterque vel alter perficere matrimonium, non sunt compellendi, ut colligitur per haec iura.  Sed contra est expressum, quod omnino sunt comepellendi per ecclesiasticam censuram, supra, de </w:t>
      </w:r>
      <w:r>
        <w:lastRenderedPageBreak/>
        <w:t>spons., ex litteris 2; et supra, de spons., sicut.  Quid ergo respondebis?  Dicas quod illa decretalis, supra, de spons., ex litteris 2; et supra, de spons., sicut, loquuntur quando iuramentum intervenit, licet illi etiam essent impuberes, sed erant doli capaces, ita quod tenuit iuramentum.  Unde propter periculum iuramenti compelli debent ad contrahendum.  Et illa decretalis, supra, de spons., requisivit, reducitur ad illam supra, de spons., ex litteris 2, ut ibi plene dictum est.  Et quod dicit illa decretalis, supra, de spons., praeterea</w:t>
      </w:r>
      <w:r w:rsidR="002C322A">
        <w:t xml:space="preserve"> 2</w:t>
      </w:r>
      <w:r>
        <w:t>, potius est dispensatio, ut ibi dictum est.  Et quia uterque dissentiebat, ideo toleratur.  Hic ergo loquitur de sponsalibus minorum.  Si ergo iuramentum interveniat, compellendi sunt perficere matrimonium, sive sint maiores sive minores, dum</w:t>
      </w:r>
      <w:r w:rsidR="00B238E2">
        <w:t xml:space="preserve"> </w:t>
      </w:r>
      <w:r>
        <w:t>tamen fuerint doli capaces, quia aetas illa plena est periuriis, infra, de delict. puer., pueris.  Si vero iuramentum non intervenit in sponsalibus, non sunt inviti compellendi, quia invitae nuptiae difficiles exitus consueverunt habere, et ita planum est.  Ex causa tamen compelluntur, ut dictum supra, de spons., ex litteris 2.</w:t>
      </w:r>
    </w:p>
    <w:p w:rsidR="003410CD" w:rsidRDefault="003410CD" w:rsidP="00140263"/>
    <w:p w:rsidR="003410CD" w:rsidRDefault="003410CD" w:rsidP="00140263">
      <w:pPr>
        <w:pStyle w:val="Heading4"/>
      </w:pPr>
      <w:r>
        <w:t>Nupsit</w:t>
      </w:r>
    </w:p>
    <w:p w:rsidR="003410CD" w:rsidRDefault="003410CD" w:rsidP="00140263">
      <w:r>
        <w:t>Id est, sponsalia contraxit, quia matrimonium contrahere non poterat, sic infra, de despon. impub., a nobis.</w:t>
      </w:r>
    </w:p>
    <w:p w:rsidR="003410CD" w:rsidRDefault="003410CD" w:rsidP="00140263"/>
    <w:p w:rsidR="003410CD" w:rsidRDefault="003410CD" w:rsidP="00140263">
      <w:pPr>
        <w:pStyle w:val="Heading4"/>
      </w:pPr>
      <w:r>
        <w:t>Semel consenserit</w:t>
      </w:r>
    </w:p>
    <w:p w:rsidR="003410CD" w:rsidRDefault="003410CD" w:rsidP="00140263">
      <w:r>
        <w:t xml:space="preserve">Arg. quod semel probatum est, amplius non possum reprobare, 3. q. 3, offeratur; et 8. q. 2, dilectissimi; et 20. q. 3, eos qui; 32. q. 5, horrendus; et 4. dist., in istis; et supra, de caus. poss. et propr., cum olim; ff. de negot. gest., Pomponius 1; et ff. de adulter., si uxor, in fi.  Arg. contra ff. de muner. et honor., ut gradatim § reprobari.  Item arg. supra, de elect., nosti; et 32. q. 5, proposito; et 32. q. 2, aliquando; et 33. q. 5, manifestum; 12. q. 2, si qua de rebus; et Inst. </w:t>
      </w:r>
      <w:r w:rsidRPr="00934011">
        <w:rPr>
          <w:lang w:val="la-Latn"/>
        </w:rPr>
        <w:t>de auct. tut.</w:t>
      </w:r>
      <w:r>
        <w:t xml:space="preserve"> § 1; et C. </w:t>
      </w:r>
      <w:r w:rsidRPr="00C927EA">
        <w:rPr>
          <w:lang w:val="la-Latn"/>
        </w:rPr>
        <w:t>de procur.</w:t>
      </w:r>
      <w:r>
        <w:t xml:space="preserve">, non eo minus.  Arg. contra </w:t>
      </w:r>
      <w:r w:rsidR="00204A0E">
        <w:t>ff. de recepti.</w:t>
      </w:r>
      <w:r>
        <w:t xml:space="preserve">, si cum dies § sed et si; et </w:t>
      </w:r>
      <w:r w:rsidR="00204A0E">
        <w:t>ff. de recepti.</w:t>
      </w:r>
      <w:r>
        <w:t xml:space="preserve">, sed si interpellatur § ulti.; 21. q. 5, si quis cuiuslibet; et 4. q. 5, quisquis.  </w:t>
      </w:r>
      <w:r w:rsidR="0088427B">
        <w:t>Solutio:</w:t>
      </w:r>
      <w:r>
        <w:t xml:space="preserve"> verum est quod multi contractus claudicant, et ex una parte possunt tenere, et ex altera non, ut si pupillus contrahat cum minore sine tutoris auctoritate, Inst. </w:t>
      </w:r>
      <w:r w:rsidRPr="00934011">
        <w:rPr>
          <w:lang w:val="la-Latn"/>
        </w:rPr>
        <w:t>de auct. tut.</w:t>
      </w:r>
      <w:r>
        <w:t xml:space="preserve"> § 1; et lex praedicta, C. </w:t>
      </w:r>
      <w:r w:rsidRPr="00C927EA">
        <w:rPr>
          <w:lang w:val="la-Latn"/>
        </w:rPr>
        <w:t>de procur.</w:t>
      </w:r>
      <w:r>
        <w:t>, non eo minus, et 12. q. 2, si qua de rebus.  Secus in matrimonio, quia illud vinculum non potest constare nisi ex duobus consensibus, supra, de spons., tua</w:t>
      </w:r>
      <w:r w:rsidR="00F040EF">
        <w:t xml:space="preserve"> nos</w:t>
      </w:r>
      <w:r>
        <w:t>.  Et quod dicit hic non obstat, quia ille tenetur expectare non ratione matrimonii, sed ratione suae promissionis.  Unde si contraheret cum alia, teneret, etiam si iuramentum intervenisset, supra, de spons., si inter.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4.02.08 </w:t>
      </w:r>
      <w:r>
        <w:rPr>
          <w:rFonts w:ascii="Times New Roman" w:hAnsi="Times New Roman" w:cs="Times New Roman"/>
          <w:b w:val="0"/>
          <w:bCs w:val="0"/>
          <w:i/>
          <w:sz w:val="24"/>
          <w:szCs w:val="24"/>
        </w:rPr>
        <w:t>A nobis</w:t>
      </w:r>
    </w:p>
    <w:p w:rsidR="003410CD" w:rsidRDefault="003410CD" w:rsidP="00140263"/>
    <w:p w:rsidR="003410CD" w:rsidRDefault="003410CD" w:rsidP="00140263">
      <w:pPr>
        <w:pStyle w:val="Heading4"/>
      </w:pPr>
      <w:r>
        <w:t>Matrimonii nomen</w:t>
      </w:r>
    </w:p>
    <w:p w:rsidR="003410CD" w:rsidRDefault="00DB410B" w:rsidP="00140263">
      <w:r>
        <w:t>Scilicet</w:t>
      </w:r>
      <w:r w:rsidR="003410CD">
        <w:t xml:space="preserve"> futuri, quia loquitur de sponsalibus, supra, de despon. impub., de illis</w:t>
      </w:r>
      <w:r>
        <w:t xml:space="preserve"> 1</w:t>
      </w:r>
      <w:r w:rsidR="003410CD">
        <w:t>.</w:t>
      </w:r>
    </w:p>
    <w:p w:rsidR="003410CD" w:rsidRDefault="003410CD" w:rsidP="00140263"/>
    <w:p w:rsidR="003410CD" w:rsidRDefault="003410CD" w:rsidP="00140263">
      <w:pPr>
        <w:pStyle w:val="Heading4"/>
      </w:pPr>
      <w:r>
        <w:t>Consensum non habent</w:t>
      </w:r>
    </w:p>
    <w:p w:rsidR="003410CD" w:rsidRDefault="003410CD" w:rsidP="00140263">
      <w:r>
        <w:t>Quousque perveniant ad aetatem legitimam, sic etiam et in voto, 20. q. 1, firma; infra, de frig. et malef., quod sedem.  Sed pone quod dicant: accipio in meum, et ego te in meam, intendentes etiam con</w:t>
      </w:r>
      <w:r w:rsidR="00FD3CA1">
        <w:t>trahere matrimonium?  Resp.:</w:t>
      </w:r>
      <w:r>
        <w:t xml:space="preserve"> matrimonium non contrahunt aetate prohibente, sponsalia non contrahunt, quia nolunt, ff. de sponsal., quaesitum; arg. supra, de offi. deleg., cum super; et C. si quis alt. vel sib. sub alt., multum interest; si in eadem voluntate persistant usque ad legitimam aetatem, matrimonium prius inutile ratihabitione </w:t>
      </w:r>
      <w:r>
        <w:lastRenderedPageBreak/>
        <w:t>tacita vel expressa confirmatur, arg. infra, de despon. impub., de illis 2; et ff. de sponsal., quaesitum; ff. de ritu nupt., minorem.  Posset tamen probabiliter dici, quod sponsalia contrahunt iuris potestate, licet ea contrahere non intendant, infra, de despon. impub., attestationes, arg.; et infra, de despon. impub., duo.  Ala.</w:t>
      </w:r>
    </w:p>
    <w:p w:rsidR="003410CD" w:rsidRDefault="003410CD" w:rsidP="00140263"/>
    <w:p w:rsidR="003410CD" w:rsidRDefault="003410CD" w:rsidP="00140263">
      <w:pPr>
        <w:pStyle w:val="Heading4"/>
      </w:pPr>
      <w:r>
        <w:t>Tenentur</w:t>
      </w:r>
    </w:p>
    <w:p w:rsidR="003410CD" w:rsidRDefault="003410CD" w:rsidP="00140263">
      <w:r>
        <w:t>Supra, de despon. impub., de illis</w:t>
      </w:r>
      <w:r w:rsidR="00DB410B">
        <w:t xml:space="preserve"> 1</w:t>
      </w:r>
      <w:r>
        <w:t>; et 20. q. 1, illud; 28. dist., de his.</w:t>
      </w:r>
    </w:p>
    <w:p w:rsidR="003410CD" w:rsidRDefault="003410CD" w:rsidP="00140263"/>
    <w:p w:rsidR="003410CD" w:rsidRDefault="003410CD" w:rsidP="00140263">
      <w:pPr>
        <w:pStyle w:val="Heading4"/>
      </w:pPr>
      <w:r>
        <w:t>Anticipare</w:t>
      </w:r>
    </w:p>
    <w:p w:rsidR="003410CD" w:rsidRDefault="003410CD" w:rsidP="00140263">
      <w:r>
        <w:t>Infra, de despon. impub., de illis 2; et infra, de despon. impub., tuae</w:t>
      </w:r>
      <w:r w:rsidR="00105CF8">
        <w:t xml:space="preserve"> nobis</w:t>
      </w:r>
      <w:r>
        <w:t>; et supra, de despon. impub., puberes.</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4.02.09 </w:t>
      </w:r>
      <w:r>
        <w:rPr>
          <w:rFonts w:ascii="Times New Roman" w:hAnsi="Times New Roman" w:cs="Times New Roman"/>
          <w:b w:val="0"/>
          <w:bCs w:val="0"/>
          <w:i/>
          <w:sz w:val="24"/>
          <w:szCs w:val="24"/>
        </w:rPr>
        <w:t>De illis</w:t>
      </w:r>
    </w:p>
    <w:p w:rsidR="003410CD" w:rsidRDefault="003410CD" w:rsidP="00140263"/>
    <w:p w:rsidR="003410CD" w:rsidRDefault="003410CD" w:rsidP="00140263">
      <w:pPr>
        <w:pStyle w:val="Heading4"/>
      </w:pPr>
      <w:r>
        <w:t>Desponsantur</w:t>
      </w:r>
    </w:p>
    <w:p w:rsidR="003410CD" w:rsidRDefault="003410CD" w:rsidP="00140263">
      <w:r>
        <w:t>Et traducuntur in domum, postea allegant minorem aetatem vel violentiam.</w:t>
      </w:r>
    </w:p>
    <w:p w:rsidR="003410CD" w:rsidRDefault="003410CD" w:rsidP="00140263"/>
    <w:p w:rsidR="003410CD" w:rsidRDefault="003410CD" w:rsidP="00140263">
      <w:pPr>
        <w:pStyle w:val="Heading4"/>
      </w:pPr>
      <w:r>
        <w:t>Copula carnali coniungi</w:t>
      </w:r>
    </w:p>
    <w:p w:rsidR="003410CD" w:rsidRDefault="003410CD" w:rsidP="00140263">
      <w:r>
        <w:t>Hoc solum consideratur, ut possint coniugati vinculo sociari, et non numerus annorum, supra, de despon. impub., puberes.</w:t>
      </w:r>
    </w:p>
    <w:p w:rsidR="003410CD" w:rsidRDefault="003410CD" w:rsidP="00140263"/>
    <w:p w:rsidR="003410CD" w:rsidRDefault="003410CD" w:rsidP="00140263">
      <w:pPr>
        <w:pStyle w:val="Heading4"/>
      </w:pPr>
      <w:r>
        <w:t>Consensisse</w:t>
      </w:r>
    </w:p>
    <w:p w:rsidR="003410CD" w:rsidRDefault="003410CD" w:rsidP="00140263">
      <w:r>
        <w:t>Quod facere potuerunt, licet nondum pervenerint ad aetatem, cum pubertas praevenisset aetatem.</w:t>
      </w:r>
    </w:p>
    <w:p w:rsidR="003410CD" w:rsidRDefault="003410CD" w:rsidP="00140263"/>
    <w:p w:rsidR="003410CD" w:rsidRDefault="003410CD" w:rsidP="00140263">
      <w:pPr>
        <w:pStyle w:val="Heading4"/>
      </w:pPr>
      <w:r>
        <w:t>Malitia</w:t>
      </w:r>
    </w:p>
    <w:p w:rsidR="003410CD" w:rsidRDefault="003410CD" w:rsidP="00140263">
      <w:r>
        <w:t>Alibi appellatur prudentia, infra, de despon. impub., tuae</w:t>
      </w:r>
      <w:r w:rsidR="00105CF8">
        <w:t xml:space="preserve"> nobis</w:t>
      </w:r>
      <w:r>
        <w:t xml:space="preserve">; simile C. </w:t>
      </w:r>
      <w:r w:rsidRPr="00C927EA">
        <w:rPr>
          <w:lang w:val="la-Latn"/>
        </w:rPr>
        <w:t>si min. se maior. dix.</w:t>
      </w:r>
      <w:r>
        <w:t>, si alterius.</w:t>
      </w:r>
    </w:p>
    <w:p w:rsidR="003410CD" w:rsidRDefault="003410CD" w:rsidP="00140263"/>
    <w:p w:rsidR="003410CD" w:rsidRDefault="003410CD" w:rsidP="00140263">
      <w:pPr>
        <w:pStyle w:val="Heading4"/>
      </w:pPr>
      <w:r>
        <w:t>Excusare</w:t>
      </w:r>
    </w:p>
    <w:p w:rsidR="003410CD" w:rsidRDefault="00E77A34" w:rsidP="00140263">
      <w:r>
        <w:t>Sic supra, de spons.</w:t>
      </w:r>
      <w:r w:rsidR="003410CD">
        <w:t>, venien</w:t>
      </w:r>
      <w:r w:rsidR="006111D9">
        <w:t>s 2; et supra, de spons.</w:t>
      </w:r>
      <w:r w:rsidR="003410CD">
        <w:t>, consultationi.</w:t>
      </w:r>
    </w:p>
    <w:p w:rsidR="003410CD" w:rsidRDefault="003410CD" w:rsidP="00140263"/>
    <w:p w:rsidR="003410CD" w:rsidRDefault="003410CD" w:rsidP="00140263">
      <w:pPr>
        <w:pStyle w:val="Heading4"/>
      </w:pPr>
      <w:r>
        <w:t>Consensus</w:t>
      </w:r>
    </w:p>
    <w:p w:rsidR="003410CD" w:rsidRDefault="003410CD" w:rsidP="00140263">
      <w:r>
        <w:t xml:space="preserve">Expressus vel praesumptus, ut si patienter cohabitat illis, talis violentia transit in consensum, supra, de spons., ad id quod; et infra, qui cler. vel vov. matr. contr. poss., insinuante; C. </w:t>
      </w:r>
      <w:r w:rsidRPr="00C927EA">
        <w:rPr>
          <w:lang w:val="la-Latn"/>
        </w:rPr>
        <w:t>quod metus cau.</w:t>
      </w:r>
      <w:r w:rsidR="00D316EA">
        <w:t>, cum te</w:t>
      </w:r>
      <w:r>
        <w:t>; vel si carnalis copula subsequatur, infra, de eo qui dux. in matr. quam pol. per adult., significavit; et infra, qui matrim. acc. poss., insuper.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4.02.10 </w:t>
      </w:r>
      <w:r>
        <w:rPr>
          <w:rFonts w:ascii="Times New Roman" w:hAnsi="Times New Roman" w:cs="Times New Roman"/>
          <w:b w:val="0"/>
          <w:bCs w:val="0"/>
          <w:i/>
          <w:sz w:val="24"/>
          <w:szCs w:val="24"/>
        </w:rPr>
        <w:t>Attestationes</w:t>
      </w:r>
    </w:p>
    <w:p w:rsidR="003410CD" w:rsidRDefault="003410CD" w:rsidP="00140263"/>
    <w:p w:rsidR="003410CD" w:rsidRDefault="003410CD" w:rsidP="00140263">
      <w:pPr>
        <w:pStyle w:val="Heading4"/>
      </w:pPr>
      <w:r>
        <w:t>Nisus fuisset</w:t>
      </w:r>
    </w:p>
    <w:p w:rsidR="003410CD" w:rsidRDefault="003410CD" w:rsidP="00140263">
      <w:r>
        <w:t>Et ita conatus non praeiudicat, cum non habuit effectum, supra, de spons., adolescens, ubi de hoc.  Ber.</w:t>
      </w:r>
    </w:p>
    <w:p w:rsidR="003410CD" w:rsidRDefault="003410CD" w:rsidP="00140263"/>
    <w:p w:rsidR="003410CD" w:rsidRDefault="003410CD" w:rsidP="00140263">
      <w:pPr>
        <w:pStyle w:val="Heading4"/>
      </w:pPr>
      <w:r>
        <w:lastRenderedPageBreak/>
        <w:t>Evasisse</w:t>
      </w:r>
    </w:p>
    <w:p w:rsidR="003410CD" w:rsidRDefault="003410CD" w:rsidP="00140263">
      <w:r>
        <w:t>Cui creditur in hoc, quod contra se confitebatur, 14. q. 2 § de eo autem; et ff. de interrog. act., de aetate § 1.  Alias staretur verbo viri, ut supra, de despon. impub., continebatur, prout ibi dicitur.  Ber.</w:t>
      </w:r>
    </w:p>
    <w:p w:rsidR="003410CD" w:rsidRDefault="003410CD" w:rsidP="00140263"/>
    <w:p w:rsidR="003410CD" w:rsidRDefault="003410CD" w:rsidP="00140263">
      <w:pPr>
        <w:pStyle w:val="Heading4"/>
      </w:pPr>
      <w:r>
        <w:t>Per idoneos testes</w:t>
      </w:r>
    </w:p>
    <w:p w:rsidR="003410CD" w:rsidRDefault="003410CD" w:rsidP="00140263">
      <w:r>
        <w:t xml:space="preserve">Quod facere poterit non obstante publicatione aliorum testium, cum ipse sit alius articulus, supra, de testib., fraternitatis; et supra, de testib., tam litteris; et supra, de testib., causam </w:t>
      </w:r>
      <w:r w:rsidR="002D7E61">
        <w:t xml:space="preserve">quae </w:t>
      </w:r>
      <w:r>
        <w:t>2; et supra, de testib., ex tenore; et supra, de testib., series.</w:t>
      </w:r>
    </w:p>
    <w:p w:rsidR="003410CD" w:rsidRDefault="003410CD" w:rsidP="00140263"/>
    <w:p w:rsidR="003410CD" w:rsidRDefault="003410CD" w:rsidP="00140263">
      <w:pPr>
        <w:pStyle w:val="Heading4"/>
      </w:pPr>
      <w:r>
        <w:t>Circa finem</w:t>
      </w:r>
    </w:p>
    <w:p w:rsidR="003410CD" w:rsidRDefault="003410CD" w:rsidP="00140263">
      <w:r>
        <w:t>Forte per sex menses, ff. de excusat., non tantum 2; ff. de muner. et honor., ad rem publicam; et supra, de despon. impub., continebatur.  Arg. contra 20. q. 2, illud; hoc intellige si iuvenis iste tunc esset viripotens, quia malitia praevenit aetatem quandoque, supra, de despon. impub., de illis 2.  Alias non tenet matrimonium, etiam si complevisset quatuordecim annos, ut supra, de despon. impub., puberes, dictum est.  Ber.</w:t>
      </w:r>
    </w:p>
    <w:p w:rsidR="003410CD" w:rsidRDefault="003410CD" w:rsidP="00140263"/>
    <w:p w:rsidR="003410CD" w:rsidRDefault="003410CD" w:rsidP="00140263">
      <w:pPr>
        <w:pStyle w:val="Heading4"/>
      </w:pPr>
      <w:r>
        <w:t>Ab ipso iuramento</w:t>
      </w:r>
    </w:p>
    <w:p w:rsidR="003410CD" w:rsidRDefault="003410CD" w:rsidP="00140263">
      <w:r>
        <w:t>Sed quare exigitur iuramentum, cum ipse sit reus, 6. q. 5, actor?  Ideo defertur ei iuramentum, quia praesumptio erat pro muliere, quia constabat, quod cum ipsa contraxerat, et quia aspiraverat ad carnalem copulam.  Unde ex hoc erat praesumptio contra illum, sic supra, de despon. impub., continebatur.  Dic ut ibi.  Quando debeat iuramentum deferri reo vel actori, quare illud supra, de iureiur., iuramentum.  Et ideo iurat quod poterat esse, quod post quatuordecim annos consensisset in illam, et timore iuramenti confitebitur veritatem.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4.02.11 </w:t>
      </w:r>
      <w:r>
        <w:rPr>
          <w:rFonts w:ascii="Times New Roman" w:hAnsi="Times New Roman" w:cs="Times New Roman"/>
          <w:b w:val="0"/>
          <w:bCs w:val="0"/>
          <w:i/>
          <w:sz w:val="24"/>
          <w:szCs w:val="24"/>
        </w:rPr>
        <w:t>Ex litteris</w:t>
      </w:r>
    </w:p>
    <w:p w:rsidR="003410CD" w:rsidRPr="00476A9B" w:rsidRDefault="003410CD" w:rsidP="00140263"/>
    <w:p w:rsidR="003410CD" w:rsidRDefault="003410CD" w:rsidP="00140263">
      <w:pPr>
        <w:pStyle w:val="Heading4"/>
      </w:pPr>
      <w:r>
        <w:t>Desponsata</w:t>
      </w:r>
    </w:p>
    <w:p w:rsidR="003410CD" w:rsidRDefault="003410CD" w:rsidP="00140263">
      <w:r>
        <w:t>Ea non consentiente.</w:t>
      </w:r>
    </w:p>
    <w:p w:rsidR="003410CD" w:rsidRDefault="003410CD" w:rsidP="00140263"/>
    <w:p w:rsidR="003410CD" w:rsidRDefault="003410CD" w:rsidP="00140263">
      <w:pPr>
        <w:pStyle w:val="Heading4"/>
      </w:pPr>
      <w:r>
        <w:t>Potius</w:t>
      </w:r>
    </w:p>
    <w:p w:rsidR="003410CD" w:rsidRDefault="003410CD" w:rsidP="00140263">
      <w:r>
        <w:t>Elective et non comparative.  Ber.</w:t>
      </w:r>
    </w:p>
    <w:p w:rsidR="003410CD" w:rsidRDefault="003410CD" w:rsidP="00140263"/>
    <w:p w:rsidR="003410CD" w:rsidRDefault="003410CD" w:rsidP="00140263">
      <w:pPr>
        <w:pStyle w:val="Heading4"/>
      </w:pPr>
      <w:r>
        <w:t>Per annum</w:t>
      </w:r>
    </w:p>
    <w:p w:rsidR="003410CD" w:rsidRDefault="003410CD" w:rsidP="00140263">
      <w:r>
        <w:t>Si hoc fecisset sponte, sic tenuissent sponsalia ex patientia consequentis temporis, supra, de spons., ad id quod.  Et sic non fuisset ista mulier audita, quousque alter pervenisset ad aetatem, supra, de despon. impub., de illis 1.</w:t>
      </w:r>
    </w:p>
    <w:p w:rsidR="003410CD" w:rsidRDefault="003410CD" w:rsidP="00140263"/>
    <w:p w:rsidR="003410CD" w:rsidRDefault="003410CD" w:rsidP="00140263">
      <w:pPr>
        <w:pStyle w:val="Heading4"/>
      </w:pPr>
      <w:r>
        <w:t>Carnaliter</w:t>
      </w:r>
    </w:p>
    <w:p w:rsidR="003410CD" w:rsidRDefault="003410CD" w:rsidP="00140263">
      <w:r>
        <w:t>Quod si fecessit, statim praesumeretur consensisse, infra, de eo qui dux. in matr. quam pol. per adult., significavit.  Ber.</w:t>
      </w:r>
    </w:p>
    <w:p w:rsidR="003410CD" w:rsidRDefault="003410CD" w:rsidP="00140263"/>
    <w:p w:rsidR="003410CD" w:rsidRDefault="003410CD" w:rsidP="00140263">
      <w:pPr>
        <w:pStyle w:val="Heading4"/>
      </w:pPr>
      <w:r>
        <w:lastRenderedPageBreak/>
        <w:t>Tribuas</w:t>
      </w:r>
    </w:p>
    <w:p w:rsidR="003410CD" w:rsidRDefault="003410CD" w:rsidP="00140263">
      <w:r>
        <w:t>Arg. contra supra, de despon. impub., de illis 1; et supra, de despon. impub., a</w:t>
      </w:r>
      <w:r w:rsidR="00DB410B">
        <w:t xml:space="preserve"> nobis.  Solutio:</w:t>
      </w:r>
      <w:r>
        <w:t xml:space="preserve"> illud verum est, quando certum est, quod sponsalia tenuerunt, hic non tenuerunt.  Et ideo datur ei licentia cum alio contrahendi.  Ber.</w:t>
      </w:r>
    </w:p>
    <w:p w:rsidR="003410CD" w:rsidRDefault="003410CD" w:rsidP="00140263"/>
    <w:p w:rsidR="003410CD" w:rsidRPr="005218FB"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4.02.12 </w:t>
      </w:r>
      <w:r>
        <w:rPr>
          <w:rFonts w:ascii="Times New Roman" w:hAnsi="Times New Roman" w:cs="Times New Roman"/>
          <w:b w:val="0"/>
          <w:bCs w:val="0"/>
          <w:i/>
          <w:sz w:val="24"/>
          <w:szCs w:val="24"/>
        </w:rPr>
        <w:t>Duo pueri</w:t>
      </w:r>
    </w:p>
    <w:p w:rsidR="003410CD" w:rsidRPr="00476A9B" w:rsidRDefault="003410CD" w:rsidP="00140263"/>
    <w:p w:rsidR="003410CD" w:rsidRDefault="003410CD" w:rsidP="00140263">
      <w:pPr>
        <w:pStyle w:val="Heading4"/>
      </w:pPr>
      <w:r>
        <w:t>Matrimonia</w:t>
      </w:r>
      <w:r>
        <w:rPr>
          <w:lang w:val="en-US"/>
        </w:rPr>
        <w:t>li</w:t>
      </w:r>
      <w:r>
        <w:t>ter</w:t>
      </w:r>
    </w:p>
    <w:p w:rsidR="003410CD" w:rsidRDefault="003410CD" w:rsidP="00140263">
      <w:r>
        <w:t>Id est, ut matrimonialiter iungerentur aetate adveniente, sed sponsalia contrahendo.  Ber.</w:t>
      </w:r>
    </w:p>
    <w:p w:rsidR="003410CD" w:rsidRDefault="003410CD" w:rsidP="00140263"/>
    <w:p w:rsidR="003410CD" w:rsidRDefault="00AD39CB" w:rsidP="00140263">
      <w:pPr>
        <w:pStyle w:val="Heading4"/>
      </w:pPr>
      <w:r>
        <w:t>Per tres a</w:t>
      </w:r>
      <w:r w:rsidR="003410CD">
        <w:t>nnos</w:t>
      </w:r>
    </w:p>
    <w:p w:rsidR="003410CD" w:rsidRDefault="003410CD" w:rsidP="00140263">
      <w:r>
        <w:t>Et ita tenuerunt sponsalia ratihabitatione sequenti, supra, de despon. impub., ex litteris.  Et quae patri in sponsalibus non contradicit, consentire videtur, ff. de sponsal., sed ea quae patris.  Ber.</w:t>
      </w:r>
    </w:p>
    <w:p w:rsidR="003410CD" w:rsidRDefault="003410CD" w:rsidP="00140263"/>
    <w:p w:rsidR="003410CD" w:rsidRDefault="003410CD" w:rsidP="00140263">
      <w:pPr>
        <w:pStyle w:val="Heading4"/>
      </w:pPr>
      <w:r>
        <w:t>In uxorem</w:t>
      </w:r>
    </w:p>
    <w:p w:rsidR="003410CD" w:rsidRDefault="003410CD" w:rsidP="00140263">
      <w:r>
        <w:t>Quam habere non potuit, supra, de spons., sponsam.</w:t>
      </w:r>
    </w:p>
    <w:p w:rsidR="003410CD" w:rsidRDefault="003410CD" w:rsidP="00140263"/>
    <w:p w:rsidR="003410CD" w:rsidRDefault="003410CD" w:rsidP="00140263">
      <w:pPr>
        <w:pStyle w:val="Heading4"/>
      </w:pPr>
      <w:r>
        <w:t>Rediret</w:t>
      </w:r>
    </w:p>
    <w:p w:rsidR="003410CD" w:rsidRDefault="003410CD" w:rsidP="00140263">
      <w:r>
        <w:t>Rediit iste pater ad id quod damnaverat, 26. q. 5, nec mirum.  Ber.</w:t>
      </w:r>
    </w:p>
    <w:p w:rsidR="003410CD" w:rsidRDefault="003410CD" w:rsidP="00140263"/>
    <w:p w:rsidR="003410CD" w:rsidRDefault="003410CD" w:rsidP="00140263">
      <w:pPr>
        <w:pStyle w:val="Heading4"/>
        <w:rPr>
          <w:lang w:val="en-US"/>
        </w:rPr>
      </w:pPr>
      <w:r>
        <w:t>Matrimonia</w:t>
      </w:r>
    </w:p>
    <w:p w:rsidR="003410CD" w:rsidRDefault="003410CD" w:rsidP="00140263">
      <w:r>
        <w:t>Sed sponsalia fuerunt tunc iuris potestate, quia si non valet quod ago ut ago, valeat ut valere potest.  Intendebant enim obligari adinvicem, et ideo interpretatio fieri debet ut res potius valeat quam pereat, supra, de fide instrum., inter dilectos § caeterum; ut dictum est supra, de despon. impub., a nobis.  Et hoc patet per sequentia, arg. ff. de act. et oblig., obligationum § verborum obligatio.</w:t>
      </w:r>
    </w:p>
    <w:p w:rsidR="003410CD" w:rsidRDefault="003410CD" w:rsidP="00140263"/>
    <w:p w:rsidR="003410CD" w:rsidRDefault="003410CD" w:rsidP="00140263">
      <w:pPr>
        <w:pStyle w:val="Heading4"/>
      </w:pPr>
      <w:r>
        <w:t>Publicae honestatis iustitiam</w:t>
      </w:r>
    </w:p>
    <w:p w:rsidR="003410CD" w:rsidRDefault="003410CD" w:rsidP="00140263">
      <w:r>
        <w:t>Quae impedit etiam matrimonium contrahendum, et dirimit iam contractum, quare ille Guilelmus non potest habere aliquam de consanguinitate Guilelmae, supra, de spons., ad audientiam; et supra, de spons., iuvenis; et supra, de spons., sponsam; et supra, de despon. impub., accessit, in fi.; et supra, de despon. impub., litteras.  In quibusdam tamen sublata est publicae honestatis iustitia, ut in sobole suscepta ex secundis nuptiis, et in secundo et terio genere affinitatis, infra, de cons. et affin., non debet.</w:t>
      </w:r>
    </w:p>
    <w:p w:rsidR="003410CD" w:rsidRDefault="003410CD" w:rsidP="00140263"/>
    <w:p w:rsidR="003410CD" w:rsidRDefault="003410CD" w:rsidP="00140263">
      <w:pPr>
        <w:pStyle w:val="Heading4"/>
      </w:pPr>
      <w:r>
        <w:t>Legitime</w:t>
      </w:r>
    </w:p>
    <w:p w:rsidR="003410CD" w:rsidRDefault="003410CD" w:rsidP="00140263">
      <w:r>
        <w:t>Id est, per matrimonium, quod tamquam fortius vinculum solvit sponsalia, supra, de spons., si inter; et infra, de sponsa duo., duobus.  Alias non contraxit legitime, quia non debuit frangere fidem, de qua debet agere poenitentiam, ut supra, de spons., si inter.</w:t>
      </w:r>
    </w:p>
    <w:p w:rsidR="003410CD" w:rsidRDefault="003410CD" w:rsidP="00140263"/>
    <w:p w:rsidR="003410CD" w:rsidRDefault="003410CD" w:rsidP="00140263">
      <w:pPr>
        <w:pStyle w:val="Heading4"/>
      </w:pPr>
      <w:r>
        <w:t>Caput</w:t>
      </w:r>
    </w:p>
    <w:p w:rsidR="003410CD" w:rsidRDefault="003410CD" w:rsidP="00140263">
      <w:r>
        <w:t>Sic 33. q. 5, cum caput.  Unde sibi potius creditur quam uxori, supra, de despon. impub., continebatur; et 33. q. 1, si quis acceperit.</w:t>
      </w:r>
    </w:p>
    <w:p w:rsidR="003410CD" w:rsidRDefault="003410CD" w:rsidP="00140263"/>
    <w:p w:rsidR="003410CD" w:rsidRDefault="003410CD" w:rsidP="00140263">
      <w:pPr>
        <w:pStyle w:val="Heading4"/>
      </w:pPr>
      <w:r>
        <w:lastRenderedPageBreak/>
        <w:t>Dicat</w:t>
      </w:r>
    </w:p>
    <w:p w:rsidR="003410CD" w:rsidRDefault="003410CD" w:rsidP="00140263">
      <w:r>
        <w:t>Satis fuit de facili credendum, quia nihil iuris acquirebat alteruter, quia sive cognoverit, sive non, eam habere non pote</w:t>
      </w:r>
      <w:r w:rsidR="00A47D20">
        <w:t>st, ut supra</w:t>
      </w:r>
      <w:r w:rsidR="00B06084">
        <w:t xml:space="preserve"> eodem capitulo</w:t>
      </w:r>
      <w:r>
        <w:t xml:space="preserve"> patet.  Secus si coitus faceret ad probationem obligationis, ut supra, de probat., proposuisti; et infra, de frig. et malef., accepisti.</w:t>
      </w:r>
    </w:p>
    <w:p w:rsidR="003410CD" w:rsidRDefault="003410CD" w:rsidP="00140263"/>
    <w:p w:rsidR="003410CD" w:rsidRDefault="003410CD" w:rsidP="00140263">
      <w:pPr>
        <w:pStyle w:val="Heading4"/>
      </w:pPr>
      <w:r>
        <w:t>Sive antea</w:t>
      </w:r>
    </w:p>
    <w:p w:rsidR="003410CD" w:rsidRDefault="003410CD" w:rsidP="00140263">
      <w:r>
        <w:t>Hoc est, postquam fuerit compulsus redire ad Guilelmam, sive ante compulsionem sive post cognovit Stephanam.</w:t>
      </w:r>
    </w:p>
    <w:p w:rsidR="003410CD" w:rsidRDefault="003410CD" w:rsidP="00140263"/>
    <w:p w:rsidR="003410CD" w:rsidRDefault="003410CD" w:rsidP="00140263">
      <w:pPr>
        <w:pStyle w:val="Heading4"/>
      </w:pPr>
      <w:r>
        <w:t>Neutri dabitur licentia</w:t>
      </w:r>
    </w:p>
    <w:p w:rsidR="003410CD" w:rsidRDefault="003410CD" w:rsidP="00140263">
      <w:r>
        <w:t>Sed quare hoc, cum inter Guilelmum et Guilelmam non fuit matrimonium?  Potest dici quod propter scandalum, ut innuit littera praecedens.  Vel potius propter delictum utriusque propter sponsalia quae praecesserant inter eos, et sic orta erat publicae honestatis iustitia.  Unde non poterant Guilelmus et S. ulterius carnaliter coniungi, et ideo prohibentur, quia ex certa scientia contraxerunt, et carnaliter coniuncti fuerunt.  Tamen si contrahunt matrimonium tenebit, infra, de ma</w:t>
      </w:r>
      <w:r w:rsidR="005C3066">
        <w:t>tr. contrac. con. int., litterae</w:t>
      </w:r>
      <w:r>
        <w:t>.</w:t>
      </w:r>
    </w:p>
    <w:p w:rsidR="003410CD" w:rsidRDefault="003410CD" w:rsidP="00140263"/>
    <w:p w:rsidR="003410CD" w:rsidRDefault="003410CD" w:rsidP="00140263">
      <w:pPr>
        <w:pStyle w:val="Heading4"/>
      </w:pPr>
      <w:r>
        <w:t>Cum M.</w:t>
      </w:r>
    </w:p>
    <w:p w:rsidR="003410CD" w:rsidRDefault="003410CD" w:rsidP="00140263">
      <w:r>
        <w:t>Nisi voluerit eam repellere praetextu adulterii.</w:t>
      </w:r>
    </w:p>
    <w:p w:rsidR="003410CD" w:rsidRDefault="003410CD" w:rsidP="00140263"/>
    <w:p w:rsidR="003410CD" w:rsidRDefault="003410CD" w:rsidP="00140263">
      <w:pPr>
        <w:pStyle w:val="Heading4"/>
      </w:pPr>
      <w:r>
        <w:t>Non requisito</w:t>
      </w:r>
    </w:p>
    <w:p w:rsidR="003410CD" w:rsidRDefault="003410CD" w:rsidP="00140263">
      <w:r>
        <w:t>Nota quod sine iudicio ecclesiae nullus debet dimittere uxorem suam, cum haec sit poena, quae nulli est inferenda nisi per iudicem, 33. q. 2, saeculares; et 33. q. 2 § in hoc; et 35. q. 6, multorum; quantumcumque etiam impedimentum sit manifestum, infra, de divort., porro; tunc circa coitum distingue, infra, de sent. excom., inquisitioni.</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4.02.13 </w:t>
      </w:r>
      <w:r>
        <w:rPr>
          <w:rFonts w:ascii="Times New Roman" w:hAnsi="Times New Roman" w:cs="Times New Roman"/>
          <w:b w:val="0"/>
          <w:bCs w:val="0"/>
          <w:i/>
          <w:sz w:val="24"/>
          <w:szCs w:val="24"/>
        </w:rPr>
        <w:t>Ad dissolvendum</w:t>
      </w:r>
    </w:p>
    <w:p w:rsidR="003410CD" w:rsidRDefault="003410CD" w:rsidP="00140263"/>
    <w:p w:rsidR="003410CD" w:rsidRDefault="003410CD" w:rsidP="00140263">
      <w:pPr>
        <w:pStyle w:val="Heading4"/>
      </w:pPr>
      <w:r>
        <w:t>Accusatione</w:t>
      </w:r>
    </w:p>
    <w:p w:rsidR="003410CD" w:rsidRDefault="003410CD" w:rsidP="00140263">
      <w:r>
        <w:t>Hoc intellige ita, quidam Iohannes nomine contraxit cum quadam puella infra septennium constituta, tandem ex parte puellae accusabatur matrimonium propter consanguinitatem.  Et dum vellent producere testes ad probandum consanguinitatem contra illos accusatores, exceptiones propositae fuerunt ex parte viri, ut an accusatione repellerentur.  Super hoc pronunciavit Papa secundum quod in littera sequitur.  Ber.</w:t>
      </w:r>
    </w:p>
    <w:p w:rsidR="003410CD" w:rsidRDefault="003410CD" w:rsidP="00140263"/>
    <w:p w:rsidR="003410CD" w:rsidRDefault="003410CD" w:rsidP="00140263">
      <w:pPr>
        <w:pStyle w:val="Heading4"/>
      </w:pPr>
      <w:r>
        <w:t>Matrimonium</w:t>
      </w:r>
    </w:p>
    <w:p w:rsidR="003410CD" w:rsidRDefault="003410CD" w:rsidP="00140263">
      <w:r>
        <w:t>Simile supra, de restit. spol., ex parte.  Nec consensit post septem annos, quia si post consensisset, tenuissent sponsalia, nisi consanguinitas impediret, supra, de despon. impub., litteras; supra, de despon. impub., accessit; simile supra, de iudic., examinata.  Sic isti ineptam proposuerunt accusationem manifeste, et ideo statim debent repelli, ut ibi dicitur.  Unde adhuc possunt proponere aptam, scilicet, denunciare.</w:t>
      </w:r>
    </w:p>
    <w:p w:rsidR="003410CD" w:rsidRDefault="003410CD" w:rsidP="00140263"/>
    <w:p w:rsidR="003410CD" w:rsidRDefault="003410CD" w:rsidP="00140263">
      <w:pPr>
        <w:pStyle w:val="Heading4"/>
      </w:pPr>
      <w:r>
        <w:t>Legitime accusari</w:t>
      </w:r>
    </w:p>
    <w:p w:rsidR="003410CD" w:rsidRDefault="003410CD" w:rsidP="00140263">
      <w:r>
        <w:t xml:space="preserve">Bene dicit, quia primo debet existere in rerum natura, id de quo agitur, nec ante iuris ratio quam persona quaerenda est, ff. de iure cod., quidam referunt § 1.  Sic et collegio quod </w:t>
      </w:r>
      <w:r>
        <w:lastRenderedPageBreak/>
        <w:t>nondum est, non datur privilegium, supra, de eccl. aedif., ad audientiam 2; nec rescriptum datur ad lites futuras, supra, de rescript., quia nonnulli; nec potest dici verum quod numquam fuit, de poen. dist. 2, in fi.; nec dicitur mortuum quod nondum vixit, 32. q. 2, quod vero non, ubi de hoc; et i</w:t>
      </w:r>
      <w:r w:rsidR="00077882">
        <w:t>nfra, de homic., sicut ex litterarum</w:t>
      </w:r>
      <w:r>
        <w:t xml:space="preserve">.  Et testamentum quod nondum est, rumpi non potest, ff. de iniust. rup. testam., nam et sub conditione; arg. ff. de aedil. edict., bovem § ulti.  Sic aquae quae nondum apparet, non potest constitui servitus aquaeductus, ff. si serv. vend., si qua aqua; et ei quod nondum natum est, non praescribitur, C. </w:t>
      </w:r>
      <w:r w:rsidRPr="00C927EA">
        <w:rPr>
          <w:lang w:val="la-Latn"/>
        </w:rPr>
        <w:t>de annal. except.</w:t>
      </w:r>
      <w:r>
        <w:t xml:space="preserve">, super annali § nemo; et ff. quemad. serv. amit., si quis alia, ubi dicitur quod quamdiu paries non est, servitus non acquiritur.  Arg. contra, quia aedificio quod nondum est, praescribitur, ff. de servitu. urb. praed., si servitus § futuro; et ff. de servitu. rust. praed., Labeo; et usuris futuris praescribitur, C. </w:t>
      </w:r>
      <w:r w:rsidRPr="00C927EA">
        <w:rPr>
          <w:lang w:val="la-Latn"/>
        </w:rPr>
        <w:t>de usuri.</w:t>
      </w:r>
      <w:r>
        <w:t xml:space="preserve">, eos; et arg. supra, de consuet., cum olim.  </w:t>
      </w:r>
      <w:r w:rsidR="0088427B">
        <w:t>Solutio:</w:t>
      </w:r>
      <w:r>
        <w:t xml:space="preserve"> verum est quod rei quae nondum est non potest servitus constitui, ut dicunt primae concordes.  Potest tamen obligatio acquiri de ipsa constituenda, cum res fuerit in rerum natura, et sic intelliguntur contraria.</w:t>
      </w:r>
    </w:p>
    <w:p w:rsidR="003410CD" w:rsidRDefault="003410CD" w:rsidP="00140263"/>
    <w:p w:rsidR="003410CD" w:rsidRDefault="003410CD" w:rsidP="00140263">
      <w:pPr>
        <w:pStyle w:val="Heading4"/>
      </w:pPr>
      <w:r>
        <w:t>Denunciari</w:t>
      </w:r>
    </w:p>
    <w:p w:rsidR="003410CD" w:rsidRDefault="003410CD" w:rsidP="00140263">
      <w:r>
        <w:t xml:space="preserve">Et ita denunciari potest crimen nondum commissum, 93. dist., diaconi; et ff. de damn. infect., damnum infectum.  Immo unus solus potest impedire matrimonium, supra, de spons., praeterea 2; et valet denunciatio in principio, nam statim dicuntur malaefidei possessores; arg. C. </w:t>
      </w:r>
      <w:r w:rsidRPr="00C927EA">
        <w:rPr>
          <w:lang w:val="la-Latn"/>
        </w:rPr>
        <w:t>de rei vend.</w:t>
      </w:r>
      <w:r>
        <w:t>, si fundum.  Et in matrimonio contrahendo, id quod certius est tenedum est, ff. de ritu nupt., adoptivus § 1, in fi.; et supra, de spons., iuvenis.  Ad hanc denunciationem non admittitur nisi gravis et honesta persona, supra, de spons., cum in tua.  Et quilibet tenetur ad hanc denunciationem, infra, de cognat. spir</w:t>
      </w:r>
      <w:r w:rsidR="00086BFF">
        <w:t>., tua</w:t>
      </w:r>
      <w:r>
        <w:t>.  Et etiam admittuntur qui denunciant famam, supra, de spons., cum in tua; et 22. q. 5, de auditu.  Hoc videtur sine aliqua admonitione praemissa, quod non fit in aliis denunciationibus, 2. q. 1, si peccaverit; et supra, de iudic., novit.  Et est ius commune, quod quilibet tenetur et potest denunciare, infra, de clan. despon., cum inhibitio.</w:t>
      </w:r>
    </w:p>
    <w:p w:rsidR="003410CD" w:rsidRDefault="003410CD" w:rsidP="00140263"/>
    <w:p w:rsidR="003410CD" w:rsidRDefault="003410CD" w:rsidP="00140263">
      <w:pPr>
        <w:pStyle w:val="Heading4"/>
      </w:pPr>
      <w:r>
        <w:t>Salvis exceptionibus</w:t>
      </w:r>
    </w:p>
    <w:p w:rsidR="003410CD" w:rsidRDefault="003410CD" w:rsidP="00140263">
      <w:r>
        <w:t>Sic patet quod cum variatur modus agendi, possunt opponi exceptiones omissae in primo iudicio, sic supra, de testib., veniens 2.  Unde non obstat supra, de except., pastoralis.  Io.  Sed quae fuerunt huiusmodi exceptiones?  Potest esse quod excipiebat vir, quod accusatores erant criminosi, vel malae famae.  Vel forte dicebat quod admonitio non praecesserat, sed in isto casu non est necesse admonitionem praecedere.  Vel forte dicebat, non sunt admittendi ad accusandum tamquam suspecti, quia tempore contractus nihil dixerunt, et erant praesentes quando denunciatum fuerat matrimonium contrahendum, infra, qui matrim. acc. poss., cum in tua.</w:t>
      </w:r>
    </w:p>
    <w:p w:rsidR="003410CD" w:rsidRDefault="003410CD" w:rsidP="00140263"/>
    <w:p w:rsidR="003410CD" w:rsidRDefault="003410CD" w:rsidP="00140263">
      <w:pPr>
        <w:pStyle w:val="Heading4"/>
      </w:pPr>
      <w:r>
        <w:t>Interdicimus</w:t>
      </w:r>
    </w:p>
    <w:p w:rsidR="003410CD" w:rsidRDefault="003410CD" w:rsidP="00140263">
      <w:r>
        <w:t>Ita quod per extorsionem vel violentiam quicquam fieret in praeiudicium puellae, sive in iudicio, sive extra, non praeiudicaretur ei.</w:t>
      </w:r>
    </w:p>
    <w:p w:rsidR="003410CD" w:rsidRDefault="003410CD" w:rsidP="00140263"/>
    <w:p w:rsidR="003410CD" w:rsidRDefault="003410CD" w:rsidP="00140263">
      <w:pPr>
        <w:pStyle w:val="Heading4"/>
      </w:pPr>
      <w:r>
        <w:t>Irritum</w:t>
      </w:r>
    </w:p>
    <w:p w:rsidR="003410CD" w:rsidRDefault="003410CD" w:rsidP="00140263">
      <w:r>
        <w:t xml:space="preserve">Quo ad iudicium, quod movetur in praeiudicium ipsius; simile supra, de praeben., inter caetera.  Secus esset si clausula illa non apponatur, licet mandet Papa aliquid fieri, supra, de praeben., dilectus </w:t>
      </w:r>
      <w:r w:rsidR="007C42A5">
        <w:t xml:space="preserve">filius </w:t>
      </w:r>
      <w:r>
        <w:t xml:space="preserve">1; et supra, de praeben., dilectus </w:t>
      </w:r>
      <w:r w:rsidR="007C42A5">
        <w:t xml:space="preserve">filius </w:t>
      </w:r>
      <w:r>
        <w:t xml:space="preserve">2.  Sed quid si </w:t>
      </w:r>
      <w:r>
        <w:lastRenderedPageBreak/>
        <w:t>contraherent matrimonium contra interdictum Papae, numquid irritabitur matrimonium?  Dico quod non, sed separabuntur ad tempus, supra, de spons., cum in Apostolica; quousque cognoscatur de impedimento, infra, de matr. contrac. con. int., ex litteris; et infra, de matr. contrac. con. int., de muliere.  Nam fortius est matrimonium quam interdictum Papae.</w:t>
      </w:r>
    </w:p>
    <w:p w:rsidR="003410CD" w:rsidRPr="00F95B92"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4.02.14 </w:t>
      </w:r>
      <w:r>
        <w:rPr>
          <w:rFonts w:ascii="Times New Roman" w:hAnsi="Times New Roman" w:cs="Times New Roman"/>
          <w:b w:val="0"/>
          <w:bCs w:val="0"/>
          <w:i/>
          <w:sz w:val="24"/>
          <w:szCs w:val="24"/>
        </w:rPr>
        <w:t>Tua nobis</w:t>
      </w:r>
    </w:p>
    <w:p w:rsidR="003410CD" w:rsidRPr="00B970D0" w:rsidRDefault="003410CD" w:rsidP="00140263"/>
    <w:p w:rsidR="003410CD" w:rsidRDefault="003410CD" w:rsidP="00140263">
      <w:pPr>
        <w:pStyle w:val="Heading4"/>
      </w:pPr>
      <w:r>
        <w:t>Subarrhavit</w:t>
      </w:r>
    </w:p>
    <w:p w:rsidR="003410CD" w:rsidRDefault="003410CD" w:rsidP="00140263">
      <w:r>
        <w:t>Sic 27. q. 2, si quis uxorem; et 27. q. 2, si quis desponsaverit.  Et haec subarrhatio sit quandoque per immisionem annuli iuxta illud, annulo suo subarrhavit me; quandoque per dationem aliarum rerum, vel aliorum insignium; et quandoque fit talis subarrhatio interveniente consensu expresso, ut hic.  Quandoque etiam non interveniente, sed sive interveniat sive non, dummodo constet de subarrhatione, praesumitur matrimon</w:t>
      </w:r>
      <w:r w:rsidR="00CE5A1F">
        <w:t>ium, donec probetur contrarium.</w:t>
      </w:r>
      <w:r>
        <w:t xml:space="preserve"> </w:t>
      </w:r>
      <w:r w:rsidR="00CE5A1F">
        <w:t xml:space="preserve"> A</w:t>
      </w:r>
      <w:r>
        <w:t>rg. 30. q. 5, nostrates; et 30. q. 5, feminae; 27. dist., quod interrogasti; et supra, de spons., is qui.  Quia nihil interest an facto an verbo quis declaret voluntatem suam, 43. dist., sit rector; ibi pastorem recta loqui timuisse, quid aliud est dicere, quam terga tacendo praebuisse?  Vel ibi, vestimenta sacerdotis, quid aliud quam recta opera, etc., ubi de hoc, ff. de legib., de quibus; et supra, de regular., statuimus, arg. optimum.  Et si fiat a patre praesumuntur sponsalia, ut 30. q. 5, nostrates.  Sed inter sponsos praesumitur matrimonium, ut hic in fi., nisi consuetudo in contrarium esse, arg. supra, de praesump., illud.</w:t>
      </w:r>
    </w:p>
    <w:p w:rsidR="003410CD" w:rsidRDefault="003410CD" w:rsidP="00140263"/>
    <w:p w:rsidR="003410CD" w:rsidRDefault="003410CD" w:rsidP="00140263">
      <w:pPr>
        <w:pStyle w:val="Heading4"/>
      </w:pPr>
      <w:r>
        <w:t>Circiter</w:t>
      </w:r>
    </w:p>
    <w:p w:rsidR="003410CD" w:rsidRDefault="003410CD" w:rsidP="00140263">
      <w:r>
        <w:t>Sic supra, de despon. impub., continebatur; et supra, de despon. impub., attestationes.  Ad modicam quantitatem refertur haec dictio, circiter, et consimiles, ut ff. de ver. sig., haec adiectio.  Ber.</w:t>
      </w:r>
    </w:p>
    <w:p w:rsidR="003410CD" w:rsidRDefault="003410CD" w:rsidP="00140263"/>
    <w:p w:rsidR="003410CD" w:rsidRDefault="003410CD" w:rsidP="00140263">
      <w:pPr>
        <w:pStyle w:val="Heading4"/>
      </w:pPr>
      <w:r>
        <w:t>Nubilis</w:t>
      </w:r>
    </w:p>
    <w:p w:rsidR="003410CD" w:rsidRDefault="003410CD" w:rsidP="00140263">
      <w:r>
        <w:t>Nota nubilis aetas in viro est quatuordecim anni, in femina duodecim, ut dixi supra, de despon. impub., ubi</w:t>
      </w:r>
      <w:r w:rsidR="001E46DD">
        <w:t xml:space="preserve"> non est</w:t>
      </w:r>
      <w:r>
        <w:t>.  Et ita si non fuit talis, non fuit matrimonium inter eos, sed sponsalia tantum, nisi malitia suppleret aetatem, ut infra, sequitur.</w:t>
      </w:r>
    </w:p>
    <w:p w:rsidR="003410CD" w:rsidRDefault="003410CD" w:rsidP="00140263"/>
    <w:p w:rsidR="003410CD" w:rsidRDefault="003410CD" w:rsidP="00140263">
      <w:pPr>
        <w:pStyle w:val="Heading4"/>
      </w:pPr>
      <w:r>
        <w:t>Prudentia</w:t>
      </w:r>
    </w:p>
    <w:p w:rsidR="003410CD" w:rsidRDefault="003410CD" w:rsidP="00140263">
      <w:r>
        <w:t xml:space="preserve">Id est, carnalis concupiscentia, arg. 32. q. 1, non in sola.  Alibi appellatur malitia, supra, de despon. impub., de illis 2; sic etiam in delictis doli capacitas supplet aetatem, infra, de delict. puer., pueris; et Inst. </w:t>
      </w:r>
      <w:r w:rsidRPr="00934011">
        <w:rPr>
          <w:lang w:val="la-Latn"/>
        </w:rPr>
        <w:t>de oblig. quae ex del. nasc.</w:t>
      </w:r>
      <w:r>
        <w:t xml:space="preserve"> § in summa, circa fi.; et ff. ad l</w:t>
      </w:r>
      <w:r w:rsidR="00441A83">
        <w:t>eg. Aquil., sed et si</w:t>
      </w:r>
      <w:r>
        <w:t xml:space="preserve"> § 1; C. </w:t>
      </w:r>
      <w:r w:rsidRPr="00C927EA">
        <w:rPr>
          <w:lang w:val="la-Latn"/>
        </w:rPr>
        <w:t>si min. se maior. dix.</w:t>
      </w:r>
      <w:r>
        <w:t xml:space="preserve">, si alterius; simile 77. dist., monachus novitius; et C. </w:t>
      </w:r>
      <w:r w:rsidRPr="00C927EA">
        <w:rPr>
          <w:lang w:val="la-Latn"/>
        </w:rPr>
        <w:t>de his qui ven. aet. impetr.</w:t>
      </w:r>
      <w:r>
        <w:t>, omnes.</w:t>
      </w:r>
    </w:p>
    <w:p w:rsidR="003410CD" w:rsidRDefault="003410CD" w:rsidP="00140263"/>
    <w:p w:rsidR="003410CD" w:rsidRDefault="003410CD" w:rsidP="00140263">
      <w:pPr>
        <w:pStyle w:val="Heading4"/>
      </w:pPr>
      <w:r>
        <w:t>Subarrhata</w:t>
      </w:r>
    </w:p>
    <w:p w:rsidR="003410CD" w:rsidRDefault="003410CD" w:rsidP="00140263">
      <w:r>
        <w:t>Et ita collige quod per subarrhationem contrahitur matrimonium verum vel praesumptum, ut dixi in principio, nisi aetas repugnet, ut hic patet.  Et est hic arg. manifestum, quod si minor in contrahendo utatur verbis pertinentibus ad matrimonium contrahendum, contrahit sponsalia.</w:t>
      </w:r>
    </w:p>
    <w:p w:rsidR="003410CD" w:rsidRPr="00164596"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lastRenderedPageBreak/>
        <w:t>X 4.03 DE CLANDESTINA DESPONSATIONE</w:t>
      </w:r>
    </w:p>
    <w:p w:rsidR="003410CD" w:rsidRDefault="003410CD" w:rsidP="00140263">
      <w:pPr>
        <w:rPr>
          <w:lang w:val="la-Latn"/>
        </w:rPr>
      </w:pPr>
    </w:p>
    <w:p w:rsidR="003410CD" w:rsidRPr="0006523C"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4.03.01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Si quis clam</w:t>
      </w:r>
    </w:p>
    <w:p w:rsidR="003410CD" w:rsidRDefault="003410CD" w:rsidP="00140263">
      <w:pPr>
        <w:rPr>
          <w:lang w:val="la-Latn"/>
        </w:rPr>
      </w:pPr>
    </w:p>
    <w:p w:rsidR="003410CD" w:rsidRDefault="003410CD" w:rsidP="00140263">
      <w:pPr>
        <w:pStyle w:val="Heading4"/>
      </w:pPr>
      <w:r>
        <w:t>Viro incumbit probatio</w:t>
      </w:r>
    </w:p>
    <w:p w:rsidR="003410CD" w:rsidRDefault="003410CD" w:rsidP="00140263">
      <w:r>
        <w:t xml:space="preserve">Quia caput est mulieris, 32. q. 6, non moechaberis; 33. q. 5, cum caput; et 33. q. 1, si quis uxorem.  Hoc dixit </w:t>
      </w:r>
      <w:r w:rsidR="0092618C">
        <w:t>Rich.</w:t>
      </w:r>
      <w:r>
        <w:t xml:space="preserve">  Ex hac littera innuitur, quod sive vir neget desponsationem sive mulier, semper viro incumbit probatio.  Sed hoc non videtur, quia negantis factum nulla est probatio, 6. q. 5, accusator § ulti.; et supra, de elect., bonae 1.  Et ei qui dicit, non qui negat, incumbit probatio, ff. de probation., ei qui.  Dixit Ala. quod viro incumbit probatio, ubi ipse negat clandestine ductam esse uxorem, quia potius negat ius quam factum.  Et qui ius negat, probare debet, ff. de probation., ab ea parte.  Sed ille intellectus non placet, quia ex quo publice confitetur factum coram ecclesia, approbatur matrimonium, infra, de clan. despon., quod nobis.  Dixit Tanc. quod legit</w:t>
      </w:r>
      <w:r w:rsidR="00BB436F">
        <w:t>ur secundum quod dixit Gratian.</w:t>
      </w:r>
      <w:r>
        <w:t>, 32. q. 7, quod proposuisti § sed illud Ambrosii; ut vir dicatur hic a virtute, vel a virilitate, quia stat pro matrimonio, et non a sexu, et mulier a mollitie mentis.  Et dic, viro, id est, qui stat pro matrimonio, vel dicas quod capitulum legitur cum reduplicatione litterae hoc modo, si quis clam desponsaverit aliquam, et mulier negat desponsationem, mulieri incumbit probatio.  Et ideo non resumpsit expresse, quia idem iudicium est de muliere quod de viro, sic 32. q. 7, Apostolus.  Et hoc verum est, et sic servatur, si vir negat matrimonium, mulieri incumbit probatio, et econverso.</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4.03.02 </w:t>
      </w:r>
      <w:r>
        <w:rPr>
          <w:rFonts w:ascii="Times New Roman" w:hAnsi="Times New Roman" w:cs="Times New Roman"/>
          <w:b w:val="0"/>
          <w:bCs w:val="0"/>
          <w:i/>
          <w:sz w:val="24"/>
          <w:szCs w:val="24"/>
        </w:rPr>
        <w:t>Quod nobis</w:t>
      </w:r>
    </w:p>
    <w:p w:rsidR="003410CD" w:rsidRDefault="003410CD" w:rsidP="00140263"/>
    <w:p w:rsidR="003410CD" w:rsidRDefault="003410CD" w:rsidP="00140263">
      <w:pPr>
        <w:pStyle w:val="Heading4"/>
      </w:pPr>
      <w:r>
        <w:t>Compellendi</w:t>
      </w:r>
    </w:p>
    <w:p w:rsidR="003410CD" w:rsidRDefault="003410CD" w:rsidP="00140263">
      <w:r>
        <w:t>Si alter vel uterque negaverit se contraxisse, non debent compelli ut simul maneant, ex quo non probatur, quia ecclesia non iudicat de occultis, 32. dist., erubescant; et 32. q. 5, Christiana, et hic.  Immo potius sunt abinvicem separandi, quia contubernia vel stupra praesumuntur, 35. q. 5, series.  Ber.</w:t>
      </w:r>
    </w:p>
    <w:p w:rsidR="003410CD" w:rsidRDefault="003410CD" w:rsidP="00140263"/>
    <w:p w:rsidR="003410CD" w:rsidRDefault="003410CD" w:rsidP="00140263">
      <w:pPr>
        <w:pStyle w:val="Heading4"/>
      </w:pPr>
      <w:r>
        <w:t>Rationabilis causa</w:t>
      </w:r>
    </w:p>
    <w:p w:rsidR="003410CD" w:rsidRDefault="003410CD" w:rsidP="00140263">
      <w:r>
        <w:t>Puta consanguinitatis, 32. q. 5, horrendus; 35. q. 3, contradicimus; vel affinitas vel aliud, infra, de eo qui cog. consang., super eo.</w:t>
      </w:r>
    </w:p>
    <w:p w:rsidR="003410CD" w:rsidRDefault="003410CD" w:rsidP="00140263"/>
    <w:p w:rsidR="003410CD" w:rsidRDefault="003410CD" w:rsidP="00140263">
      <w:pPr>
        <w:pStyle w:val="Heading4"/>
      </w:pPr>
      <w:r>
        <w:t>A principio</w:t>
      </w:r>
    </w:p>
    <w:p w:rsidR="003410CD" w:rsidRDefault="003410CD" w:rsidP="00140263">
      <w:r>
        <w:t xml:space="preserve">Arg. quod ab initio non valebat, tractu temporis convalescit, supra, de elect., quod sicut § si autem.  Arg. </w:t>
      </w:r>
      <w:r w:rsidR="00A85ECC">
        <w:t>contra supra, de elect., dudum ad audientiam</w:t>
      </w:r>
      <w:r>
        <w:t>, ubi de hoc; supra, de censib., scientes.  Sed hoc in principio valebat quo ad Deum, licet non quo ad ecclesiam, sed nunc primo declaratur, sic infra, de frig. et malef., fraternitatis, in fi.; simile ff. si serv. vend., sicut autem § sed si quaeritur; ff. de acq. rer. dom., adeo § cum quis, in fi.</w:t>
      </w:r>
    </w:p>
    <w:p w:rsidR="003410CD" w:rsidRDefault="003410CD" w:rsidP="00140263"/>
    <w:p w:rsidR="003410CD" w:rsidRPr="00FE188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4.03.03</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Cum inhibitio copulae</w:t>
      </w:r>
    </w:p>
    <w:p w:rsidR="003410CD" w:rsidRDefault="003410CD" w:rsidP="00140263"/>
    <w:p w:rsidR="003410CD" w:rsidRDefault="003410CD" w:rsidP="00140263">
      <w:pPr>
        <w:pStyle w:val="Heading4"/>
      </w:pPr>
      <w:r>
        <w:t>Revocata</w:t>
      </w:r>
    </w:p>
    <w:p w:rsidR="003410CD" w:rsidRDefault="003410CD" w:rsidP="00140263">
      <w:r>
        <w:t>Per illam constitutionem, infra, de cons. et affin., non debet.</w:t>
      </w:r>
    </w:p>
    <w:p w:rsidR="003410CD" w:rsidRDefault="003410CD" w:rsidP="00140263"/>
    <w:p w:rsidR="003410CD" w:rsidRDefault="003410CD" w:rsidP="00140263">
      <w:pPr>
        <w:pStyle w:val="Heading4"/>
      </w:pPr>
      <w:r>
        <w:lastRenderedPageBreak/>
        <w:t>Praedecessorum</w:t>
      </w:r>
    </w:p>
    <w:p w:rsidR="003410CD" w:rsidRDefault="003410CD" w:rsidP="00140263">
      <w:r>
        <w:t>Supra, de clan. despon., quod nobis; et 30. q. 5, aliter legitimum.</w:t>
      </w:r>
    </w:p>
    <w:p w:rsidR="003410CD" w:rsidRDefault="003410CD" w:rsidP="00140263"/>
    <w:p w:rsidR="003410CD" w:rsidRDefault="003410CD" w:rsidP="00140263">
      <w:pPr>
        <w:pStyle w:val="Heading4"/>
      </w:pPr>
      <w:r>
        <w:t>Clandestina</w:t>
      </w:r>
    </w:p>
    <w:p w:rsidR="003410CD" w:rsidRDefault="003410CD" w:rsidP="00140263">
      <w:r>
        <w:t>Dicitur clandestinum matrimonium tribus modis.  Uno modo cum non habentur testes, supra, de clan. despon., quod nobis.  Secundo cum non fit cum solemnitate, 30. q. 5, aliter.  Tertio dicitur clandestinum quod fit contra tenorem huius constitutionis, videlicet, non praemissa denunciatione.  Tenet tamen quo ad ecclesiam, sed filii nati inde detecto impedimento illegitimi erunt, ut infra sequitur.</w:t>
      </w:r>
    </w:p>
    <w:p w:rsidR="003410CD" w:rsidRDefault="003410CD" w:rsidP="00140263"/>
    <w:p w:rsidR="003410CD" w:rsidRDefault="003410CD" w:rsidP="00140263">
      <w:pPr>
        <w:pStyle w:val="Heading4"/>
      </w:pPr>
      <w:r>
        <w:t>Quorundam locorum</w:t>
      </w:r>
    </w:p>
    <w:p w:rsidR="003410CD" w:rsidRDefault="003410CD" w:rsidP="00140263">
      <w:r>
        <w:t>Ut infra, qui matrim. acc. poss., cum in tua; et supra, de spons., cum in tua.</w:t>
      </w:r>
    </w:p>
    <w:p w:rsidR="003410CD" w:rsidRDefault="003410CD" w:rsidP="00140263"/>
    <w:p w:rsidR="003410CD" w:rsidRDefault="003410CD" w:rsidP="00140263">
      <w:pPr>
        <w:pStyle w:val="Heading4"/>
      </w:pPr>
      <w:r>
        <w:t>Voluerit</w:t>
      </w:r>
    </w:p>
    <w:p w:rsidR="003410CD" w:rsidRDefault="003410CD" w:rsidP="00140263">
      <w:r>
        <w:t>Quasi publicum crimen videtur, quia quilibet admittitur, immo quilibet tenetur saltem denunciare, infra, de cognat. spir., tua; et supra, de spons., cum in tua, ubi etiam de hoc.  Consanguinei tamen potius admittuntur quam extranei, 35. q. 6, consanguineos.  Sed pone matrimonium contractum est nulla praemissa tali denunciatione, aliquibus praesentibus quando contrahitur, et scientibus impedimentum, et nihil obiicientibus.  Numquid isti debent admitti postea ad accusandum vel ad testificandum contra illud matrimonium in vita vel etiam post mortem?  Videtur quod non, quia qui scivit, certiorari non debuit, ff. de act. emp. et vend., si res vendita, in fi.; quia denunciatio non fit nisi propter ignorantes.  Item licet contrahentes non fuerint in culpa, tamen scientes impedimentum fuerunt in dolo, et dolus praeponderat culpae, ff. ad leg. Aquil., item Mela, in princ.  Et ex quo factum est publice non admittitur contradictor, 8. q. 1, licet.  Quare isti quibus videntibus et scientibus impedimentum, matrimonium contractum est, non debent amplius admitti, quia non videntur carere suspicione.  Qui ergo debeant admitti post denunciationem, dicitur infra, qui matrim. acc. poss., cum in tua.  Post mortem etiam admittitur accusatio propter bona, infra, qui fil. sint legit., causam</w:t>
      </w:r>
      <w:r w:rsidR="00B045DE">
        <w:t xml:space="preserve"> quae 2</w:t>
      </w:r>
      <w:r>
        <w:t>; C. ne de stat. def., quamvis.</w:t>
      </w:r>
    </w:p>
    <w:p w:rsidR="003410CD" w:rsidRDefault="003410CD" w:rsidP="00140263"/>
    <w:p w:rsidR="003410CD" w:rsidRDefault="003410CD" w:rsidP="00140263">
      <w:pPr>
        <w:pStyle w:val="Heading4"/>
      </w:pPr>
      <w:r>
        <w:t>Probabilis coniectura</w:t>
      </w:r>
    </w:p>
    <w:p w:rsidR="003410CD" w:rsidRDefault="003410CD" w:rsidP="00140263">
      <w:r>
        <w:t>Nota quod probabilis causa impedit matrimonium contrahendum, supra, de spons., praeterea</w:t>
      </w:r>
      <w:r w:rsidR="002C322A">
        <w:t xml:space="preserve"> 2</w:t>
      </w:r>
      <w:r>
        <w:t>; et supra, de spons., cum in tua; et infra, de cons. et affin., super eo.</w:t>
      </w:r>
    </w:p>
    <w:p w:rsidR="003410CD" w:rsidRDefault="003410CD" w:rsidP="00140263"/>
    <w:p w:rsidR="003410CD" w:rsidRDefault="003410CD" w:rsidP="00140263">
      <w:pPr>
        <w:pStyle w:val="Heading4"/>
        <w:rPr>
          <w:lang w:val="en-US"/>
        </w:rPr>
      </w:pPr>
      <w:r>
        <w:rPr>
          <w:lang w:val="en-US"/>
        </w:rPr>
        <w:t>Clandestina</w:t>
      </w:r>
    </w:p>
    <w:p w:rsidR="003410CD" w:rsidRDefault="003410CD" w:rsidP="00140263">
      <w:r>
        <w:t>Scilicet, non praemissa denunciatione, ut dictum est supra.  Ber.</w:t>
      </w:r>
    </w:p>
    <w:p w:rsidR="003410CD" w:rsidRDefault="003410CD" w:rsidP="00140263"/>
    <w:p w:rsidR="003410CD" w:rsidRDefault="003410CD" w:rsidP="00140263">
      <w:pPr>
        <w:pStyle w:val="Heading4"/>
      </w:pPr>
      <w:r>
        <w:t>Interdicta</w:t>
      </w:r>
    </w:p>
    <w:p w:rsidR="003410CD" w:rsidRDefault="003410CD" w:rsidP="00140263">
      <w:r>
        <w:t>Post causam probabilem allegatam, nec finitam.</w:t>
      </w:r>
    </w:p>
    <w:p w:rsidR="003410CD" w:rsidRDefault="003410CD" w:rsidP="00140263"/>
    <w:p w:rsidR="003410CD" w:rsidRDefault="003410CD" w:rsidP="00140263">
      <w:pPr>
        <w:pStyle w:val="Heading4"/>
      </w:pPr>
      <w:r>
        <w:t>De tali</w:t>
      </w:r>
    </w:p>
    <w:p w:rsidR="003410CD" w:rsidRDefault="003410CD" w:rsidP="00140263">
      <w:r>
        <w:t>Scilicet, clandestina vel interdicta.</w:t>
      </w:r>
    </w:p>
    <w:p w:rsidR="003410CD" w:rsidRDefault="003410CD" w:rsidP="00140263"/>
    <w:p w:rsidR="003410CD" w:rsidRDefault="003410CD" w:rsidP="00140263">
      <w:pPr>
        <w:pStyle w:val="Heading4"/>
      </w:pPr>
      <w:r>
        <w:lastRenderedPageBreak/>
        <w:t>Si ambo parentes</w:t>
      </w:r>
    </w:p>
    <w:p w:rsidR="003410CD" w:rsidRDefault="003410CD" w:rsidP="00140263">
      <w:r>
        <w:t xml:space="preserve">Et ideo non prodest opinio ecclesiae, si ambo parentes sciant impedimentum, quin sint filii illegitimi.  Sed quid si unus scit et alter nescit?  Dixit Hug. et Laur. quod quantum ad scientem sunt illegitimi, quantum ad ignorantem legitimi, arg. C. </w:t>
      </w:r>
      <w:r w:rsidRPr="00C927EA">
        <w:rPr>
          <w:lang w:val="la-Latn"/>
        </w:rPr>
        <w:t>de incest. nupt.</w:t>
      </w:r>
      <w:r>
        <w:t>, qui contra. Quod non credo, immo legitimi sunt, infra, qui fil. sint legit., ex tenore.  Monstrum enim esset partim legitimus, sicut quod aliquis esset partim servus et partim liber, ff. de statulib., si duobus.  Et hoc innuitur cum dicit, ambo parentes.</w:t>
      </w:r>
    </w:p>
    <w:p w:rsidR="003410CD" w:rsidRDefault="003410CD" w:rsidP="00140263"/>
    <w:p w:rsidR="003410CD" w:rsidRDefault="003410CD" w:rsidP="00140263">
      <w:pPr>
        <w:pStyle w:val="Heading4"/>
      </w:pPr>
      <w:r>
        <w:t>Tales</w:t>
      </w:r>
    </w:p>
    <w:p w:rsidR="003410CD" w:rsidRDefault="003410CD" w:rsidP="00140263">
      <w:r>
        <w:t>Scilicet, post allegatum impedimentum.</w:t>
      </w:r>
    </w:p>
    <w:p w:rsidR="003410CD" w:rsidRDefault="003410CD" w:rsidP="00140263"/>
    <w:p w:rsidR="003410CD" w:rsidRDefault="003410CD" w:rsidP="00140263">
      <w:pPr>
        <w:pStyle w:val="Heading4"/>
      </w:pPr>
      <w:r>
        <w:t>Poenitentia</w:t>
      </w:r>
    </w:p>
    <w:p w:rsidR="003410CD" w:rsidRDefault="003410CD" w:rsidP="00140263">
      <w:r>
        <w:t>Nota quod puniuntur contrahentes, et tamen nullum subest impedimentum.  Sed illud ideo fit, quia contrahunt contra interdictum ecclesiae, unde puniuntur non propter impedimentum, sed quia mandatum ecclesiae contemnunt, infra, de matr. contrac. con.</w:t>
      </w:r>
      <w:r w:rsidR="005C3066">
        <w:t xml:space="preserve"> int., litterae</w:t>
      </w:r>
      <w:r>
        <w:t>.  Mandatum enim iudicis contemni non debet, ut ibi, et ff. ne quid in loc. pub., sicut is.  Et ita est arg. quod iudex potest punire illum qui venire ad eius citationem contemnit, ff. si quis in ius voc. non ierit, ex quaecumque; etiam si ius non habeat actor.</w:t>
      </w:r>
    </w:p>
    <w:p w:rsidR="003410CD" w:rsidRDefault="003410CD" w:rsidP="00140263"/>
    <w:p w:rsidR="003410CD" w:rsidRDefault="003410CD" w:rsidP="00140263">
      <w:pPr>
        <w:pStyle w:val="Heading4"/>
      </w:pPr>
      <w:r>
        <w:t>Malitiose</w:t>
      </w:r>
    </w:p>
    <w:p w:rsidR="003410CD" w:rsidRDefault="003410CD" w:rsidP="00140263">
      <w:r>
        <w:t>Qui enim calumniose denunciat, punitur, ut hic dicit.  Et haec poena arbitrio iudicis committitur, supra, de offi. deleg., de causis.  Tamen clericus qui calumniose denunciat, ab officio et beneficio suspenditur, infra, de calumniat., cum dilectus.</w:t>
      </w:r>
    </w:p>
    <w:p w:rsidR="003410CD" w:rsidRPr="001850F9"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4.04 DE SPONSA DUORUM</w:t>
      </w:r>
    </w:p>
    <w:p w:rsidR="003410CD" w:rsidRDefault="003410CD" w:rsidP="00140263">
      <w:pPr>
        <w:rPr>
          <w:lang w:val="la-Latn"/>
        </w:rPr>
      </w:pPr>
    </w:p>
    <w:p w:rsidR="003410CD" w:rsidRPr="001850F9"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4.04.01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Duobus</w:t>
      </w:r>
    </w:p>
    <w:p w:rsidR="003410CD" w:rsidRDefault="003410CD" w:rsidP="00140263">
      <w:pPr>
        <w:rPr>
          <w:lang w:val="la-Latn"/>
        </w:rPr>
      </w:pPr>
    </w:p>
    <w:p w:rsidR="003410CD" w:rsidRDefault="003410CD" w:rsidP="00140263">
      <w:pPr>
        <w:pStyle w:val="Heading4"/>
      </w:pPr>
      <w:r>
        <w:t>Pactionis</w:t>
      </w:r>
    </w:p>
    <w:p w:rsidR="003410CD" w:rsidRDefault="003410CD" w:rsidP="00140263">
      <w:r>
        <w:t>Hoc est dicere, una est fides desponsationis de futuro, et alterus consesus de praesenti.</w:t>
      </w:r>
    </w:p>
    <w:p w:rsidR="003410CD" w:rsidRDefault="003410CD" w:rsidP="00140263"/>
    <w:p w:rsidR="003410CD" w:rsidRDefault="003410CD" w:rsidP="00140263">
      <w:pPr>
        <w:pStyle w:val="Heading4"/>
      </w:pPr>
      <w:r>
        <w:t>Non debet</w:t>
      </w:r>
    </w:p>
    <w:p w:rsidR="003410CD" w:rsidRDefault="003410CD" w:rsidP="00140263">
      <w:r>
        <w:t>Tamen si duxerit, tenet matrimonium, et agat poenitentiam de fide mentita, ut hic dicitur, et supra, de spons., si inter, in fi.; forsitan trium annorum, 27. dist., si vir.</w:t>
      </w:r>
    </w:p>
    <w:p w:rsidR="003410CD" w:rsidRDefault="003410CD" w:rsidP="00140263"/>
    <w:p w:rsidR="003410CD" w:rsidRDefault="003410CD" w:rsidP="00140263">
      <w:pPr>
        <w:pStyle w:val="Heading4"/>
      </w:pPr>
      <w:r>
        <w:t>Sacramentum</w:t>
      </w:r>
    </w:p>
    <w:p w:rsidR="003410CD" w:rsidRDefault="005C075A" w:rsidP="00140263">
      <w:r>
        <w:t xml:space="preserve">De isto sacramento habes </w:t>
      </w:r>
      <w:r w:rsidR="003410CD">
        <w:t>supra, de bigam., debitum.  Quod dissolvi non debet per sponsalia, quae sunt minus vinculum, arg. ff. de fideiussor., si debitori 2.</w:t>
      </w:r>
    </w:p>
    <w:p w:rsidR="003410CD" w:rsidRDefault="003410CD" w:rsidP="00140263"/>
    <w:p w:rsidR="003410CD" w:rsidRDefault="003410CD" w:rsidP="00140263">
      <w:pPr>
        <w:pStyle w:val="Heading4"/>
      </w:pPr>
      <w:r>
        <w:t>Priori</w:t>
      </w:r>
    </w:p>
    <w:p w:rsidR="003410CD" w:rsidRDefault="003410CD" w:rsidP="00140263">
      <w:r>
        <w:t>Uxori, non obstante aliqua consuetudine in contrarium, infra, de sponsa duo., tuas.</w:t>
      </w:r>
    </w:p>
    <w:p w:rsidR="003410CD" w:rsidRDefault="003410CD" w:rsidP="00140263"/>
    <w:p w:rsidR="003410CD" w:rsidRDefault="003410CD" w:rsidP="00140263">
      <w:pPr>
        <w:pStyle w:val="Heading4"/>
      </w:pPr>
      <w:r>
        <w:t>Est autem</w:t>
      </w:r>
    </w:p>
    <w:p w:rsidR="003410CD" w:rsidRDefault="003410CD" w:rsidP="00140263">
      <w:r>
        <w:t>Exponit quod dixerat in principio.</w:t>
      </w:r>
    </w:p>
    <w:p w:rsidR="003410CD" w:rsidRDefault="003410CD" w:rsidP="00140263"/>
    <w:p w:rsidR="003410CD" w:rsidRDefault="003410CD" w:rsidP="00140263">
      <w:pPr>
        <w:pStyle w:val="Heading4"/>
      </w:pPr>
      <w:r>
        <w:lastRenderedPageBreak/>
        <w:t>Si permisserit</w:t>
      </w:r>
    </w:p>
    <w:p w:rsidR="003410CD" w:rsidRPr="00C12C04" w:rsidRDefault="003410CD" w:rsidP="00140263">
      <w:r>
        <w:t>Si de fornicario coitu intelligas, conditio turpis est, et ideo pro non adiecta debet haberi, infra, de cond. appos., si conditiones.  Unde si postea rem secum habuerit, statim est matrimonium, infra, de cond. appos., de illis; et infra, de cond. appos., per tuas.  Si de legitimo intelligas, multo fortius tenet matrimonium, si coitus subsequatur potius enim videtur hortatio, id est, quod permittat ei rem secum habere; simile ff. de tutel., muto § sub conditione.  Ala. dixit quod istud, si, non tenetur conditionaliter, sed causative, quia in omni matrimonio haec causa, scilicet, carnalis copula, debet intervenire, saltem quo ad propositum, 27. q. 2, Beata Maria.  Et expone: si permiserit, id est, quia permiserit; simile supra, de elect., significasti, in verbo, si diligis me.  Laur. dixit quod per hoc quod dicit, si permiserit, etc., notat conditionalem fidem pactionis, per hoc quod sequitur, vel etiam pro consensu, notat simplicem et absolutam fidem pactionis, vel per utrumque notatur conditio.  Vel potest dici quod per hoc notatur quod fides pactionis, id est, sponsalia sub conditione contracta, duobus modis transit in fidem consensus, id est, in matrimonium de praesenti, scilicet, per carnalem copulam, vel per consensum de praesenti, ut infra, de cond. appos., de illis; et infra, de cond. appos., per tuas.</w:t>
      </w:r>
    </w:p>
    <w:p w:rsidR="003410CD" w:rsidRPr="00C12C04" w:rsidRDefault="003410CD" w:rsidP="00140263"/>
    <w:p w:rsidR="003410CD" w:rsidRDefault="003410CD" w:rsidP="00140263">
      <w:pPr>
        <w:pStyle w:val="Heading4"/>
      </w:pPr>
      <w:r>
        <w:t>Et si non stringit manum</w:t>
      </w:r>
    </w:p>
    <w:p w:rsidR="003410CD" w:rsidRDefault="003410CD" w:rsidP="00140263">
      <w:r>
        <w:t>Forte per annuli immisionem, 30. q. 5, feminae.  Cum enim stringit manum, signum dilectionis est, vel forte alludit consuetudini alicuius loci.  Ber.</w:t>
      </w:r>
    </w:p>
    <w:p w:rsidR="003410CD" w:rsidRPr="00FA45B8"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4.04.02 </w:t>
      </w:r>
      <w:r>
        <w:rPr>
          <w:rFonts w:ascii="Times New Roman" w:hAnsi="Times New Roman" w:cs="Times New Roman"/>
          <w:b w:val="0"/>
          <w:bCs w:val="0"/>
          <w:i/>
          <w:sz w:val="24"/>
          <w:szCs w:val="24"/>
        </w:rPr>
        <w:t>Accepisti</w:t>
      </w:r>
    </w:p>
    <w:p w:rsidR="003410CD" w:rsidRPr="00FA45B8" w:rsidRDefault="003410CD" w:rsidP="00140263"/>
    <w:p w:rsidR="003410CD" w:rsidRDefault="003410CD" w:rsidP="00140263">
      <w:pPr>
        <w:pStyle w:val="Heading4"/>
      </w:pPr>
      <w:r>
        <w:t>Desponsatam</w:t>
      </w:r>
    </w:p>
    <w:p w:rsidR="003410CD" w:rsidRDefault="003410CD" w:rsidP="00140263">
      <w:r>
        <w:t>Per verba de praesenti, ut supra, de sponsa duo., duobus.</w:t>
      </w:r>
    </w:p>
    <w:p w:rsidR="003410CD" w:rsidRDefault="003410CD" w:rsidP="00140263"/>
    <w:p w:rsidR="003410CD" w:rsidRDefault="003410CD" w:rsidP="00140263">
      <w:pPr>
        <w:pStyle w:val="Heading4"/>
      </w:pPr>
      <w:r>
        <w:t>Numquam potest tibi</w:t>
      </w:r>
    </w:p>
    <w:p w:rsidR="003410CD" w:rsidRDefault="003410CD" w:rsidP="00140263">
      <w:r>
        <w:t>Arg. quod ab initio non valet, tractu temporis non convalescit; sic supra, de elect., auditis; et supra, de elect., dudum</w:t>
      </w:r>
      <w:r w:rsidR="00AE03F0">
        <w:t xml:space="preserve"> ad audientiam</w:t>
      </w:r>
      <w:r>
        <w:t>.  Et arg. 16. q. 3, placuit</w:t>
      </w:r>
      <w:r w:rsidR="00074E2C">
        <w:t xml:space="preserve"> ut</w:t>
      </w:r>
      <w:r>
        <w:t xml:space="preserve"> § potest, vers. quod si privatus; et ff. de regul. iur., quae ab initio.  Arg. contra supra, de clan. despon., quod nobis; et supra, de elect., quod sicut.</w:t>
      </w:r>
    </w:p>
    <w:p w:rsidR="003410CD" w:rsidRDefault="003410CD" w:rsidP="00140263"/>
    <w:p w:rsidR="003410CD" w:rsidRDefault="003410CD" w:rsidP="00140263">
      <w:pPr>
        <w:pStyle w:val="Heading4"/>
      </w:pPr>
      <w:r>
        <w:t>Carinam</w:t>
      </w:r>
    </w:p>
    <w:p w:rsidR="003410CD" w:rsidRDefault="003410CD" w:rsidP="00140263">
      <w:r>
        <w:t>Vulgare est Italicorum, et dicitur carina a carentia hominum, vel etiam cibariorum, nam illis quadraginta diebus includuntur in aliquo loco secreto iuxta ecclesiam, ubi non habent consortium hominum.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4.04.03 </w:t>
      </w:r>
      <w:r>
        <w:rPr>
          <w:rFonts w:ascii="Times New Roman" w:hAnsi="Times New Roman" w:cs="Times New Roman"/>
          <w:b w:val="0"/>
          <w:bCs w:val="0"/>
          <w:i/>
          <w:sz w:val="24"/>
          <w:szCs w:val="24"/>
        </w:rPr>
        <w:t>Licet pater</w:t>
      </w:r>
    </w:p>
    <w:p w:rsidR="003410CD" w:rsidRDefault="003410CD" w:rsidP="00140263"/>
    <w:p w:rsidR="003410CD" w:rsidRDefault="003410CD" w:rsidP="00140263">
      <w:pPr>
        <w:pStyle w:val="Heading4"/>
      </w:pPr>
      <w:r>
        <w:t>Praeter</w:t>
      </w:r>
    </w:p>
    <w:p w:rsidR="003410CD" w:rsidRDefault="003410CD" w:rsidP="00140263">
      <w:r>
        <w:t>Quod dicitur hic habuisti, supra, de spons., si inter.</w:t>
      </w:r>
    </w:p>
    <w:p w:rsidR="003410CD" w:rsidRDefault="003410CD" w:rsidP="00140263"/>
    <w:p w:rsidR="003410CD" w:rsidRDefault="003410CD" w:rsidP="00140263">
      <w:pPr>
        <w:pStyle w:val="Heading4"/>
      </w:pPr>
      <w:r>
        <w:t>Iudicatum</w:t>
      </w:r>
    </w:p>
    <w:p w:rsidR="003410CD" w:rsidRDefault="003410CD" w:rsidP="00140263">
      <w:r>
        <w:t>Consuetudo fuit olim in Mutinensi civitate, sed illa correcta est, infra, de sponsa duo., tuas.  Ber.</w:t>
      </w:r>
    </w:p>
    <w:p w:rsidR="003410CD" w:rsidRDefault="003410CD" w:rsidP="00140263"/>
    <w:p w:rsidR="003410CD" w:rsidRPr="00B4290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4.04.04 </w:t>
      </w:r>
      <w:r>
        <w:rPr>
          <w:rFonts w:ascii="Times New Roman" w:hAnsi="Times New Roman" w:cs="Times New Roman"/>
          <w:b w:val="0"/>
          <w:bCs w:val="0"/>
          <w:i/>
          <w:sz w:val="24"/>
          <w:szCs w:val="24"/>
        </w:rPr>
        <w:t>Tua fraternitas</w:t>
      </w:r>
    </w:p>
    <w:p w:rsidR="003410CD" w:rsidRDefault="003410CD" w:rsidP="00140263"/>
    <w:p w:rsidR="003410CD" w:rsidRDefault="003410CD" w:rsidP="00140263">
      <w:pPr>
        <w:pStyle w:val="Heading4"/>
      </w:pPr>
      <w:r>
        <w:t>Ante decisionem</w:t>
      </w:r>
    </w:p>
    <w:p w:rsidR="003410CD" w:rsidRDefault="003410CD" w:rsidP="00140263">
      <w:r>
        <w:t xml:space="preserve">Appellatione enim pendente nihil innovari debet, 2. q. 6, post appellationem § appellatione; et ff. nihil inn. </w:t>
      </w:r>
      <w:r w:rsidR="002C7394">
        <w:t>appel., appellatione</w:t>
      </w:r>
      <w:r>
        <w:t>.</w:t>
      </w:r>
    </w:p>
    <w:p w:rsidR="003410CD" w:rsidRDefault="003410CD" w:rsidP="00140263"/>
    <w:p w:rsidR="003410CD" w:rsidRDefault="003410CD" w:rsidP="00140263">
      <w:pPr>
        <w:pStyle w:val="Heading4"/>
      </w:pPr>
      <w:r>
        <w:t>Poteris irritare</w:t>
      </w:r>
    </w:p>
    <w:p w:rsidR="003410CD" w:rsidRDefault="003410CD" w:rsidP="00140263">
      <w:r>
        <w:t xml:space="preserve">Simile supra, de despon. impub., ad dissolvendum, in fi.  Ex quibus colligitur quod matrimonium contra interdictum ecclesiae contractum sit omnino dimirendum, ut 35. q. 3, contradicimus; et 33. q. 4, non oportet 2; et 10. dist., vides; et C. </w:t>
      </w:r>
      <w:r w:rsidRPr="00C927EA">
        <w:rPr>
          <w:lang w:val="la-Latn"/>
        </w:rPr>
        <w:t>de legi. et const.</w:t>
      </w:r>
      <w:r>
        <w:t>, non dubium; et 25. q. 2, imperiali; et C. qui pro sua iur. iud., in causarum.  Arg. contra infra, de ma</w:t>
      </w:r>
      <w:r w:rsidR="005C3066">
        <w:t>tr. contrac. con. int., litterae</w:t>
      </w:r>
      <w:r>
        <w:t xml:space="preserve">; infra, de matr. contrac. con. int., ex litteris; et infra, de matr. contrac. con. int., de muliere.  </w:t>
      </w:r>
      <w:r w:rsidR="0088427B">
        <w:t>Solutio:</w:t>
      </w:r>
      <w:r>
        <w:t xml:space="preserve"> cum matrimonium interdicitur ab ecclesia, aut causa prohibitionis est perpetua, aut temporalis.  Si est perpetua, separantur a cohabitatione quousque cognoscatur de impedimento, quo probato separantur ex toto, lata sententia divortii inter eos, infra, de matr. contrac. con. int., de muliere.  Et sic intelligitur 35. q. 3, contradicimus; 10. dist., vides; et C. </w:t>
      </w:r>
      <w:r w:rsidRPr="00C927EA">
        <w:rPr>
          <w:lang w:val="la-Latn"/>
        </w:rPr>
        <w:t>de legi. et const.</w:t>
      </w:r>
      <w:r>
        <w:t>, non dubium.  Et sic intellige quod dicit hic, et supra, de despon. impub., ad dissolvendum; quo non probato remanebunt simul.  Si vero causa prohibitionis fuerit temporalis, puta tempus in quo matrimonium prohibetur contrahi propter reverentiam dierum.  Vel consensus de futuro cum alio, tunc non deberent separari, sed poenitentia debet eis imponi, quia contra interdictum ecclesiae hoc fecerunt, infra, de matr. contrac. con. int., ex litteris.  Tamen ne mandatum iudicis contemptibile videatur, si vult, potest eos ad tempus separare, et sic intelligitur capitulum, 33. q. 4, non oportet 2; et infra, de ma</w:t>
      </w:r>
      <w:r w:rsidR="005C3066">
        <w:t>tr. contrac. con. int., litterae</w:t>
      </w:r>
      <w:r>
        <w:t>.  Interdictum enim ecclesiae non est tantae efficaciae, ut separetur matrimonium contra illud contractum, nisi subsit causa perpetua.  Tamen praesentia debet semper imponi, sive causa sit perpetua sive non, propter contemptum ecclesiae, ut patet per iura praedicta, infra, de matr. contrac. con. int., per totum; et supra, de clan. despon., cum inhibitio.</w:t>
      </w:r>
    </w:p>
    <w:p w:rsidR="003410CD" w:rsidRDefault="003410CD" w:rsidP="00140263"/>
    <w:p w:rsidR="003410CD" w:rsidRPr="0042052B"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4.04.05 </w:t>
      </w:r>
      <w:r>
        <w:rPr>
          <w:rFonts w:ascii="Times New Roman" w:hAnsi="Times New Roman" w:cs="Times New Roman"/>
          <w:b w:val="0"/>
          <w:bCs w:val="0"/>
          <w:i/>
          <w:sz w:val="24"/>
          <w:szCs w:val="24"/>
        </w:rPr>
        <w:t>Tuas</w:t>
      </w:r>
    </w:p>
    <w:p w:rsidR="003410CD" w:rsidRDefault="003410CD" w:rsidP="00140263"/>
    <w:p w:rsidR="003410CD" w:rsidRDefault="003410CD" w:rsidP="00140263">
      <w:pPr>
        <w:pStyle w:val="Heading4"/>
      </w:pPr>
      <w:r>
        <w:t>Cognovisset</w:t>
      </w:r>
    </w:p>
    <w:p w:rsidR="003410CD" w:rsidRDefault="003410CD" w:rsidP="00140263">
      <w:r>
        <w:t xml:space="preserve">Videbatur quod secundus ideo esset potior, quia illi tradita esset possesio, sicut est in venditione et donatione, C. </w:t>
      </w:r>
      <w:r w:rsidRPr="00C927EA">
        <w:rPr>
          <w:lang w:val="la-Latn"/>
        </w:rPr>
        <w:t>de rei vend.</w:t>
      </w:r>
      <w:r>
        <w:t xml:space="preserve">, quotiens; et in matrimonio spirituali, supra, de iure patron., quod autem; et supra, de iure patron., pastoralis; et in obligatione pignoris, ff. qui pot. in pign. hab., potior.  Sed non est ita, immo qui prior est tempore, potior est iure, supra, de maior. et obed., cum certum.  Quia iam contractus perfectus est per solum consensum, licet cum secundo processum sit ad carnalem copulam, quae matrimonium non facit sine consensu, ut infra dicitur; simile supra, de iure patron., cum autem; et ff. </w:t>
      </w:r>
      <w:r w:rsidR="00F10795">
        <w:t>locat. et conduct.</w:t>
      </w:r>
      <w:r>
        <w:t>, in operis.  Licet hic circa matrimonium non stetur consuetudini, alias tamen servatur consuetudo, ut qui legitimus est ad matrimonium, consuetudo facit illegitimum, infra, de cognat. spir., super eo.</w:t>
      </w:r>
    </w:p>
    <w:p w:rsidR="003410CD" w:rsidRDefault="003410CD" w:rsidP="00140263"/>
    <w:p w:rsidR="003410CD" w:rsidRDefault="003410CD" w:rsidP="00140263">
      <w:pPr>
        <w:pStyle w:val="Heading4"/>
      </w:pPr>
      <w:r>
        <w:t>Ne vero turpis</w:t>
      </w:r>
    </w:p>
    <w:p w:rsidR="003410CD" w:rsidRDefault="003410CD" w:rsidP="00140263">
      <w:r>
        <w:t>Sic 8. dist., quae contra mores; et 11. dist., nolite; et 12. dist., non decet; supra, de praescrip., cum non liceat.</w:t>
      </w:r>
    </w:p>
    <w:p w:rsidR="003410CD" w:rsidRDefault="003410CD" w:rsidP="00140263"/>
    <w:p w:rsidR="003410CD" w:rsidRDefault="003410CD" w:rsidP="00140263">
      <w:pPr>
        <w:pStyle w:val="Heading4"/>
        <w:rPr>
          <w:lang w:val="en-US"/>
        </w:rPr>
      </w:pPr>
      <w:r>
        <w:t>Beati Petri s</w:t>
      </w:r>
      <w:r>
        <w:rPr>
          <w:lang w:val="en-US"/>
        </w:rPr>
        <w:t>edem et suam metropolim</w:t>
      </w:r>
    </w:p>
    <w:p w:rsidR="003410CD" w:rsidRDefault="003410CD" w:rsidP="00140263">
      <w:r>
        <w:t>Haec verba sunt 11. dist., nolite; et 12. dist., placuit omnibus; et supra, de postul. praelat., ad haec.</w:t>
      </w:r>
    </w:p>
    <w:p w:rsidR="003410CD" w:rsidRDefault="003410CD" w:rsidP="00140263"/>
    <w:p w:rsidR="003410CD" w:rsidRDefault="003410CD" w:rsidP="00140263">
      <w:pPr>
        <w:pStyle w:val="Heading4"/>
      </w:pPr>
      <w:r>
        <w:t>Et si solus</w:t>
      </w:r>
    </w:p>
    <w:p w:rsidR="003410CD" w:rsidRDefault="003410CD" w:rsidP="00140263">
      <w:r>
        <w:t>Solus consensus facit matrimonium, supra, de spons., per totum; et 27. q. 2, sufficiat.</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4.05 DE CONDITIONIBUS APPOSITIS IN DESPONSATIONE VEL IN ALIIS CONTRACTIBUS</w:t>
      </w:r>
    </w:p>
    <w:p w:rsidR="003410CD" w:rsidRDefault="003410CD" w:rsidP="00140263">
      <w:pPr>
        <w:rPr>
          <w:lang w:val="la-Latn"/>
        </w:rPr>
      </w:pPr>
    </w:p>
    <w:p w:rsidR="003410CD" w:rsidRPr="00B74A4D"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4.05.01 </w:t>
      </w:r>
      <w:r>
        <w:rPr>
          <w:rFonts w:ascii="Times New Roman" w:hAnsi="Times New Roman" w:cs="Times New Roman"/>
          <w:b w:val="0"/>
          <w:bCs w:val="0"/>
          <w:i/>
          <w:sz w:val="24"/>
          <w:szCs w:val="24"/>
        </w:rPr>
        <w:t>Quicumque</w:t>
      </w:r>
    </w:p>
    <w:p w:rsidR="003410CD" w:rsidRDefault="003410CD" w:rsidP="00140263">
      <w:pPr>
        <w:rPr>
          <w:lang w:val="la-Latn"/>
        </w:rPr>
      </w:pPr>
    </w:p>
    <w:p w:rsidR="003410CD" w:rsidRDefault="003410CD" w:rsidP="00140263">
      <w:pPr>
        <w:pStyle w:val="Heading4"/>
      </w:pPr>
      <w:r>
        <w:t>Frangatur</w:t>
      </w:r>
    </w:p>
    <w:p w:rsidR="003410CD" w:rsidRDefault="003410CD" w:rsidP="00140263">
      <w:r>
        <w:t>Intellige hoc capitulum de conditione turpi, quae tamen non sit contra naturam matrimonii, ut infra, de cond. appos., si conditiones.  Per quod intellige hoc capitulum ut puta, si furtum fecerit, si hominem interfecerit, talis conditio non impedit matrimonium, immo pro non adiecta debet haberi, infra, de cond. appos., si conditiones, ubi de hoc.</w:t>
      </w:r>
    </w:p>
    <w:p w:rsidR="003410CD" w:rsidRDefault="003410CD" w:rsidP="00140263"/>
    <w:p w:rsidR="003410CD" w:rsidRPr="00772DC8"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4.05.02 </w:t>
      </w:r>
      <w:r>
        <w:rPr>
          <w:rFonts w:ascii="Times New Roman" w:hAnsi="Times New Roman" w:cs="Times New Roman"/>
          <w:b w:val="0"/>
          <w:bCs w:val="0"/>
          <w:i/>
          <w:sz w:val="24"/>
          <w:szCs w:val="24"/>
        </w:rPr>
        <w:t>Cum sit</w:t>
      </w:r>
    </w:p>
    <w:p w:rsidR="003410CD" w:rsidRDefault="003410CD" w:rsidP="00140263">
      <w:pPr>
        <w:rPr>
          <w:lang w:val="la-Latn"/>
        </w:rPr>
      </w:pPr>
    </w:p>
    <w:p w:rsidR="003410CD" w:rsidRDefault="003410CD" w:rsidP="00140263">
      <w:pPr>
        <w:pStyle w:val="Heading4"/>
      </w:pPr>
      <w:r>
        <w:t>Hac conditione</w:t>
      </w:r>
    </w:p>
    <w:p w:rsidR="003410CD" w:rsidRDefault="003410CD" w:rsidP="00140263">
      <w:r>
        <w:t>Arg. contra 1. q. 2, quam pio; et supra, de pact., pactiones.  Dixerunt quidam quod libertas est res spiritualis, et ideo potest venire in commutationem cum alio spirituali; arg. supra, de serv. non ordin., nullus.  Vel dic quod non contradicunt, quia monachatus hic non datur sub conditione, sed libertas datur si voluerint monachari, alias non erunt isti liberi, nec possent ad hoc compelli, 32. q. 1, integritas.</w:t>
      </w:r>
    </w:p>
    <w:p w:rsidR="003410CD" w:rsidRDefault="003410CD" w:rsidP="00140263"/>
    <w:p w:rsidR="003410CD" w:rsidRDefault="003410CD" w:rsidP="00140263">
      <w:pPr>
        <w:pStyle w:val="Heading4"/>
      </w:pPr>
      <w:r>
        <w:t>Ubi ipse fuerat</w:t>
      </w:r>
    </w:p>
    <w:p w:rsidR="003410CD" w:rsidRDefault="003410CD" w:rsidP="00140263">
      <w:r>
        <w:t>Potest intelligi quod ipse fuerit clericus vel patronus, 20. q. 3, praesens.  Et non monachus, quoniam monachus libertatem donare non potest, cum nihil habeat, 54. dist., abbati.  Nec servum proprium potest habere, 12. q. 1, non dicatis; nisi hoc fecisset in ipso ingressu.  Vel quod dicit, ubi ipse fuerat, scilicet, ipse presbyter, et sic planum est.</w:t>
      </w:r>
    </w:p>
    <w:p w:rsidR="003410CD" w:rsidRDefault="003410CD" w:rsidP="00140263"/>
    <w:p w:rsidR="003410CD" w:rsidRDefault="003410CD" w:rsidP="00140263">
      <w:pPr>
        <w:pStyle w:val="Heading4"/>
      </w:pPr>
      <w:r>
        <w:t>Servituti iterum subderetur</w:t>
      </w:r>
    </w:p>
    <w:p w:rsidR="003410CD" w:rsidRDefault="003410CD" w:rsidP="00140263">
      <w:r>
        <w:t xml:space="preserve">Sic ergo videtur in servitutem redigi possunt si inde exierint, ex quo hac conditione liberi facti sunt, arg. supra, de serv. non ordin., de famulis; et supra, de serv. non ordin., nullus; C. </w:t>
      </w:r>
      <w:r w:rsidRPr="00C927EA">
        <w:rPr>
          <w:lang w:val="la-Latn"/>
        </w:rPr>
        <w:t>de episc. et cler.</w:t>
      </w:r>
      <w:r>
        <w:t>, authen. si servus; quod quidam concederunt.  Laur. et Tanc. dixerunt quod haec verba non fuerunt efficacia ad revocandam libertatem, et sic remanebit liber, et iudicis officio compelli debet iussa testatoris adimplere, ff. de manumiss., testam Maevia; et ff. de manumiss., imperatores.  Et littera capituli coadiuvat ad hoc, scilicet, ut nec illi deserendi, etc.  Alia ratio videtur fuisse quare iste non revocatu</w:t>
      </w:r>
      <w:r w:rsidR="00F55350">
        <w:t>r in servitutem, quia iste quam</w:t>
      </w:r>
      <w:r w:rsidR="00B0385C">
        <w:t xml:space="preserve"> </w:t>
      </w:r>
      <w:r>
        <w:t xml:space="preserve">cito acceptavit conditionem, fuit liber et monachus, et sic monachatum ulterius deserere non potuit, etiam si vellet redire in servitutem.  Immo Papa cum ipso dispensare non posset, ut monachus non esset, supra, de statu monach., cum ad monasterium, in fi.  Unde dicitur infra, sic te exhibe, ut nec illi deserendi monasterium sit facultas, ex quo </w:t>
      </w:r>
      <w:r>
        <w:lastRenderedPageBreak/>
        <w:t>enim semel fuit monachus, semper erit monachus.  Et ideo conditio apposita non potest revocare illum in servitutem, sed compelli debet, ut in monasterio perseveret.  Secus circa alios contractus, qui revocari possunt, si pactum sive modus appositus non servetur, infra, de cond. appos., de illis.  Et secus in his qui promoventur ad clericatum, supra, de serv. non ordin., de famulis; et supra, de serv. non ordin., nullus.</w:t>
      </w:r>
    </w:p>
    <w:p w:rsidR="003410CD" w:rsidRPr="00933FC0" w:rsidRDefault="003410CD" w:rsidP="00140263"/>
    <w:p w:rsidR="003410CD" w:rsidRPr="00AE4903"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4.05.03 </w:t>
      </w:r>
      <w:r>
        <w:rPr>
          <w:rFonts w:ascii="Times New Roman" w:hAnsi="Times New Roman" w:cs="Times New Roman"/>
          <w:b w:val="0"/>
          <w:bCs w:val="0"/>
          <w:i/>
          <w:sz w:val="24"/>
          <w:szCs w:val="24"/>
        </w:rPr>
        <w:t>De illis</w:t>
      </w:r>
    </w:p>
    <w:p w:rsidR="003410CD" w:rsidRDefault="003410CD" w:rsidP="00140263">
      <w:pPr>
        <w:rPr>
          <w:lang w:val="la-Latn"/>
        </w:rPr>
      </w:pPr>
    </w:p>
    <w:p w:rsidR="003410CD" w:rsidRDefault="003410CD" w:rsidP="00140263">
      <w:pPr>
        <w:pStyle w:val="Heading4"/>
      </w:pPr>
      <w:r>
        <w:t>Huiusmodi verbis</w:t>
      </w:r>
    </w:p>
    <w:p w:rsidR="003410CD" w:rsidRDefault="003410CD" w:rsidP="00140263">
      <w:r>
        <w:t>Statim conditione adiecta, alias ex intervallo admitti non debet, C. de donat. quae sub mod. vel cond., perfectam.</w:t>
      </w:r>
    </w:p>
    <w:p w:rsidR="003410CD" w:rsidRDefault="003410CD" w:rsidP="00140263"/>
    <w:p w:rsidR="003410CD" w:rsidRDefault="003410CD" w:rsidP="00140263">
      <w:pPr>
        <w:pStyle w:val="Heading4"/>
      </w:pPr>
      <w:r>
        <w:t>Si tantum</w:t>
      </w:r>
    </w:p>
    <w:p w:rsidR="003410CD" w:rsidRDefault="003410CD" w:rsidP="00140263">
      <w:r>
        <w:t>Talis conditio licita est in sponsalibus, ut hic patet, et haec, si patri meo placuerit, infra, de cond. appos., super eo; et infra, de cond. appos., per tuas.  Si tamen in modum poenae adiiciatur, ut si tecum non contraham, dabo centum, non valet, supra, de spons., Gemma; et ff. de ver. oblig., Titia; et C. de inutil. stipul., libera matrimonia.</w:t>
      </w:r>
    </w:p>
    <w:p w:rsidR="003410CD" w:rsidRDefault="003410CD" w:rsidP="00140263"/>
    <w:p w:rsidR="003410CD" w:rsidRDefault="003410CD" w:rsidP="00140263">
      <w:pPr>
        <w:pStyle w:val="Heading4"/>
      </w:pPr>
      <w:r>
        <w:t>Consensus de praesenti</w:t>
      </w:r>
    </w:p>
    <w:p w:rsidR="003410CD" w:rsidRDefault="003410CD" w:rsidP="00140263">
      <w:r>
        <w:t>Tunc enim recedit a conditione apposita, et simpliciter intelligitur consentire; simile supra, de despon. impub., de illis</w:t>
      </w:r>
      <w:r w:rsidR="00273F6D">
        <w:t xml:space="preserve"> 2</w:t>
      </w:r>
      <w:r>
        <w:t>, in fi.</w:t>
      </w:r>
    </w:p>
    <w:p w:rsidR="003410CD" w:rsidRDefault="003410CD" w:rsidP="00140263"/>
    <w:p w:rsidR="003410CD" w:rsidRDefault="003410CD" w:rsidP="00140263">
      <w:pPr>
        <w:pStyle w:val="Heading4"/>
      </w:pPr>
      <w:r>
        <w:t>Carnalis</w:t>
      </w:r>
    </w:p>
    <w:p w:rsidR="003410CD" w:rsidRDefault="003410CD" w:rsidP="00140263">
      <w:r>
        <w:t>Et per hoc videtur recessisse a conditione, infra, de cond. appos., per tuas.  Et sic est matrimonium praesumptum, contra quod non admittitur probatio, supra, de spons., is qui.  Et sic duobus modis recedit a conditione, infra, de cond. appos., super eo.  Ber.</w:t>
      </w:r>
    </w:p>
    <w:p w:rsidR="003410CD" w:rsidRDefault="003410CD" w:rsidP="00140263"/>
    <w:p w:rsidR="003410CD" w:rsidRPr="002C0288"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4.05.04 </w:t>
      </w:r>
      <w:r>
        <w:rPr>
          <w:rFonts w:ascii="Times New Roman" w:hAnsi="Times New Roman" w:cs="Times New Roman"/>
          <w:b w:val="0"/>
          <w:bCs w:val="0"/>
          <w:i/>
          <w:sz w:val="24"/>
          <w:szCs w:val="24"/>
        </w:rPr>
        <w:t>Verum</w:t>
      </w:r>
    </w:p>
    <w:p w:rsidR="003410CD" w:rsidRDefault="003410CD" w:rsidP="00140263">
      <w:pPr>
        <w:rPr>
          <w:lang w:val="la-Latn"/>
        </w:rPr>
      </w:pPr>
    </w:p>
    <w:p w:rsidR="003410CD" w:rsidRDefault="003410CD" w:rsidP="00140263">
      <w:pPr>
        <w:pStyle w:val="Heading4"/>
      </w:pPr>
      <w:r>
        <w:t>Qualibet</w:t>
      </w:r>
    </w:p>
    <w:p w:rsidR="003410CD" w:rsidRDefault="003410CD" w:rsidP="00140263">
      <w:r>
        <w:t>Id est, aliqua de quibuslibet; sic 15. q. 1, mulier; et 1. q. 7, si quis omnem.</w:t>
      </w:r>
    </w:p>
    <w:p w:rsidR="003410CD" w:rsidRDefault="003410CD" w:rsidP="00140263"/>
    <w:p w:rsidR="003410CD" w:rsidRDefault="003410CD" w:rsidP="00140263">
      <w:pPr>
        <w:pStyle w:val="Heading4"/>
      </w:pPr>
      <w:r>
        <w:t>Conditione donatur</w:t>
      </w:r>
    </w:p>
    <w:p w:rsidR="003410CD" w:rsidRDefault="003410CD" w:rsidP="00140263">
      <w:r>
        <w:t xml:space="preserve">Si aliquis donet aliquod praedium ecclesiae sub aliqua conditione, puta ut illud restituatur Titio, si consul factus fuerit, vel consimile, statim tenet donatio.  Vel quod restituatur eidem, qui donavit, vel heredibus suis, donum revocari non potest, nisi conditione adveniente; sic 12. q. 3, pontifices, in fi.  Quilibet enim in traditione suae rei potest apponere pactum legibus non improbatum, ff. de pacti., in traditionibus; et C. </w:t>
      </w:r>
      <w:r w:rsidRPr="00C927EA">
        <w:rPr>
          <w:lang w:val="la-Latn"/>
        </w:rPr>
        <w:t>de contrah. empt.</w:t>
      </w:r>
      <w:r>
        <w:t>, si donationis, in fi.  Et sic donatio statim tenet, licet possit per conditionem resolvi sicut vendi</w:t>
      </w:r>
      <w:r w:rsidR="00361A0E">
        <w:t>tio, supra, de pignor., illo</w:t>
      </w:r>
      <w:r>
        <w:t xml:space="preserve">; et ff. de in diem add., quotiens fundus.  Sed huic intellectui contradicit verbum quod est in fine capituli, ea cessante.  Unde expone, interposita conditione, id est, modo vel pacto.  Unde nota differentiam inter donationem sub conditione et donationem sub modo: donatio enim sub conditione facta non tenet, nisi adveniente conditione, sive ea impleta, ff. </w:t>
      </w:r>
      <w:r w:rsidR="002675D4">
        <w:t>de condi. et demon., qui heredi</w:t>
      </w:r>
      <w:r>
        <w:t xml:space="preserve"> § ulti.; et ff. de condi. et demon., qui sub consitione; sic et venditio, ff. de contrah. empt., haec venditio; ff. de leg. 3, si tibi legatum; ff. </w:t>
      </w:r>
      <w:r w:rsidR="00F10795">
        <w:t>locat. et conduct.</w:t>
      </w:r>
      <w:r>
        <w:t xml:space="preserve">, insulam § ulti.; arg. infra, de cond. </w:t>
      </w:r>
      <w:r>
        <w:lastRenderedPageBreak/>
        <w:t xml:space="preserve">appos., super eo; et infra, de cond. appos., per tuas; et de tali non intelligitur haec decretalis.  Donatio sub modo statim tenet et non revocatur, quamdiu modus servatur; modo illo non extante potest revocari, prout dictum est ab initio, si hoc dictum sit, ut revocetur, si modus non servetur, ut dicit in fi., et C. </w:t>
      </w:r>
      <w:r w:rsidRPr="00EA6233">
        <w:rPr>
          <w:lang w:val="la-Latn"/>
        </w:rPr>
        <w:t>de donat. quae sub mod. vel cond.</w:t>
      </w:r>
      <w:r>
        <w:t>, si doceas; et C. de donat. quae sub mod. vel cond., si praediorum.  De tali donatione loquitur decretalis ista, et huic donationi concors, quod dicit, ea cessante debeat revocari.  Sic ergo expone, conditione, id est modo vel pacto.  Haec expositio probatur, ff. de manum. test., Maevia.  Et fit sic: dono tibi hoc, ut singulis annis hoc facias, vel consimile aliquid, sive ut alimenta mihi praestes, alioquin revocetur donatio.  Donatio sub conditione fit sic: dono vel lego si hoc fe</w:t>
      </w:r>
      <w:r w:rsidR="00B356E7">
        <w:t>ceris.  Unde versus: scito quod ut</w:t>
      </w:r>
      <w:r w:rsidR="001A672D">
        <w:t xml:space="preserve"> modus est si conditio quia</w:t>
      </w:r>
      <w:r>
        <w:t xml:space="preserve"> causa.</w:t>
      </w:r>
    </w:p>
    <w:p w:rsidR="003410CD" w:rsidRDefault="003410CD" w:rsidP="00140263"/>
    <w:p w:rsidR="003410CD" w:rsidRDefault="003410CD" w:rsidP="00140263">
      <w:pPr>
        <w:pStyle w:val="Heading4"/>
      </w:pPr>
      <w:r>
        <w:t>Debeat revocari</w:t>
      </w:r>
    </w:p>
    <w:p w:rsidR="003410CD" w:rsidRDefault="003410CD" w:rsidP="00140263">
      <w:r>
        <w:t xml:space="preserve">Sic ergo patet quod lex in donatione dicta servari debet, alias revocatur, C. </w:t>
      </w:r>
      <w:r w:rsidRPr="00C927EA">
        <w:rPr>
          <w:lang w:val="la-Latn"/>
        </w:rPr>
        <w:t>de condi. ob caus. dat.</w:t>
      </w:r>
      <w:r>
        <w:t xml:space="preserve">, dictam legem; et C. </w:t>
      </w:r>
      <w:r w:rsidRPr="00C927EA">
        <w:rPr>
          <w:lang w:val="la-Latn"/>
        </w:rPr>
        <w:t>de condi. ob caus. dat.</w:t>
      </w:r>
      <w:r>
        <w:t xml:space="preserve">, advocationis; ut et C. </w:t>
      </w:r>
      <w:r w:rsidRPr="00C927EA">
        <w:rPr>
          <w:lang w:val="la-Latn"/>
        </w:rPr>
        <w:t>de revoc. donat.</w:t>
      </w:r>
      <w:r>
        <w:t xml:space="preserve">, etsi perfectis; et C. de donat. quae sub mod. vel cond., si doceas; et C. de donat. quae sub mod. vel cond., si praediorum.  Arg. contra C. </w:t>
      </w:r>
      <w:r w:rsidRPr="00C927EA">
        <w:rPr>
          <w:lang w:val="la-Latn"/>
        </w:rPr>
        <w:t>de rescind. vend.</w:t>
      </w:r>
      <w:r>
        <w:t xml:space="preserve">, ea conditione.  Sed ibi non fuit dictum, quod venditio non valeret, si non satisisfecerit reipublicae, ubi ibi agitur tantum ad interesse, ut fiat quod convenerit, ut ff. de manum. test., Maevia.  Et ex hoc videtur quod res tali modo donata, scilicet, ut non alienetur, alienari non possit; quod si fiat, revocabitur.  Sed pone causam necessitatis alienandi imminere, puta debitum, vel redemptionem captivorum, numquid poterit res ista alienari, vel alia quae sic tradita est, ne alienetur, alias revocetur?  Videtur quod sic, quia talis conditio, ne liceat alienare rem meam, reprobatur a iure, ff. de pacti., nemo paciscendo.  Et casus isti excipiuntur a iure, 10. q. 2 § hoc ius.  Arg. contra expressum est quod alienari non potest, ex quo prohibetur a donatore, in Auth. de alien. et emphyt. § sanctissimas, coll. 9; C. </w:t>
      </w:r>
      <w:r w:rsidRPr="00C927EA">
        <w:rPr>
          <w:lang w:val="la-Latn"/>
        </w:rPr>
        <w:t>de reb. alien.</w:t>
      </w:r>
      <w:r>
        <w:t xml:space="preserve">, sancimus; et C. </w:t>
      </w:r>
      <w:r w:rsidRPr="00C927EA">
        <w:rPr>
          <w:lang w:val="la-Latn"/>
        </w:rPr>
        <w:t>de pac. inter emp. et ven.</w:t>
      </w:r>
      <w:r w:rsidR="002C2577">
        <w:t>, si quis ita paciscatur.  Tan</w:t>
      </w:r>
      <w:r>
        <w:t>c. et alii quidam dicunt, quod in tali casu res tali modo sine conditione donata ecclesiae, ne alienetur, bene potest alienari, dummodo alias possessiones non habeat ecclesia.  Quoniam si alias haberet, non posset alienari propter inhibitionem testatoris sive donatoris, in quo casu dicunt intelligendam dictam Auth. de alien. et emphyt. § sanctissimas, coll. 9.  Quia ut dicit canon, pro captivorum redemptione res ecclesiae alienatur, 12. q. 2, aurum.  Alii dicunt, quod verius videtur, quod res tali modo donata, ne alienetur, alienari non potest etiam pro redemptione captivorum, ut dicit dicta Auth. de alien. et emphyt. § sanctissimas, coll. 9.  Quia non invenitur expressum contrarium in eo casu, ergo illi stabimus, et capitulum 12. q. 2, aurum, non loquitur de talibus rebus, sed de vasis tantum loqui videtur.  Ber.</w:t>
      </w:r>
    </w:p>
    <w:p w:rsidR="003410CD" w:rsidRDefault="003410CD" w:rsidP="00140263"/>
    <w:p w:rsidR="003410CD" w:rsidRPr="000D71F4"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4.05.05 </w:t>
      </w:r>
      <w:r>
        <w:rPr>
          <w:rFonts w:ascii="Times New Roman" w:hAnsi="Times New Roman" w:cs="Times New Roman"/>
          <w:b w:val="0"/>
          <w:bCs w:val="0"/>
          <w:i/>
          <w:sz w:val="24"/>
          <w:szCs w:val="24"/>
        </w:rPr>
        <w:t>Super eo</w:t>
      </w:r>
    </w:p>
    <w:p w:rsidR="003410CD" w:rsidRDefault="003410CD" w:rsidP="00140263">
      <w:pPr>
        <w:rPr>
          <w:lang w:val="la-Latn"/>
        </w:rPr>
      </w:pPr>
    </w:p>
    <w:p w:rsidR="003410CD" w:rsidRDefault="003410CD" w:rsidP="00140263">
      <w:pPr>
        <w:pStyle w:val="Heading4"/>
      </w:pPr>
      <w:r>
        <w:t>Si pater</w:t>
      </w:r>
    </w:p>
    <w:p w:rsidR="003410CD" w:rsidRDefault="003410CD" w:rsidP="00140263">
      <w:r>
        <w:t>Sic infra, de cond. appos., per tuas.  Sic ergo matrimonium contrahitur sub conditione, sicut et emptio vel alii contractus, ff. de contrah. empt., haec venditio.  Nec obstat ff. de regul. iur., actus legitimi; actus enim illi non sunt contractus, sed quasi contractus.</w:t>
      </w:r>
    </w:p>
    <w:p w:rsidR="003410CD" w:rsidRDefault="003410CD" w:rsidP="00140263"/>
    <w:p w:rsidR="003410CD" w:rsidRDefault="003410CD" w:rsidP="00140263">
      <w:pPr>
        <w:pStyle w:val="Heading4"/>
      </w:pPr>
      <w:r>
        <w:lastRenderedPageBreak/>
        <w:t>Alieno arbitrio</w:t>
      </w:r>
    </w:p>
    <w:p w:rsidR="003410CD" w:rsidRDefault="003410CD" w:rsidP="00140263">
      <w:r>
        <w:t xml:space="preserve">Ubi enim substantia contractus confertur in arbitrium expressae personae non valet contractus, nisi ille arbitretur, C. </w:t>
      </w:r>
      <w:r w:rsidRPr="00C927EA">
        <w:rPr>
          <w:lang w:val="la-Latn"/>
        </w:rPr>
        <w:t>de contrah. empt.</w:t>
      </w:r>
      <w:r>
        <w:t>, super rebus.  Sed testamentum in alterius voluntate expresse commissum non valet, ut si ita dicam, instituo te heredem, si Titius voluerit, ff. de hered. instit., si quis Sempronium; et ff. de condi. et demon., nonnumquam.  Sic nec legatum expresse commissum in alterius voluntate, ut ipse det, sed ut arbitretur bene, ff. de leg. 2, in arbitrium.  Sed pone, iste significavit hoc patri absenti, sed antequam pater consentiat, mutat voluntatem, et dicit quod nullo modo vult illam, etiam si pater consentiret.  Pater hoc ignorans consentit, numquid est matrimonium inter eos?  Videtur quod sic, ff. mand. vel cont., si mandassem; et supra, de rescript., ex parte</w:t>
      </w:r>
      <w:r w:rsidR="009F1C5E">
        <w:t xml:space="preserve"> </w:t>
      </w:r>
      <w:r w:rsidR="005A1F5C">
        <w:t>decani</w:t>
      </w:r>
      <w:r>
        <w:t>; et supra, de procurat., mandato.  Dico quod ex quo pater consensit, compelli debet ut illam recipiat, arg. supra, de despon. impub., de illis</w:t>
      </w:r>
      <w:r w:rsidR="008E7641">
        <w:t xml:space="preserve"> 1</w:t>
      </w:r>
      <w:r>
        <w:t xml:space="preserve">, in fi.  Non est tamen matrimonium inter illos, unde si contrahat cum alia, tenebit, quia non dicitur consensus, nisi sit tempore quo pater consensit.  Quia nec dicitur habere talem potestatem, nisi cui concessa durat, arg. </w:t>
      </w:r>
      <w:r w:rsidR="00F10795">
        <w:t>ff. quod cui. univ. nom.</w:t>
      </w:r>
      <w:r>
        <w:t>, item eorum § quod si actor.  Quia ubi deest legitimus consensus, non est matrimonium.  Ber.</w:t>
      </w:r>
    </w:p>
    <w:p w:rsidR="003410CD" w:rsidRDefault="003410CD" w:rsidP="00140263"/>
    <w:p w:rsidR="003410CD" w:rsidRDefault="003410CD" w:rsidP="00140263">
      <w:pPr>
        <w:pStyle w:val="Heading4"/>
      </w:pPr>
      <w:r>
        <w:t>Non improbet</w:t>
      </w:r>
    </w:p>
    <w:p w:rsidR="003410CD" w:rsidRDefault="003410CD" w:rsidP="00140263">
      <w:r>
        <w:t>Arg. contra, supra, de cond. appos., quicumque.  Ibi loquitur de conditione inhonesta, quae tamen non est contra substantiam matrimonii, infra, de cond. appos., si conditiones.  Io.</w:t>
      </w:r>
    </w:p>
    <w:p w:rsidR="003410CD" w:rsidRDefault="003410CD" w:rsidP="00140263"/>
    <w:p w:rsidR="003410CD" w:rsidRDefault="003410CD" w:rsidP="00140263">
      <w:pPr>
        <w:pStyle w:val="Heading4"/>
      </w:pPr>
      <w:r>
        <w:t>Alexander</w:t>
      </w:r>
    </w:p>
    <w:p w:rsidR="003410CD" w:rsidRDefault="003410CD" w:rsidP="00140263">
      <w:r>
        <w:t>Supra, de cond. appos., de illis.  Ber.</w:t>
      </w:r>
    </w:p>
    <w:p w:rsidR="003410CD" w:rsidRDefault="003410CD" w:rsidP="00140263"/>
    <w:p w:rsidR="003410CD" w:rsidRDefault="003410CD" w:rsidP="00140263">
      <w:pPr>
        <w:pStyle w:val="Heading4"/>
      </w:pPr>
      <w:r>
        <w:t>Consensus</w:t>
      </w:r>
    </w:p>
    <w:p w:rsidR="003410CD" w:rsidRDefault="003410CD" w:rsidP="00140263">
      <w:r>
        <w:t>De praesenti, sic supra, de cond. app</w:t>
      </w:r>
      <w:r w:rsidR="0059349F">
        <w:t>os., de illis; et infra, de cond</w:t>
      </w:r>
      <w:r>
        <w:t>. appos., per tuas.</w:t>
      </w:r>
    </w:p>
    <w:p w:rsidR="003410CD" w:rsidRDefault="003410CD" w:rsidP="00140263"/>
    <w:p w:rsidR="003410CD" w:rsidRDefault="003410CD" w:rsidP="00140263">
      <w:pPr>
        <w:pStyle w:val="Heading4"/>
      </w:pPr>
      <w:r>
        <w:t>Nequaquam</w:t>
      </w:r>
    </w:p>
    <w:p w:rsidR="003410CD" w:rsidRDefault="003410CD" w:rsidP="00140263">
      <w:r>
        <w:t>Sic hoc facit conditio apposita, quae suspendit contractum usque ad tempus conditionis extantis, ut dictum est supra, de cond. appos., verum.</w:t>
      </w:r>
    </w:p>
    <w:p w:rsidR="003410CD" w:rsidRDefault="003410CD" w:rsidP="00140263"/>
    <w:p w:rsidR="003410CD" w:rsidRPr="006D021B"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4.05.06 </w:t>
      </w:r>
      <w:r>
        <w:rPr>
          <w:rFonts w:ascii="Times New Roman" w:hAnsi="Times New Roman" w:cs="Times New Roman"/>
          <w:b w:val="0"/>
          <w:bCs w:val="0"/>
          <w:i/>
          <w:sz w:val="24"/>
          <w:szCs w:val="24"/>
        </w:rPr>
        <w:t>Per tuas</w:t>
      </w:r>
    </w:p>
    <w:p w:rsidR="003410CD" w:rsidRDefault="003410CD" w:rsidP="00140263">
      <w:pPr>
        <w:rPr>
          <w:lang w:val="la-Latn"/>
        </w:rPr>
      </w:pPr>
    </w:p>
    <w:p w:rsidR="003410CD" w:rsidRDefault="003410CD" w:rsidP="00140263">
      <w:pPr>
        <w:pStyle w:val="Heading4"/>
      </w:pPr>
      <w:r>
        <w:t>Non negaret</w:t>
      </w:r>
    </w:p>
    <w:p w:rsidR="003410CD" w:rsidRDefault="003410CD" w:rsidP="00140263">
      <w:r>
        <w:t>Sed confitebatur se illam pluries diversis temporibus congniovisse post sponsalia contracta, ex tali confessione proceditur contra ipsum, quia non probavit contradictionem ante carnalem copulam.</w:t>
      </w:r>
    </w:p>
    <w:p w:rsidR="003410CD" w:rsidRDefault="003410CD" w:rsidP="00140263"/>
    <w:p w:rsidR="003410CD" w:rsidRDefault="003410CD" w:rsidP="00140263">
      <w:pPr>
        <w:pStyle w:val="Heading4"/>
      </w:pPr>
      <w:r>
        <w:t>Subsecuta</w:t>
      </w:r>
    </w:p>
    <w:p w:rsidR="003410CD" w:rsidRDefault="003410CD" w:rsidP="00140263">
      <w:r>
        <w:t>Pluries et diversis temporibus, alias non videretur bene sententiatum, cum probatum fuerit per testes viri, quod post contradictionem patris eam cognovisset; simile supra, de fide instrum., cum Ioannes, ad fi.; et supra, de probat., in praesentia.  Et ita dubia probatio non sufficit.</w:t>
      </w:r>
    </w:p>
    <w:p w:rsidR="003410CD" w:rsidRDefault="003410CD" w:rsidP="00140263"/>
    <w:p w:rsidR="003410CD" w:rsidRDefault="003410CD" w:rsidP="00140263">
      <w:pPr>
        <w:pStyle w:val="Heading4"/>
      </w:pPr>
      <w:r>
        <w:lastRenderedPageBreak/>
        <w:t>Praesumendum</w:t>
      </w:r>
    </w:p>
    <w:p w:rsidR="003410CD" w:rsidRDefault="003410CD" w:rsidP="00140263">
      <w:r>
        <w:t>Sed quare praesumitur istum recessisse a conditione, quia non est praesumendum aliquem recedere a iure suo, supra, de renunciat., super hoc.  Cum praecedens consensus durare intelligatur, arg. supra, de bapt. et eius effect., maiores, in fi.  Et ex eo quod primo et ultimo contradixit, praesumitur quod medio tempore non consensit, 28. dist., quia sunt culpae; et supra, de celeb. miss., cum Marthae, vers. si tunc igitur in caelum; et 1. q. 1, iudices, in fi.  Et praecedens voluntas probatur per sequentem, 34. q. 1, cum per bellicam.  Praeterea si pendente conditione res traditur, et postea non existat conditio, res tradita repetitur, ff. de condi. indeb., sub conditione; ff. de peric. et comm. rei vend., quod si.  Praeterea conditionalis consensus nullus est ante conditionem extantem, ff. de ver. sig., cedere diem.  Si ergo nullus praecessit consensus, solus coitus matrimonium non facit, infra, qui cler. vel vov. matr. contr. poss., insinuante.  Dicas ergo quod consensus praecessit de futuro, ut patet in fine, quamvis per verba de pra</w:t>
      </w:r>
      <w:r w:rsidR="002F4F07">
        <w:t>esenti expressit, supra, de cond</w:t>
      </w:r>
      <w:r>
        <w:t>. appos., super eo.  Et ita carnalis copula subsecuta inducit matrimo</w:t>
      </w:r>
      <w:r w:rsidR="002F4F07">
        <w:t>nium praesumptum, supra, de cond</w:t>
      </w:r>
      <w:r>
        <w:t xml:space="preserve">. appos., de illis; et supra, de cond. appos., super eo.  Et in favore matrimonii inducta est haec praesumptio, quia per carnalem copulam ipso facto videtur consensum exprimere de praesenti, et a conditione recedere.  Sic per puram conditionem receditur a conditionali, ff. de contrah. empt., sed Celsus § ulti.  Sed quid si ante coitum protestetur se nolle propter hoc recedere a conditione?  Nec illud prodest, supra, </w:t>
      </w:r>
      <w:r w:rsidR="00C76C80">
        <w:t>de consti.</w:t>
      </w:r>
      <w:r w:rsidR="006151B7">
        <w:t>, cum M</w:t>
      </w:r>
      <w:r>
        <w:t>; et supra, de appell., so</w:t>
      </w:r>
      <w:r w:rsidR="001E3E1A">
        <w:t>l</w:t>
      </w:r>
      <w:r>
        <w:t>licitudinem.  Item quid si dicam: contraho tecum si virginem invenero?  Videtur quod sit matrimonium, supra, de cond. appos., quicumque; et infra, de cond. appos., si conditiones; et 32. q. 2, solet.  Quia nec talis error dirimit matrimonium, 28. q. 2 § quod vero; sed nec dirimit emptionem, ff. de contrah. empt., alioquin § 1.  Dicas quod talis conditio non impedit matrimonium.  Item quid si contraho cum aliqua sub conditione, deinde cum alia pure?  Tenet matrimonium.  Sed pone quod postea existat conditio?  Videtur quod teneat primum, quia perinde videtur ac si a principio pure contraxisset, ff. qui pot. in pign. hab., potior; arg. infra, de frig. et malef., fraternitatis, in fi.  Sed secus est in matrimonio, quia non trahitur retro, ubi ab initio non fuit.  Quantum tamen ad filios legitimandos retrotrahi videtur, infra, qui fil. sint legit., tanta.  Item quid si contrahitur matrimonium sub conditione, quae omnino extitura est?  Videtur idem ac si pure contraxisset, ff. de condi. indeb., quod si.  Et secundum hoc est matrimonium antequam existat conditio.  Sed dic quod ibi non est matrimonium, sed expectatur eventus conditionis, et tunc primo erit.  Et si medio tempore contraheret cum alia, teneret matrimonium, licet videatur quod ex futuro eventu pendeat, an sit matrimonium, ut dixit Io. per decretalem infra, de frig. et malef., fraternitatis.</w:t>
      </w:r>
    </w:p>
    <w:p w:rsidR="003410CD" w:rsidRDefault="003410CD" w:rsidP="00140263"/>
    <w:p w:rsidR="003410CD" w:rsidRDefault="003410CD" w:rsidP="00140263">
      <w:pPr>
        <w:pStyle w:val="Heading4"/>
      </w:pPr>
      <w:r>
        <w:t>Sponsalibus</w:t>
      </w:r>
    </w:p>
    <w:p w:rsidR="003410CD" w:rsidRDefault="003410CD" w:rsidP="00140263">
      <w:r>
        <w:t>Ergo si contraxissent ante carnalem copulam, coitus nihil postea operaretur, quia nihil est ibi purum vel conditionale, quod confirmet vel ducat ad esse talis coitus, supra, de sponsa duo., tuas, in fi.; arg. supra, de confirm. util. vel inutil., examinata.  Ber.</w:t>
      </w:r>
    </w:p>
    <w:p w:rsidR="003410CD" w:rsidRDefault="003410CD" w:rsidP="00140263"/>
    <w:p w:rsidR="003410CD" w:rsidRDefault="003410CD" w:rsidP="00140263">
      <w:pPr>
        <w:pStyle w:val="Heading4"/>
      </w:pPr>
      <w:r>
        <w:t>Probatum</w:t>
      </w:r>
    </w:p>
    <w:p w:rsidR="003410CD" w:rsidRPr="00CB643B" w:rsidRDefault="003410CD" w:rsidP="00140263">
      <w:r>
        <w:t xml:space="preserve">Nota quod contra eum interpretatio, qui testes produxit, cum expresse non probant id ad quod inducuntur, sed obscure; sic supra, de probat., in praesentia.  Et quia per confessionem utriusque constabat, quod pluries post sponsalia contracta carnalis copula fuit subsecuta.  Et ideo quia non expresse constat per testes, quod contradictio patris </w:t>
      </w:r>
      <w:r>
        <w:lastRenderedPageBreak/>
        <w:t>praecessit copulam, fit interpretatio pro matrimonio praesumpto, cum iam esset fundata mulieris.</w:t>
      </w:r>
    </w:p>
    <w:p w:rsidR="003410CD" w:rsidRPr="00CB643B" w:rsidRDefault="003410CD" w:rsidP="00140263"/>
    <w:p w:rsidR="003410CD" w:rsidRPr="00CB643B"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4.05.07 </w:t>
      </w:r>
      <w:r>
        <w:rPr>
          <w:rFonts w:ascii="Times New Roman" w:hAnsi="Times New Roman" w:cs="Times New Roman"/>
          <w:b w:val="0"/>
          <w:bCs w:val="0"/>
          <w:i/>
          <w:sz w:val="24"/>
          <w:szCs w:val="24"/>
        </w:rPr>
        <w:t>Si conditiones</w:t>
      </w:r>
    </w:p>
    <w:p w:rsidR="003410CD" w:rsidRDefault="003410CD" w:rsidP="00140263">
      <w:pPr>
        <w:rPr>
          <w:lang w:val="la-Latn"/>
        </w:rPr>
      </w:pPr>
    </w:p>
    <w:p w:rsidR="003410CD" w:rsidRDefault="003410CD" w:rsidP="00140263">
      <w:pPr>
        <w:pStyle w:val="Heading4"/>
      </w:pPr>
      <w:r>
        <w:t>Contra substantiam coniugii</w:t>
      </w:r>
    </w:p>
    <w:p w:rsidR="003410CD" w:rsidRDefault="003410CD" w:rsidP="00140263">
      <w:r>
        <w:t>Quod dicitur hic sumptum fuit de illo canone 22. q. 2, solet; et 22. q. 2, aliquando.  Nota ergo quod quaedam conditiones apponi possunt in matrimonio licitae, quae a iure admittuntur, puta si centum mihi dederis, si patri meo placuerit, ut supra, de cond. appos., de illis; supra, de cond. appos., super eo; supra, de cond. appos., per tuas.  Huiusmodi enim conditiones honestae sunt, nec sunt contra substantiam matrimonii, quia potest esse cum illis et sine illis, unde non probat hoc esse, quod ab hoc contingit abesse, supra, de translat., inter corporalia.  Est et alia conditio honesta, quae est de substantia matrimonii, ut cum Christianus dicat Iudeae vel haereticae, contraho tecum si vis fieri Christiana, sine ista non teneret matrimonium, 28. q. 1, non oportet.  Sunt et aliae conditiones inhonestae, et turpes, de quibus hic fit mentio, et illarum quaedam sunt contra substantiam matrimonii, ita ut illis appositis non teneat matrimonium, de quibus hic habes in principio et capitulis praedictis, 22. q. 2, solet; et 22. q. 2, aliquando.  Sunt et aliae inhonestae, turpes, aut impossibiles, ut si dicatur, contraho tecum si furtum feceris, si homicidium feceris, istae enim sunt turpes.  Idem est si sit impossibilis, ut si dico, contraho tecum si dederis mihi imperium, si digito caelum tetigeris, ff. de iniust. rup. testam., cum in secundo.  Huiusmodi conditiones non sunt contra substantiam matrimonii, et de talibus intelligitur, quod dicitur in fine, si turpes vel impossibiles.  Et ideo si apponatur, pro non adiectis haberi debent, ut dicit in fine, et supra, de cond. appos., quicumque.  Quod de h</w:t>
      </w:r>
      <w:r w:rsidR="00CF15D9">
        <w:t>u</w:t>
      </w:r>
      <w:r>
        <w:t xml:space="preserve">iusmodi conditionibus intelligitur, et matrimonium tenet.  Et sic videtur quod omnis conditio quae est contra naturam contractus, ipsum impediat si apponatur.  Et haec est ratio, cum tria debeant esse bona matrimonii, saltem quo ad propositum, scilicet, fides, proles, et sacramentum, 27. q. 2, omne itaque.  Per illas tres conditiones extinguuntur illa tria bona, quae in quolibet matrimonio necessario requiruntur, aliter non erit matrimonium, ut hic patet.  Sed contra videtur, 10. q. 1, sic quidam contra, ubi tenet contractus non obstante conditione contra naturam contractus.  Et arg. contra, 28. dist., diaconi, ubi tenet ordinatio, licet dicat se velle habere uxorem, quod est contra ordinis substantiam.  Idem quid si dicat, profiteor talem religionem, ita quod possim proprium habere, et uti matrimonio?  Videtur quod tenet monachatus, infra, qui cler. vel vov. matr. contr. poss., insinuante.  Non credo quod teneat monachatus sub hac conditione, quia illa est contra substantiam monachatus, supra, de statu monach., cum ad monasterium, in fi.; et arg. </w:t>
      </w:r>
      <w:r w:rsidR="00E75948">
        <w:t xml:space="preserve">supra, </w:t>
      </w:r>
      <w:r w:rsidRPr="000E1D00">
        <w:rPr>
          <w:lang w:val="la-Latn"/>
        </w:rPr>
        <w:t>de conver. coniug.</w:t>
      </w:r>
      <w:r>
        <w:t>, dudum.  Haec fuit opinio Hug. quam i</w:t>
      </w:r>
      <w:r w:rsidR="00A36591">
        <w:t>nvenies, 19. q. 3, si qua</w:t>
      </w:r>
      <w:r>
        <w:t xml:space="preserve"> § nunc autem.  Alii contradicunt.</w:t>
      </w:r>
    </w:p>
    <w:p w:rsidR="003410CD" w:rsidRDefault="003410CD" w:rsidP="00140263"/>
    <w:p w:rsidR="003410CD" w:rsidRDefault="003410CD" w:rsidP="00140263">
      <w:pPr>
        <w:pStyle w:val="Heading4"/>
      </w:pPr>
      <w:r>
        <w:t>Si generationem, etc.</w:t>
      </w:r>
    </w:p>
    <w:p w:rsidR="003410CD" w:rsidRDefault="003410CD" w:rsidP="00140263">
      <w:r>
        <w:t>Ista conditio est contra bonum prolis.</w:t>
      </w:r>
    </w:p>
    <w:p w:rsidR="003410CD" w:rsidRDefault="003410CD" w:rsidP="00140263"/>
    <w:p w:rsidR="003410CD" w:rsidRDefault="003410CD" w:rsidP="00140263">
      <w:pPr>
        <w:pStyle w:val="Heading4"/>
      </w:pPr>
      <w:r>
        <w:t>Donec inveniam aliam</w:t>
      </w:r>
    </w:p>
    <w:p w:rsidR="003410CD" w:rsidRDefault="003410CD" w:rsidP="00140263">
      <w:r>
        <w:t>Haec conditio est contra sacramentum, quod debet esse individuum.</w:t>
      </w:r>
    </w:p>
    <w:p w:rsidR="003410CD" w:rsidRDefault="003410CD" w:rsidP="00140263"/>
    <w:p w:rsidR="003410CD" w:rsidRDefault="003410CD" w:rsidP="00140263">
      <w:pPr>
        <w:pStyle w:val="Heading4"/>
      </w:pPr>
      <w:r>
        <w:lastRenderedPageBreak/>
        <w:t>Aut si pro quaestu</w:t>
      </w:r>
    </w:p>
    <w:p w:rsidR="003410CD" w:rsidRDefault="003410CD" w:rsidP="00140263">
      <w:r>
        <w:t>Exemplum est de conditione, quae est contra bonum fidei.</w:t>
      </w:r>
    </w:p>
    <w:p w:rsidR="003410CD" w:rsidRDefault="003410CD" w:rsidP="00140263"/>
    <w:p w:rsidR="003410CD" w:rsidRDefault="003410CD" w:rsidP="00140263">
      <w:pPr>
        <w:pStyle w:val="Heading4"/>
      </w:pPr>
      <w:r>
        <w:t>Impossibiles</w:t>
      </w:r>
    </w:p>
    <w:p w:rsidR="003410CD" w:rsidRDefault="003410CD" w:rsidP="00140263">
      <w:r>
        <w:t xml:space="preserve">Simile supra, de pact., pactiones.  Et sic in testamento turpis conditio pro non adiecta habetur, C. </w:t>
      </w:r>
      <w:r w:rsidRPr="00C927EA">
        <w:rPr>
          <w:lang w:val="la-Latn"/>
        </w:rPr>
        <w:t>de insti. sub cond. fac.</w:t>
      </w:r>
      <w:r>
        <w:t xml:space="preserve">, reprehenda; et ff. de condi. insti., quidam; et C. </w:t>
      </w:r>
      <w:r w:rsidRPr="00C927EA">
        <w:rPr>
          <w:lang w:val="la-Latn"/>
        </w:rPr>
        <w:t>de his quae poen. nom.</w:t>
      </w:r>
      <w:r>
        <w:t xml:space="preserve">, supervacuam, in fi.; et ff. de leg. 1, turpia; ff. de usufruct. et habit., sed neque.  Sic turpis sive impossibilis stipulatio, etiam in aliis contractibus non obligat; ff. de ver. oblig., generaliter; et ff. de ver. oblig., veluti si quis; et ff. de act. et oblig., non solum; Inst. </w:t>
      </w:r>
      <w:r w:rsidRPr="00934011">
        <w:rPr>
          <w:lang w:val="la-Latn"/>
        </w:rPr>
        <w:t>de inutil. stipul.</w:t>
      </w:r>
      <w:r>
        <w:t xml:space="preserve"> § impossibilis.</w:t>
      </w:r>
    </w:p>
    <w:p w:rsidR="003410CD" w:rsidRDefault="003410CD" w:rsidP="00140263"/>
    <w:p w:rsidR="003410CD" w:rsidRDefault="003410CD" w:rsidP="00140263">
      <w:pPr>
        <w:pStyle w:val="Heading4"/>
        <w:rPr>
          <w:lang w:val="en-US"/>
        </w:rPr>
      </w:pPr>
      <w:r>
        <w:t xml:space="preserve">Propter </w:t>
      </w:r>
      <w:r>
        <w:rPr>
          <w:lang w:val="en-US"/>
        </w:rPr>
        <w:t>eius favorem</w:t>
      </w:r>
    </w:p>
    <w:p w:rsidR="003410CD" w:rsidRDefault="003410CD" w:rsidP="00140263">
      <w:r>
        <w:t>Sic ergo matrimonium res favorabilis est, unde propter ipsius favorem pater et mater in ipsius praerogativa ad testimonium admittuntur, qui in aliis contractibus repelluntur, infra, qui matrim. acc. poss., videtur, in fi.; et plura alia specialia ibi observantur, ut notatur supra, ut lite non cont.</w:t>
      </w:r>
      <w:r w:rsidR="008E2254">
        <w:t>, ad hoc.</w:t>
      </w:r>
    </w:p>
    <w:p w:rsidR="003410CD" w:rsidRPr="00E576F9" w:rsidRDefault="003410CD" w:rsidP="00140263"/>
    <w:p w:rsidR="003410CD" w:rsidRPr="00E576F9" w:rsidRDefault="003410C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X 4.06 QUI CLERICI</w:t>
      </w:r>
      <w:r>
        <w:rPr>
          <w:rFonts w:ascii="Times New Roman" w:hAnsi="Times New Roman" w:cs="Times New Roman"/>
          <w:b w:val="0"/>
          <w:bCs w:val="0"/>
          <w:i w:val="0"/>
          <w:iCs w:val="0"/>
        </w:rPr>
        <w:t xml:space="preserve"> VEL VOVENTES MATRIMONIUM CONTRAHERE POSSUNT</w:t>
      </w:r>
    </w:p>
    <w:p w:rsidR="003410CD" w:rsidRDefault="003410CD" w:rsidP="00140263">
      <w:pPr>
        <w:rPr>
          <w:lang w:val="la-Latn"/>
        </w:rPr>
      </w:pPr>
    </w:p>
    <w:p w:rsidR="003410CD" w:rsidRPr="0021234A"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4.06.01 </w:t>
      </w:r>
      <w:r>
        <w:rPr>
          <w:rFonts w:ascii="Times New Roman" w:hAnsi="Times New Roman" w:cs="Times New Roman"/>
          <w:b w:val="0"/>
          <w:bCs w:val="0"/>
          <w:i/>
          <w:sz w:val="24"/>
          <w:szCs w:val="24"/>
        </w:rPr>
        <w:t>De diacono</w:t>
      </w:r>
    </w:p>
    <w:p w:rsidR="003410CD" w:rsidRDefault="003410CD" w:rsidP="00140263">
      <w:pPr>
        <w:rPr>
          <w:lang w:val="la-Latn"/>
        </w:rPr>
      </w:pPr>
    </w:p>
    <w:p w:rsidR="003410CD" w:rsidRDefault="003410CD" w:rsidP="00140263">
      <w:pPr>
        <w:pStyle w:val="Heading4"/>
      </w:pPr>
      <w:r>
        <w:t>Uxorem accepit</w:t>
      </w:r>
    </w:p>
    <w:p w:rsidR="003410CD" w:rsidRDefault="003410CD" w:rsidP="00140263">
      <w:r>
        <w:t>De facto, quia non potuit de iure, 32. dist., erubescant; et 32. dist., placuit.</w:t>
      </w:r>
    </w:p>
    <w:p w:rsidR="003410CD" w:rsidRDefault="003410CD" w:rsidP="00140263"/>
    <w:p w:rsidR="003410CD" w:rsidRDefault="003410CD" w:rsidP="00140263">
      <w:pPr>
        <w:pStyle w:val="Heading4"/>
      </w:pPr>
      <w:r>
        <w:t>Contrito et humiliato</w:t>
      </w:r>
    </w:p>
    <w:p w:rsidR="003410CD" w:rsidRDefault="003410CD" w:rsidP="00140263">
      <w:r>
        <w:t xml:space="preserve">Alias non est recipiendus, quia venia non datur nisi correctis, 24. q. 2, legatur.  Nec potest gaudere se correctum, nisi prius doleat si fuisse perversum, 23. q. 7, quemadmodum.  Et dicit lex, delicti enim veniam poenitentibus indulgemus, C. </w:t>
      </w:r>
      <w:r w:rsidRPr="00C927EA">
        <w:rPr>
          <w:lang w:val="la-Latn"/>
        </w:rPr>
        <w:t>de haeretic.</w:t>
      </w:r>
      <w:r>
        <w:t xml:space="preserve">, Manichaeos; et C. </w:t>
      </w:r>
      <w:r w:rsidRPr="00C927EA">
        <w:rPr>
          <w:lang w:val="la-Latn"/>
        </w:rPr>
        <w:t>de summ. trinit. et fide cath.</w:t>
      </w:r>
      <w:r>
        <w:t>, inter claras; et de poen. dist. 1, neminem; et de conse. dist. 4, omnis qui.  Et dixit Salomon: qui abscondit peccata sua non videbit lumen in aeternum.</w:t>
      </w:r>
    </w:p>
    <w:p w:rsidR="003410CD" w:rsidRDefault="003410CD" w:rsidP="00140263"/>
    <w:p w:rsidR="003410CD" w:rsidRDefault="003410CD" w:rsidP="00140263">
      <w:pPr>
        <w:pStyle w:val="Heading4"/>
      </w:pPr>
      <w:r>
        <w:t>Absolutione obtenta</w:t>
      </w:r>
    </w:p>
    <w:p w:rsidR="003410CD" w:rsidRDefault="003410CD" w:rsidP="00140263">
      <w:r>
        <w:t>Non dicit a quo debet peti, unde videtur quod a Papa tantum, 17. q. 4, si quis suadente.  Et praecipue propter atrocitatem facti, unde etiam si esset monachus, abbas ipsum absolvere non posset, infra, de sent. excom., cum illorum.  Vel forte ex ista indulgentia speciali ipsum potuit absolvere, quod est verum, ut patet in antiqua.</w:t>
      </w:r>
    </w:p>
    <w:p w:rsidR="003410CD" w:rsidRDefault="003410CD" w:rsidP="00140263"/>
    <w:p w:rsidR="003410CD" w:rsidRDefault="003410CD" w:rsidP="00140263">
      <w:pPr>
        <w:pStyle w:val="Heading4"/>
      </w:pPr>
      <w:r>
        <w:t>Dispensative</w:t>
      </w:r>
    </w:p>
    <w:p w:rsidR="003410CD" w:rsidRDefault="003410CD" w:rsidP="00140263">
      <w:r>
        <w:t>Et ita episcopi possunt etiam dispensare cum clericis constitutis in sacris ordinibus, si contrahant de facto, sic supra, de cleri. coniug., sane 2.  Arg. contra supra, de bigam., nuper.  Sed illud intellgiitur de illo, qui in saeculari habitu unam habuit de iure uxorem, et in sacro contraxit, cum illo tamquam cum bigamo non potest dispensari.  Arg. contra infra, qui cler. vel vov. matr. contr. poss., ex litterarum.  Sol. ut ibi.  Ber.</w:t>
      </w:r>
    </w:p>
    <w:p w:rsidR="003410CD" w:rsidRDefault="003410CD" w:rsidP="00140263"/>
    <w:p w:rsidR="003410CD" w:rsidRDefault="003410CD" w:rsidP="00140263">
      <w:pPr>
        <w:pStyle w:val="Heading4"/>
      </w:pPr>
      <w:r>
        <w:lastRenderedPageBreak/>
        <w:t>Interfecerit</w:t>
      </w:r>
    </w:p>
    <w:p w:rsidR="003410CD" w:rsidRDefault="003410CD" w:rsidP="00140263">
      <w:r>
        <w:t>Putabat enim forte iste archiepiscopus propter homicidium, quod degradari debeat, et quod amisisset ordinem, quod non est verum, quia character in anima impressus non tollitur, ut 1. q. 1, quod quidam.  Unde non potest contrahere, propter delictum enim non est alicui subveniendum, ff. ex quib. cau. maio., sed et si per</w:t>
      </w:r>
      <w:r w:rsidR="003E5BA8">
        <w:t xml:space="preserve"> </w:t>
      </w:r>
      <w:r w:rsidR="005C21C8">
        <w:t>praetor</w:t>
      </w:r>
      <w:r>
        <w:t>em § actio.  Nec stulti melioris conditionis debent esse quam periti, ff. quod vi aut cla., servus.  Nemo enim delinquendo fit melior, ff. ad leg. Falc., pretia; et 16. q. 1, legi.  Sic malae fidei possessor non debet esse melioris conditionis quam bonae fidei, ff. de pet. hered., si a domino vel a patre § si praedo.</w:t>
      </w:r>
    </w:p>
    <w:p w:rsidR="003410CD" w:rsidRDefault="003410CD" w:rsidP="00140263"/>
    <w:p w:rsidR="003410CD" w:rsidRDefault="003410CD" w:rsidP="00140263">
      <w:pPr>
        <w:pStyle w:val="Heading4"/>
      </w:pPr>
      <w:r>
        <w:t>Canonum</w:t>
      </w:r>
    </w:p>
    <w:p w:rsidR="003410CD" w:rsidRDefault="003410CD" w:rsidP="00140263">
      <w:r>
        <w:t>32. dist., si quis eorum; et 32. dist., de illo; et 32. dist., omnium sacerdotum; et 84. dist., cum in praeterito.  Ber.</w:t>
      </w:r>
    </w:p>
    <w:p w:rsidR="003410CD" w:rsidRDefault="003410CD" w:rsidP="00140263"/>
    <w:p w:rsidR="003410CD" w:rsidRPr="0021234A"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4.06.02 </w:t>
      </w:r>
      <w:r>
        <w:rPr>
          <w:rFonts w:ascii="Times New Roman" w:hAnsi="Times New Roman" w:cs="Times New Roman"/>
          <w:b w:val="0"/>
          <w:bCs w:val="0"/>
          <w:i/>
          <w:sz w:val="24"/>
          <w:szCs w:val="24"/>
        </w:rPr>
        <w:t>Ex litterarum</w:t>
      </w:r>
    </w:p>
    <w:p w:rsidR="003410CD" w:rsidRPr="00B83850" w:rsidRDefault="003410CD" w:rsidP="00140263"/>
    <w:p w:rsidR="003410CD" w:rsidRDefault="003410CD" w:rsidP="00140263">
      <w:pPr>
        <w:pStyle w:val="Heading4"/>
      </w:pPr>
      <w:r>
        <w:t>Abiurare</w:t>
      </w:r>
    </w:p>
    <w:p w:rsidR="003410CD" w:rsidRDefault="003410CD" w:rsidP="00140263">
      <w:r>
        <w:t>Arg. contra, supra, de cohab. cler. et mul., clericos.  Illud intelligendum est ubi suspicio habetur de periurio, ut saepe faciunt inter se concubinarii, tunc non exigitur iuramentum, ut ibi satis colligitur, vel illud circa contubernium, hoc in divortio cuiuscumque matrimonii, 35. q. 6, ab isto die.</w:t>
      </w:r>
    </w:p>
    <w:p w:rsidR="003410CD" w:rsidRDefault="003410CD" w:rsidP="00140263"/>
    <w:p w:rsidR="003410CD" w:rsidRDefault="003410CD" w:rsidP="00140263">
      <w:pPr>
        <w:pStyle w:val="Heading4"/>
      </w:pPr>
      <w:r>
        <w:t>In subdiaconatu ministrare</w:t>
      </w:r>
    </w:p>
    <w:p w:rsidR="003410CD" w:rsidRDefault="003410CD" w:rsidP="00140263">
      <w:r>
        <w:t>Arg. contra, supra, qui cler. vel vov. matr. contr. poss., de diacono, ubi dispensatur cum eo qui in pluribus deliquerat quam iste.  Quae fuit ergo ratio?  Placuit hoc domino Papae, ut maiorem gratiam faceret illi quam isti.  Illa potuit esse ratio, quia non videbatur vere poenitens, et praesumptio erat contra ipsum de sua incontinentia, et cum talibus non est dispensandum, cum pro reversionis spe pravae actionis desideria concipere non formidant, 50. dist., si lapsis; et 50. dist., ut constitueretur.  Et ideo Papa prohibet, ne cum ipso dispenset, cum alias suo iure dispensare posset, ut supra, qui cler. vel vov. matr. contr. poss., de diacono.  Sed si iurare voluerit religionem, tunc favore religionis poterit circa ordinem dispensare, sic infra, de apostat., ex litterarum; vel de consilio loquitur cum de iure suo episcopus posset dispensare cum ipso, ut supra, qui cler. vel vov. matr. contr. poss., de diacono; et supra, de cleri. coniug., sane</w:t>
      </w:r>
      <w:r w:rsidR="0011335D">
        <w:t xml:space="preserve"> 2</w:t>
      </w:r>
      <w:r>
        <w:t>.  Ber.</w:t>
      </w:r>
    </w:p>
    <w:p w:rsidR="003410CD" w:rsidRDefault="003410CD" w:rsidP="00140263"/>
    <w:p w:rsidR="003410CD" w:rsidRDefault="003410CD" w:rsidP="00140263">
      <w:pPr>
        <w:pStyle w:val="Heading4"/>
      </w:pPr>
      <w:r>
        <w:t>In minoribus</w:t>
      </w:r>
    </w:p>
    <w:p w:rsidR="003410CD" w:rsidRDefault="003410CD" w:rsidP="00140263">
      <w:r>
        <w:t>Simile 50. dist., placuit; et 15. q. 8, si quis presbyter.  Ber.</w:t>
      </w:r>
    </w:p>
    <w:p w:rsidR="003410CD" w:rsidRDefault="003410CD" w:rsidP="00140263"/>
    <w:p w:rsidR="003410CD" w:rsidRPr="005C6BE2"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4.06.03 </w:t>
      </w:r>
      <w:r>
        <w:rPr>
          <w:rFonts w:ascii="Times New Roman" w:hAnsi="Times New Roman" w:cs="Times New Roman"/>
          <w:b w:val="0"/>
          <w:bCs w:val="0"/>
          <w:i/>
          <w:sz w:val="24"/>
          <w:szCs w:val="24"/>
        </w:rPr>
        <w:t>Meminimus</w:t>
      </w:r>
    </w:p>
    <w:p w:rsidR="003410CD" w:rsidRPr="00B83850" w:rsidRDefault="003410CD" w:rsidP="00140263"/>
    <w:p w:rsidR="003410CD" w:rsidRDefault="003410CD" w:rsidP="00140263">
      <w:pPr>
        <w:pStyle w:val="Heading4"/>
      </w:pPr>
      <w:r>
        <w:t>Professionem</w:t>
      </w:r>
    </w:p>
    <w:p w:rsidR="003410CD" w:rsidRDefault="003410CD" w:rsidP="00140263">
      <w:r>
        <w:t>Quae etiam sola facit monachum, supra, de regular., porrectum.  Unde in saeculo remanere non debuit, nec contrahere matrimonium, immo compelli debet redire ad monasterium, supra, de regular., sicut</w:t>
      </w:r>
      <w:r w:rsidR="00AD15DE">
        <w:t xml:space="preserve"> nobis</w:t>
      </w:r>
      <w:r>
        <w:t>, ut hic dicitur; arg. 27. dist., quod interrogasti; et 27. q. 1, quasi per totum.</w:t>
      </w:r>
    </w:p>
    <w:p w:rsidR="003410CD" w:rsidRDefault="003410CD" w:rsidP="00140263"/>
    <w:p w:rsidR="003410CD" w:rsidRDefault="003410CD" w:rsidP="00140263">
      <w:pPr>
        <w:pStyle w:val="Heading4"/>
      </w:pPr>
      <w:r>
        <w:lastRenderedPageBreak/>
        <w:t>Nec habitum</w:t>
      </w:r>
    </w:p>
    <w:p w:rsidR="003410CD" w:rsidRDefault="003410CD" w:rsidP="00140263">
      <w:r>
        <w:t>Maxime, quia solus habitus non facit monachum, sed professio regularis, supra, de regular., porrectum; nisi gestaret habitum monachalem cum aliis per annum, quia tunc praesumitur professionem fecisse, ut postea ei exire non liceat, supra, de regular., ex parte; et supra, de regular., vidua.</w:t>
      </w:r>
    </w:p>
    <w:p w:rsidR="003410CD" w:rsidRDefault="003410CD" w:rsidP="00140263"/>
    <w:p w:rsidR="003410CD" w:rsidRDefault="003410CD" w:rsidP="00140263">
      <w:pPr>
        <w:pStyle w:val="Heading4"/>
      </w:pPr>
      <w:r>
        <w:t>Transituram promissit</w:t>
      </w:r>
    </w:p>
    <w:p w:rsidR="003410CD" w:rsidRDefault="003410CD" w:rsidP="00140263">
      <w:r>
        <w:t>Et ita votum fuit simplex tantum, quod per fortius vinculum tollitur, infra, qui cler. vel vov. matr. contr. poss., rursus; 27. dist., si vir; 17. q. 2, nos novimus.  Aequaliter tamen cum solemni obligat apud Deum, ut dicit illa decretalis, infra, qui cler. vel vov. matr. contr. poss., rursus, ubi de hoc dicetur.</w:t>
      </w:r>
    </w:p>
    <w:p w:rsidR="003410CD" w:rsidRPr="00211982" w:rsidRDefault="003410CD" w:rsidP="00140263"/>
    <w:p w:rsidR="003410CD" w:rsidRPr="0097195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4.06.04 </w:t>
      </w:r>
      <w:r>
        <w:rPr>
          <w:rFonts w:ascii="Times New Roman" w:hAnsi="Times New Roman" w:cs="Times New Roman"/>
          <w:b w:val="0"/>
          <w:bCs w:val="0"/>
          <w:i/>
          <w:sz w:val="24"/>
          <w:szCs w:val="24"/>
        </w:rPr>
        <w:t>Consuluit</w:t>
      </w:r>
    </w:p>
    <w:p w:rsidR="003410CD" w:rsidRPr="00B83850" w:rsidRDefault="003410CD" w:rsidP="00140263"/>
    <w:p w:rsidR="003410CD" w:rsidRDefault="003410CD" w:rsidP="00140263">
      <w:pPr>
        <w:pStyle w:val="Heading4"/>
      </w:pPr>
      <w:r>
        <w:t>Mutavit habitum</w:t>
      </w:r>
    </w:p>
    <w:p w:rsidR="003410CD" w:rsidRDefault="003410CD" w:rsidP="00140263">
      <w:r>
        <w:t>Nulla facta professione seu voto, unde non impeditur matrimonium, 17. q. 2, Gonsaldus; et supra, qui cler. vel vov. matr. contr. poss., meminimus.  Ber.</w:t>
      </w:r>
    </w:p>
    <w:p w:rsidR="003410CD" w:rsidRDefault="003410CD" w:rsidP="00140263"/>
    <w:p w:rsidR="003410CD" w:rsidRDefault="003410CD" w:rsidP="00140263">
      <w:pPr>
        <w:pStyle w:val="Heading4"/>
      </w:pPr>
      <w:r>
        <w:t>Presbyteri velamen</w:t>
      </w:r>
    </w:p>
    <w:p w:rsidR="003410CD" w:rsidRDefault="003410CD" w:rsidP="00140263">
      <w:r>
        <w:t>Scilicet, probationis, qui distinctus esse debet ab habitu professorum, supra, de regular., statuimus; qui non dirimit matrimonium iam contractum, supra, qui cler. vel vov. matr. contr. poss., meminimus; et infra, qui cler. vel vov. matr. contr. poss., rursus.</w:t>
      </w:r>
    </w:p>
    <w:p w:rsidR="003410CD" w:rsidRDefault="003410CD" w:rsidP="00140263"/>
    <w:p w:rsidR="003410CD" w:rsidRDefault="003410CD" w:rsidP="00140263">
      <w:pPr>
        <w:pStyle w:val="Heading4"/>
      </w:pPr>
      <w:r>
        <w:t>Non renunciavit</w:t>
      </w:r>
    </w:p>
    <w:p w:rsidR="003410CD" w:rsidRDefault="003410CD" w:rsidP="00140263">
      <w:r>
        <w:t>Per haec quae hic enumerantur, patet quod non assumpsit religionem, nec habuit propositum mutandi saeculum.  Unde libere exire potuit infra annum, et etiam anno completo, supra, de regular., statuimus, ubi dicitur quod evidenter debet apparere si saeculum mutare voluerit.  Et ita signa mutationis evidenter debent apparere, ad hoc ut aliquis censeatur monachus, alias exire poterit infra annum, et anno finito, 20. q. 1, illud.</w:t>
      </w:r>
    </w:p>
    <w:p w:rsidR="003410CD" w:rsidRDefault="003410CD" w:rsidP="00140263"/>
    <w:p w:rsidR="003410CD" w:rsidRDefault="003410CD" w:rsidP="00140263">
      <w:pPr>
        <w:pStyle w:val="Heading4"/>
      </w:pPr>
      <w:r>
        <w:t>Super altare</w:t>
      </w:r>
    </w:p>
    <w:p w:rsidR="003410CD" w:rsidRDefault="003410CD" w:rsidP="00140263">
      <w:r>
        <w:t>Vide qualiter quis potest profiteri in manu episcopi, 27. q. 1, viduitatis; et in manu etiam monachi, infra, qui cler. vel vov. matr. contr. poss., insinuante; et coram sacerdote per ipsius benedictionem, 27. q. 1, sciendum; et 20. q. 1, vidua; et super altare, ut hic dicit.</w:t>
      </w:r>
    </w:p>
    <w:p w:rsidR="003410CD" w:rsidRDefault="003410CD" w:rsidP="00140263"/>
    <w:p w:rsidR="003410CD" w:rsidRDefault="003410CD" w:rsidP="00140263">
      <w:pPr>
        <w:pStyle w:val="Heading4"/>
      </w:pPr>
      <w:r>
        <w:t>Non dirimit</w:t>
      </w:r>
    </w:p>
    <w:p w:rsidR="003410CD" w:rsidRDefault="003410CD" w:rsidP="00140263">
      <w:r>
        <w:t>27. dist., presbyteris § hinc distinguendum; et 27. dist., si vir; et infra, qui cler. vel vov. matr. contr. poss., rursus; supra, de regular., porrectum.</w:t>
      </w:r>
    </w:p>
    <w:p w:rsidR="003410CD" w:rsidRDefault="003410CD" w:rsidP="00140263"/>
    <w:p w:rsidR="003410CD" w:rsidRDefault="003410CD" w:rsidP="00140263">
      <w:pPr>
        <w:pStyle w:val="Heading4"/>
      </w:pPr>
      <w:r>
        <w:t>Susceptus</w:t>
      </w:r>
    </w:p>
    <w:p w:rsidR="003410CD" w:rsidRDefault="003410CD" w:rsidP="00140263">
      <w:r>
        <w:t>Sed videtur quod eo ipso quod suscepit habitum et velamen, votum suum solemnizaverit, ita ut ad monasterium redire cogatur; arg. supra, de regular., vidua; 27. dist., quod interrogasti.  Littera istius capituli satis solvit contraria illa.  Hic constabat quod absolute habitum non mutavit, ibi vero eo animo et proposito habitum et velamen susceperunt, ut monachae essent, unde postea non audiuntur, etiam si contrarium vellent iurare.  Ber.</w:t>
      </w:r>
    </w:p>
    <w:p w:rsidR="003410CD" w:rsidRDefault="003410CD" w:rsidP="00140263"/>
    <w:p w:rsidR="003410CD" w:rsidRPr="005F4C3D"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lastRenderedPageBreak/>
        <w:t xml:space="preserve">X 4.06.05 </w:t>
      </w:r>
      <w:r>
        <w:rPr>
          <w:rFonts w:ascii="Times New Roman" w:hAnsi="Times New Roman" w:cs="Times New Roman"/>
          <w:b w:val="0"/>
          <w:bCs w:val="0"/>
          <w:i/>
          <w:sz w:val="24"/>
          <w:szCs w:val="24"/>
        </w:rPr>
        <w:t>Veniens</w:t>
      </w:r>
    </w:p>
    <w:p w:rsidR="003410CD" w:rsidRPr="00B83850" w:rsidRDefault="003410CD" w:rsidP="00140263"/>
    <w:p w:rsidR="003410CD" w:rsidRDefault="003410CD" w:rsidP="00140263">
      <w:pPr>
        <w:pStyle w:val="Heading4"/>
      </w:pPr>
      <w:r>
        <w:t>Absenti</w:t>
      </w:r>
    </w:p>
    <w:p w:rsidR="003410CD" w:rsidRDefault="003410CD" w:rsidP="00140263">
      <w:r>
        <w:t xml:space="preserve">Arg. quod matrimonium inter absentes contrahi potest, 32. q. 4, honorantur; et 30. q. 5, nec illud; et supra, </w:t>
      </w:r>
      <w:r w:rsidRPr="000E1D00">
        <w:rPr>
          <w:lang w:val="la-Latn"/>
        </w:rPr>
        <w:t>de conver. coniug.</w:t>
      </w:r>
      <w:r w:rsidR="004F1211">
        <w:t>, ex parte tua</w:t>
      </w:r>
      <w:r>
        <w:t>; et eodem modo sponsalia, ut hic, et ff. de sponsal., sufficit nudus; et ff. de sponsal., haec ita.  Ber.</w:t>
      </w:r>
    </w:p>
    <w:p w:rsidR="003410CD" w:rsidRDefault="003410CD" w:rsidP="00140263"/>
    <w:p w:rsidR="003410CD" w:rsidRDefault="003410CD" w:rsidP="00140263">
      <w:pPr>
        <w:pStyle w:val="Heading4"/>
      </w:pPr>
      <w:r>
        <w:t>Promissit</w:t>
      </w:r>
    </w:p>
    <w:p w:rsidR="003410CD" w:rsidRDefault="003410CD" w:rsidP="00140263">
      <w:r>
        <w:t>Per interpositam personam, quae mandatum habebat ad hoc, alias nihil esset.</w:t>
      </w:r>
    </w:p>
    <w:p w:rsidR="003410CD" w:rsidRDefault="003410CD" w:rsidP="00140263"/>
    <w:p w:rsidR="003410CD" w:rsidRDefault="003410CD" w:rsidP="00140263">
      <w:pPr>
        <w:pStyle w:val="Heading4"/>
      </w:pPr>
      <w:r>
        <w:t>De severitate</w:t>
      </w:r>
    </w:p>
    <w:p w:rsidR="003410CD" w:rsidRDefault="003410CD" w:rsidP="00140263">
      <w:r>
        <w:t>Timor iste vanus erat, unde non excusatur quo minus debeat compelli ad matrimonium contrahendum propter fidem datam, si ille cum alia non contraxisset, non obstante voto simplici, arg. supra, de spons., ex litteris 2.  Prima enim fides servari debet, supra, de spons., sicut; nisi fortius vinculum superveniat, ut supra, de spons., si inter.</w:t>
      </w:r>
    </w:p>
    <w:p w:rsidR="003410CD" w:rsidRDefault="003410CD" w:rsidP="00140263"/>
    <w:p w:rsidR="003410CD" w:rsidRDefault="003410CD" w:rsidP="00140263">
      <w:pPr>
        <w:pStyle w:val="Heading4"/>
      </w:pPr>
      <w:r>
        <w:t>Continentia votum</w:t>
      </w:r>
    </w:p>
    <w:p w:rsidR="003410CD" w:rsidRDefault="003410CD" w:rsidP="00140263">
      <w:r>
        <w:t>Mulier ista vovit continentiam, nec mutavit locum nec vestem, nec etiam fecit professionem, et tamen post votum continentiae de praesenti contrahere potest.  Et ita est arg. optimum quod votum non solemnizatur per votum continentiae tantum.  De hoc dicitur infra, qui cler. vel vov. matr. contr. poss., rursus.</w:t>
      </w:r>
    </w:p>
    <w:p w:rsidR="003410CD" w:rsidRDefault="003410CD" w:rsidP="00140263"/>
    <w:p w:rsidR="003410CD" w:rsidRDefault="003410CD" w:rsidP="00140263">
      <w:pPr>
        <w:pStyle w:val="Heading4"/>
      </w:pPr>
      <w:r>
        <w:t>Fornicationis</w:t>
      </w:r>
    </w:p>
    <w:p w:rsidR="003410CD" w:rsidRDefault="003410CD" w:rsidP="00140263">
      <w:r>
        <w:t>Arg. minus malum tolerandum, ut maius evidenter, 33. q. 2, si quod verius; 27. q. 1, hi qui; 22. q. 1, considera; et 4. dist., denique.</w:t>
      </w:r>
    </w:p>
    <w:p w:rsidR="003410CD" w:rsidRDefault="003410CD" w:rsidP="00140263"/>
    <w:p w:rsidR="003410CD" w:rsidRDefault="003410CD" w:rsidP="00140263">
      <w:pPr>
        <w:pStyle w:val="Heading4"/>
      </w:pPr>
      <w:r>
        <w:t>Voto violato</w:t>
      </w:r>
    </w:p>
    <w:p w:rsidR="003410CD" w:rsidRDefault="003410CD" w:rsidP="00140263">
      <w:r>
        <w:t>Id est, violando.  Simile ff. de iureiuran., admonendi, in vers. absolutus id est absolvendus.  Vel dic, violato animi destinatione, quia petebat sibi dari licentiam contrahendi.  Nec intelligo quod imponatur poenitentia nisi sub ea conditione, si contraxerit, vel imponetur postquam contraxerit, vel etiam de voluntate mutata agitur poenitentia; arg. 17. q. 4, sunt qui opes.</w:t>
      </w:r>
    </w:p>
    <w:p w:rsidR="003410CD" w:rsidRDefault="003410CD" w:rsidP="00140263"/>
    <w:p w:rsidR="003410CD" w:rsidRDefault="003410CD" w:rsidP="00140263">
      <w:pPr>
        <w:pStyle w:val="Heading4"/>
      </w:pPr>
      <w:r>
        <w:t>Non postponas</w:t>
      </w:r>
    </w:p>
    <w:p w:rsidR="003410CD" w:rsidRPr="00771B45" w:rsidRDefault="003410CD" w:rsidP="00140263">
      <w:r>
        <w:t>Sed qualiter datur huic licentia contrahendi contra votum continentiae, licet sit simplex, cum apud Deum aequaliter obliget cum solemni, infra, qui cler. vel vov. matr. contr. poss., rursus.  Ergo d</w:t>
      </w:r>
      <w:r w:rsidR="00544FE2">
        <w:t>ebuit</w:t>
      </w:r>
      <w:r>
        <w:t xml:space="preserve"> compelli, ut servet votum, sicut fit in sponsalibus, supra, de spons., ex litteris 2.  Dicas quod non dat hic ecclesia licentiam contrahendi directe, sed est hic quaedam comparativa permissio, ne deterius inde contingat, ut ex littera patet.  Et quia in perturbatione animi votum emisit, arg. 17. q. 2, Gonsaldus.  Unde datur ei licentia contrahendi, alias non daretur, nam votum continentiae servandum est a coniugatis, 33. q. 5, quod Deo pari.</w:t>
      </w:r>
    </w:p>
    <w:p w:rsidR="003410CD" w:rsidRPr="006267C1" w:rsidRDefault="003410CD" w:rsidP="00140263"/>
    <w:p w:rsidR="003410CD" w:rsidRPr="00771B4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4.06.06 </w:t>
      </w:r>
      <w:r>
        <w:rPr>
          <w:rFonts w:ascii="Times New Roman" w:hAnsi="Times New Roman" w:cs="Times New Roman"/>
          <w:b w:val="0"/>
          <w:bCs w:val="0"/>
          <w:i/>
          <w:sz w:val="24"/>
          <w:szCs w:val="24"/>
        </w:rPr>
        <w:t>Rursus</w:t>
      </w:r>
    </w:p>
    <w:p w:rsidR="003410CD" w:rsidRPr="00B83850" w:rsidRDefault="003410CD" w:rsidP="00140263"/>
    <w:p w:rsidR="003410CD" w:rsidRDefault="003410CD" w:rsidP="00140263">
      <w:pPr>
        <w:pStyle w:val="Heading4"/>
      </w:pPr>
      <w:r>
        <w:lastRenderedPageBreak/>
        <w:t>Castitatis</w:t>
      </w:r>
    </w:p>
    <w:p w:rsidR="003410CD" w:rsidRDefault="003410CD" w:rsidP="00140263">
      <w:r>
        <w:t>Simpliciter, supra, qui cler. vel vov. matr. contr. poss., veniens.</w:t>
      </w:r>
    </w:p>
    <w:p w:rsidR="003410CD" w:rsidRDefault="003410CD" w:rsidP="00140263"/>
    <w:p w:rsidR="003410CD" w:rsidRDefault="003410CD" w:rsidP="00140263">
      <w:pPr>
        <w:pStyle w:val="Heading4"/>
      </w:pPr>
      <w:r>
        <w:t>Apud Deum</w:t>
      </w:r>
    </w:p>
    <w:p w:rsidR="003410CD" w:rsidRPr="00771B45" w:rsidRDefault="003410CD" w:rsidP="00140263">
      <w:r>
        <w:t>Ergo videtur aequaliter observandum ut solemne, quod falsum est, quia solemne servatur post contractum matrimonium, infra, qui cler. vel vov. matr. contr. poss., insinuante; istud vero non, 27. dist., si vir.  Et hic dicas quod ab initio sunt aequaliter observanda, et utrumque in tantum obligat, quod qui contravenit, peccat mortaliter.  Et dico non minus, id est, non minori tempore, quia utrumque in perpetuum obligat, et utriusque factio est mortale peccatum, licet unus minus peccet alio, quod patet ex minori poenitentia, 27. dist., si vir; et 27. q. 1, virginibus; et 27. q. 1, devotam.  Vel hoc contingit propter adiunctum, scilicet, propter bonum matrimonii, arg. 27. q. 1, nuptiarum.  Et est simile quod dicitur inter simplicem loqualem et iuramentum non facit Deus differentiam, 22. q. 5, iuramenti.  Et collige ex hoc quod hic dicitur, votum ex sui natura non dirimere matrimonium, sed constitutio facta super voto.  Quia fit hic mentio de voto simplici et solemni, vide quid sit utrumque.  Votum solemne est quod fit interveniente aliqua istarum solemnitatum, videlicet, per susceptionem sacri ordinis, 28. dist., diaconi; et 84. dist., cum in praeterito.  Item per susceptionem sacrae vestis, quae tantum praesentibus dari debet, supra, de regular., statuimus; et maxime cum aliis incipiat cantare, et oblationem facere in ecclesia, 27. q. 1, vidua; et supra, de regular., vidua; et 27. dist., quod interrogasti.  Tertio modo cum per professionem devovet se alicui religioni in manu abbatis vel abbatissae, vel etiam in manu monachi, supra, de regular., statuimus; et supra, qui cler. vel vov. matr. contr. poss., consuluit; et infra, qui cler. vel vov. matr. contr. poss., insinuante; praesentibus testibus per quos probari professio, si ille negaret.  Et ne hoc negari possit, fiat inde publica scriptura, 27. q. 1, omnes feminae; in qua scriptura profiteatur se velle religiose vivere, 30. q. 1, vidua; et tale votum impedit matrimonium contrahendum, et dirimit iam contractum, 27. q. 1, per totum, usque ad 27. q. 1, nuptiarum.  Alias autem votum continentiae factum, quamvis coram multis, dicitur simplex, quasi non vestitum sive institutum aliqua solemnitate.  Et tale votum impedit matrimonium contrahendum, sed non dirimit iam contractum.  Quasi dicat non debet contrahere post tale votum, tamen si contrahat, tenet, supra, qui cler. vel vov. matr. contr. poss., consuluit; et supra, qui cler. vel vov. matr. contr. poss., veniens; et 27. q. 1, nuptiarum; cum sequentibus capitulis.  Et post hoc votum continentiae, cum quis dicit: voveo continentiam, dat ecclesia licentiam contrahendi, supra, qui cler. vel vov. matr. contr. poss., veniens.  Haec opinio hodie quasi communis est, e</w:t>
      </w:r>
      <w:r w:rsidR="00BB436F">
        <w:t>t in hac opinione fuit Gratian.</w:t>
      </w:r>
      <w:r>
        <w:t xml:space="preserve">, 27. dist. § hic distinguendum; et 27. dist., presbyteris.  Hug. vero dixit quod votum continentiae perpetuae inter omnia vota impedit et dirimit matrimonium iam contractum, et in nullo casu est matrimonium post votum perpetuae continentiae, quo ad Deum.  Et si postea contrahat, de solo facto contrahit, et mortaliter peccat.  Et hoc dicit esse verum si votum continentiae proprie teneatur.  Proprie dicitur votum continentiae cum dico: voveo perpetuam continentiam.  Improprie cum dicitur: voveo sive promitto quod post annum sive post mortem uxoris meae vovebo perpetuam continentiam; quod est dicere, votum de praesenti et de futuro.  Et dicit Hug. quod solemnitates praemissae non sunt de substantia voti, sed signa et probationes voti, si votum revocetur in dubium.  Io. dixit quod si aliquis coram tota ecclesia dicat: voveo perpetuam continentiam, non solemnizatur votum, nisi aliquid de praemissis interveniat.  Unde si postea contrahat, </w:t>
      </w:r>
      <w:r>
        <w:lastRenderedPageBreak/>
        <w:t xml:space="preserve">tenet matrimonium.  Hug. vero contra, ut patet.  Sed certe quod dicit Hug. magis videtur tutum, licet enim aliquis non efficiatur monachus, bene potest se obligare ad continentiam perpetuam per votum, sicut potest se obligare ad alia vota, quia votum continentiae excedit omnia alia vota, unde non posset commutari in maius bonum; arg. 32. q. 1, nuptiae.  Unde et si coniugati continentiam promittant, eam servare tenentur, 33. q. 5, quod Deo pari.  Hug. contradicit Alexandrum, supra, qui cler. vel vov. matr. contr. poss., veniens; cui potius standum est. </w:t>
      </w:r>
    </w:p>
    <w:p w:rsidR="003410CD" w:rsidRPr="00771B45" w:rsidRDefault="003410CD" w:rsidP="00140263"/>
    <w:p w:rsidR="003410CD" w:rsidRDefault="003410CD" w:rsidP="00140263">
      <w:pPr>
        <w:pStyle w:val="Heading4"/>
      </w:pPr>
      <w:r>
        <w:t>Observaro</w:t>
      </w:r>
    </w:p>
    <w:p w:rsidR="003410CD" w:rsidRPr="0007712A" w:rsidRDefault="003410CD" w:rsidP="00140263">
      <w:r>
        <w:t>Quod si prius iurasset, et postea votum simplex emisisset, tene quod dicitur supra, de spons., commissum.</w:t>
      </w:r>
    </w:p>
    <w:p w:rsidR="003410CD" w:rsidRDefault="003410CD" w:rsidP="00140263">
      <w:pPr>
        <w:rPr>
          <w:lang w:val="la-Latn"/>
        </w:rPr>
      </w:pPr>
    </w:p>
    <w:p w:rsidR="003410CD" w:rsidRDefault="003410CD" w:rsidP="00140263">
      <w:pPr>
        <w:pStyle w:val="Heading4"/>
      </w:pPr>
      <w:r>
        <w:t>Videtur</w:t>
      </w:r>
    </w:p>
    <w:p w:rsidR="003410CD" w:rsidRDefault="003410CD" w:rsidP="00140263">
      <w:r>
        <w:t>Quia remanebit cum illa, supra, qui cler. vel vov. matr. contr. poss., consuluit.</w:t>
      </w:r>
    </w:p>
    <w:p w:rsidR="003410CD" w:rsidRPr="00E13B57" w:rsidRDefault="003410CD" w:rsidP="00140263">
      <w:pPr>
        <w:rPr>
          <w:lang w:val="la-Latn"/>
        </w:rPr>
      </w:pPr>
    </w:p>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4.06.07 </w:t>
      </w:r>
      <w:r>
        <w:rPr>
          <w:rFonts w:ascii="Times New Roman" w:hAnsi="Times New Roman" w:cs="Times New Roman"/>
          <w:b w:val="0"/>
          <w:bCs w:val="0"/>
          <w:i/>
          <w:sz w:val="24"/>
          <w:szCs w:val="24"/>
        </w:rPr>
        <w:t>Insinuante</w:t>
      </w:r>
    </w:p>
    <w:p w:rsidR="003410CD" w:rsidRPr="00E13B57" w:rsidRDefault="003410CD" w:rsidP="00140263"/>
    <w:p w:rsidR="003410CD" w:rsidRDefault="003410CD" w:rsidP="00140263">
      <w:pPr>
        <w:pStyle w:val="Heading4"/>
      </w:pPr>
      <w:r>
        <w:t>Supplicatum</w:t>
      </w:r>
    </w:p>
    <w:p w:rsidR="003410CD" w:rsidRDefault="003410CD" w:rsidP="00140263">
      <w:r>
        <w:t>Contra illa iura, nam a principe non est petenda uxor, 36. q. 2, nullus; et poenam deportationis meretur, C. si nup. ex resc. pet., quidam vetusti; et quia debent esse libera matrimonia, supra, de spons., Gemma.</w:t>
      </w:r>
    </w:p>
    <w:p w:rsidR="003410CD" w:rsidRPr="0007712A" w:rsidRDefault="003410CD" w:rsidP="00140263"/>
    <w:p w:rsidR="003410CD" w:rsidRDefault="003410CD" w:rsidP="00140263">
      <w:pPr>
        <w:pStyle w:val="Heading4"/>
      </w:pPr>
      <w:r>
        <w:t>Quod in manibus</w:t>
      </w:r>
    </w:p>
    <w:p w:rsidR="003410CD" w:rsidRDefault="003410CD" w:rsidP="00140263">
      <w:r>
        <w:t>Et ita solemnizavit votum contientiae tradendo se ordini sancti Augustini in manibus illius monachi, ut infra patet, et habitum professorum suscipiendo.</w:t>
      </w:r>
    </w:p>
    <w:p w:rsidR="003410CD" w:rsidRDefault="003410CD" w:rsidP="00140263"/>
    <w:p w:rsidR="003410CD" w:rsidRDefault="003410CD" w:rsidP="00140263">
      <w:pPr>
        <w:pStyle w:val="Heading4"/>
      </w:pPr>
      <w:r>
        <w:t>Ut in domo proprio</w:t>
      </w:r>
    </w:p>
    <w:p w:rsidR="003410CD" w:rsidRDefault="003410CD" w:rsidP="00140263">
      <w:r>
        <w:t>Ergo non erat monacha, ex quo potest proprium retinere, arg. supra, de statu monach., cum ad monasterium, in fi.; cum talis conditio sit contra substantiam monachatus, supra, de cond. appos., si conditiones; et 32. q. 2, solet; et arg. ff</w:t>
      </w:r>
      <w:r w:rsidR="00C63AA2">
        <w:t>.</w:t>
      </w:r>
      <w:r>
        <w:t xml:space="preserve"> de act. et oblig., non solum.  Arg. 10. q. 1, sic quidem; et supra, de cond. appos., quicumque.  Talis enim conditio est contra substantiam monachatus, unde ea retenta impedit monachatum.  Quidam tamen dicunt quod ea adiecta tenet monachatus, et pro non adiecta haberi debet arg. huius littera.  De hoc dixi supra, de cond. appos., si conditiones; verba ista in domo propria, cum omni sua substantia, sic expone, id est, cum usufructu suae substantiae olim ante monachatum, ut de usufructu illarum rerum victum et vestitum haberet in vita sua, quicquid enim superest, debet esse et est monasterii.  Et si quid deest ei, suppletur a monasterio; similis enim expositio habetur 27. q. 1, si quis rapuerit.  Et sic ista erit monacha, et potest remanere in domo quondam sua, cum usu rerum quas contulit monasterio, 27. q. 1, viduis.</w:t>
      </w:r>
    </w:p>
    <w:p w:rsidR="003410CD" w:rsidRDefault="003410CD" w:rsidP="00140263"/>
    <w:p w:rsidR="003410CD" w:rsidRDefault="003410CD" w:rsidP="00140263">
      <w:pPr>
        <w:pStyle w:val="Heading4"/>
      </w:pPr>
      <w:r>
        <w:t>Metu regio</w:t>
      </w:r>
    </w:p>
    <w:p w:rsidR="003410CD" w:rsidRDefault="003410CD" w:rsidP="00140263">
      <w:r>
        <w:t xml:space="preserve">Arg. quod imperium regium non sufficit ad iustum metum, arg. C. </w:t>
      </w:r>
      <w:r w:rsidRPr="00C927EA">
        <w:rPr>
          <w:lang w:val="la-Latn"/>
        </w:rPr>
        <w:t>quod metus cau.</w:t>
      </w:r>
      <w:r>
        <w:t>, ad invidiam.  Arg. contra C. quod metus cau., venditiones; et 23. q. 8, convenior.  Similiter imperium parentum non sufficit, ff. de ritu nupt., si patre; 32. q. 7, omnes causationes.</w:t>
      </w:r>
    </w:p>
    <w:p w:rsidR="003410CD" w:rsidRDefault="003410CD" w:rsidP="00140263"/>
    <w:p w:rsidR="003410CD" w:rsidRDefault="003410CD" w:rsidP="00140263">
      <w:pPr>
        <w:pStyle w:val="Heading4"/>
      </w:pPr>
      <w:r>
        <w:lastRenderedPageBreak/>
        <w:t>Vel modica</w:t>
      </w:r>
    </w:p>
    <w:p w:rsidR="003410CD" w:rsidRDefault="003410CD" w:rsidP="00140263">
      <w:r>
        <w:t xml:space="preserve">Nota quod levis metus non excusat in voto, ut hic, et supra, de his quae vi met. caus. fi., </w:t>
      </w:r>
      <w:r w:rsidR="0094595F">
        <w:t>cum dilectus</w:t>
      </w:r>
      <w:r>
        <w:t>.  Sed in electione levis metus sufficit, 1. q. 1, si quis autem.  Similiter in matrimonio, ut videtur, quia plena debet securitate gaudere, supra, de spons., cum locum; ff. de ritu nupt., si patre.  Tamen talis debet esse quod possit cadere in constantem virum, supra, de spons., veniens 2; et supra, de spons., consultationi.</w:t>
      </w:r>
    </w:p>
    <w:p w:rsidR="003410CD" w:rsidRDefault="003410CD" w:rsidP="00140263"/>
    <w:p w:rsidR="003410CD" w:rsidRDefault="003410CD" w:rsidP="00140263">
      <w:pPr>
        <w:pStyle w:val="Heading4"/>
      </w:pPr>
      <w:r>
        <w:t>Patientia</w:t>
      </w:r>
    </w:p>
    <w:p w:rsidR="003410CD" w:rsidRDefault="003410CD" w:rsidP="00140263">
      <w:r>
        <w:t>Nota quod ratione temporis evanescit exceptio, quia praesumitur consentire, 1. q. 1, constat; supra, de spons., ad id quod; infra, de frig. et malef., accepisti; C. quod metus cau., si vi; ff. de condi. ob turp. caus., si ob turpem; ff. de ritu nupt., si pater.  Ber.</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4.07 DE EO QUI DUXIT IN MATRIMONIUM QUAM POLLUIT PER ADULETRIUM</w:t>
      </w:r>
    </w:p>
    <w:p w:rsidR="003410CD" w:rsidRDefault="003410CD" w:rsidP="00140263">
      <w:pPr>
        <w:rPr>
          <w:lang w:val="la-Latn"/>
        </w:rPr>
      </w:pPr>
    </w:p>
    <w:p w:rsidR="003410CD" w:rsidRPr="005C3544"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4.07.01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Propositum est</w:t>
      </w:r>
    </w:p>
    <w:p w:rsidR="003410CD" w:rsidRDefault="003410CD" w:rsidP="00140263">
      <w:pPr>
        <w:rPr>
          <w:lang w:val="la-Latn"/>
        </w:rPr>
      </w:pPr>
    </w:p>
    <w:p w:rsidR="003410CD" w:rsidRDefault="003410CD" w:rsidP="00140263">
      <w:pPr>
        <w:pStyle w:val="Heading4"/>
      </w:pPr>
      <w:r>
        <w:t>Insciam</w:t>
      </w:r>
    </w:p>
    <w:p w:rsidR="003410CD" w:rsidRDefault="003410CD" w:rsidP="00140263">
      <w:r>
        <w:t>Hoc excusavit mulierem ab adulterio, quia ignorans non committit adulterium, 34. q. 2, in lectum; et ff. de adulter., defuncta.  Alioquin si fuisset conscia, non posset postea cum eo remanere, infra, de eo qui dux. in matr. quam pol. per adult., cum haberet.  Immo plus prodest, quia filii de tali matrimonio legitimi sunt censendi, propter bonam fidem uxoris, infra, qui fil. sint legit., ex tenore; et infra, qui fil. sint legit., cum inter.  Et tamen non fuit matrimonium inter eos, etiam post mortem primae uxoris, licet enim ista crederet eum liberum, ligatus tamen erat.  Et in primo consensu, qui nullus fuit, intelligitur perdurare, sicut nec matrimonium contrahitur cum servo, licet credatur liber, alias non contractura, etiam si postea manumitteretur eo ignorante.  Quia post manumissionem factam manendo cum eo, approbare semper intelligitur primum consensum, qui erroneus fuit, et non alium, unde matrimonium non procedit.  Arg. contra ff. de off. procon., observare § ulti.  Immo videtur expressum ff. de iure dot., Proculus; prius dictum verum est, tamen si mulier vult, compellitur ipsam ducere propter dolum et fraudem illius, ut in fine dicit.</w:t>
      </w:r>
    </w:p>
    <w:p w:rsidR="003410CD" w:rsidRDefault="003410CD" w:rsidP="00140263"/>
    <w:p w:rsidR="003410CD" w:rsidRDefault="003410CD" w:rsidP="00140263">
      <w:pPr>
        <w:pStyle w:val="Heading4"/>
      </w:pPr>
      <w:r>
        <w:t>In canonibus</w:t>
      </w:r>
    </w:p>
    <w:p w:rsidR="003410CD" w:rsidRDefault="003410CD" w:rsidP="00140263">
      <w:r>
        <w:t xml:space="preserve">21. q. 1, nullus ducat; et infra, de eo qui dux. in matr. quam pol. per adult., </w:t>
      </w:r>
      <w:r w:rsidR="001954AD">
        <w:t>ex litterarum</w:t>
      </w:r>
      <w:r>
        <w:t xml:space="preserve">; infra, de eo qui dux. in matr. quam pol. per adult., cum haberet; et infra, de eo qui dux. in matr. quam pol. per adult., </w:t>
      </w:r>
      <w:r w:rsidR="0066038C">
        <w:t xml:space="preserve">si quis, </w:t>
      </w:r>
      <w:r>
        <w:t>in fi.</w:t>
      </w:r>
    </w:p>
    <w:p w:rsidR="003410CD" w:rsidRDefault="003410CD" w:rsidP="00140263"/>
    <w:p w:rsidR="003410CD" w:rsidRDefault="003410CD" w:rsidP="00140263">
      <w:pPr>
        <w:pStyle w:val="Heading4"/>
      </w:pPr>
      <w:r>
        <w:t>Fidem dederat</w:t>
      </w:r>
    </w:p>
    <w:p w:rsidR="003410CD" w:rsidRDefault="003410CD" w:rsidP="00140263">
      <w:r>
        <w:t xml:space="preserve">Vel si de facto eam duxit, infra, de eo qui dux. in matr. quam pol. per adult., cum haberet.  Et </w:t>
      </w:r>
      <w:r w:rsidR="007774A8">
        <w:t>supple</w:t>
      </w:r>
      <w:r>
        <w:t xml:space="preserve"> et eam cognovit vivente sua uxore, alias non impediretur contrahere cum ea, infra, de eo qui dux. in matr. quam pol. per adult., si quis.</w:t>
      </w:r>
    </w:p>
    <w:p w:rsidR="003410CD" w:rsidRDefault="003410CD" w:rsidP="00140263"/>
    <w:p w:rsidR="003410CD" w:rsidRDefault="003410CD" w:rsidP="00140263">
      <w:pPr>
        <w:pStyle w:val="Heading4"/>
      </w:pPr>
      <w:r>
        <w:t>Machinata</w:t>
      </w:r>
    </w:p>
    <w:p w:rsidR="003410CD" w:rsidRDefault="003410CD" w:rsidP="00140263">
      <w:r>
        <w:t>31. q. 1, si quis vivente; et infra, de eo qui dux. in matr. quam pol. per adult., super hoc.</w:t>
      </w:r>
    </w:p>
    <w:p w:rsidR="003410CD" w:rsidRDefault="003410CD" w:rsidP="00140263"/>
    <w:p w:rsidR="003410CD" w:rsidRDefault="003410CD" w:rsidP="00140263">
      <w:pPr>
        <w:pStyle w:val="Heading4"/>
      </w:pPr>
      <w:r>
        <w:lastRenderedPageBreak/>
        <w:t>De suo dolo</w:t>
      </w:r>
    </w:p>
    <w:p w:rsidR="003410CD" w:rsidRDefault="003410CD" w:rsidP="00140263">
      <w:r>
        <w:t>Supra,</w:t>
      </w:r>
      <w:r w:rsidR="009A5DB0">
        <w:t xml:space="preserve"> de rescript., sedes</w:t>
      </w:r>
      <w:r>
        <w:t>; et 30. q. 1, dictum.</w:t>
      </w:r>
    </w:p>
    <w:p w:rsidR="003410CD" w:rsidRDefault="003410CD" w:rsidP="00140263"/>
    <w:p w:rsidR="003410CD" w:rsidRDefault="003410CD" w:rsidP="00140263">
      <w:pPr>
        <w:pStyle w:val="Heading4"/>
      </w:pPr>
      <w:r>
        <w:t>Nisi mulier</w:t>
      </w:r>
    </w:p>
    <w:p w:rsidR="003410CD" w:rsidRDefault="003410CD" w:rsidP="00140263">
      <w:r>
        <w:t>Et ita compellitur vir remanere cum ea, si voluerit, propter culpam et dolum ipsius viri, sed non econverso; simile infra, de adult., pervenit.  Et ita est hic arg. quod contractus pro parte tenet, et pro parte non, supra, de despon. impub., de illis</w:t>
      </w:r>
      <w:r w:rsidR="008E7641">
        <w:t xml:space="preserve"> 1</w:t>
      </w:r>
      <w:r>
        <w:t xml:space="preserve">; ff. mand. vel cont., potest; C. </w:t>
      </w:r>
      <w:r w:rsidRPr="00C927EA">
        <w:rPr>
          <w:lang w:val="la-Latn"/>
        </w:rPr>
        <w:t>de rescind. vend.</w:t>
      </w:r>
      <w:r>
        <w:t xml:space="preserve">, rem maioris; et Inst. </w:t>
      </w:r>
      <w:r w:rsidRPr="00934011">
        <w:rPr>
          <w:lang w:val="la-Latn"/>
        </w:rPr>
        <w:t>de auct. tut.</w:t>
      </w:r>
      <w:r>
        <w:t xml:space="preserve">, circa princ.; ff. </w:t>
      </w:r>
      <w:r w:rsidR="00F10795">
        <w:t>locat. et conduct.</w:t>
      </w:r>
      <w:r>
        <w:t>, sicut emptio § interdum; et ff. de act. emp. et vend., Iulianus § si quis a pupillo; 29. q. 2, si quis ingenuus; 32. q. 5, proposito; 32. q. 2, aliquando; 27. q. 2 § sequitur; et 31. q. 2, si v</w:t>
      </w:r>
      <w:r w:rsidR="00675851">
        <w:t>erum; et 31. q. 2, tua</w:t>
      </w:r>
      <w:r>
        <w:t>.  Si tamen contraheret cum alia, teneret matrimonium, infra, de eo qui dux. in matr. quam pol. per adult., veniens.</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4.07.02 </w:t>
      </w:r>
      <w:r>
        <w:rPr>
          <w:rFonts w:ascii="Times New Roman" w:hAnsi="Times New Roman" w:cs="Times New Roman"/>
          <w:b w:val="0"/>
          <w:bCs w:val="0"/>
          <w:i/>
          <w:sz w:val="24"/>
          <w:szCs w:val="24"/>
        </w:rPr>
        <w:t>Significavit</w:t>
      </w:r>
    </w:p>
    <w:p w:rsidR="003410CD" w:rsidRDefault="003410CD" w:rsidP="00140263"/>
    <w:p w:rsidR="003410CD" w:rsidRDefault="003410CD" w:rsidP="00140263">
      <w:pPr>
        <w:pStyle w:val="Heading4"/>
      </w:pPr>
      <w:r>
        <w:t>Significavit</w:t>
      </w:r>
    </w:p>
    <w:p w:rsidR="003410CD" w:rsidRDefault="003410CD" w:rsidP="00140263">
      <w:r>
        <w:t>Iste O. coactus fuit quandam depsonsare in uxorem praestito iuramento.  Postea vero contraxit cum alia spontanea voluntate conscia huius facti.  Prima petit illum in virum coram Eboracensi archiepiscopo, qui eum compulit recedere a secunda praestito iuramento, donec lis esset iudicio ecclesia terminata inter ipsum et primam.  Lite pendente mortua est prima.  Dubitabat iste O. an deberet redire ad secundam, quam sponte duxerat in uxorem.  Respondet Papa prout sequitur.</w:t>
      </w:r>
    </w:p>
    <w:p w:rsidR="003410CD" w:rsidRDefault="003410CD" w:rsidP="00140263"/>
    <w:p w:rsidR="003410CD" w:rsidRDefault="003410CD" w:rsidP="00140263">
      <w:pPr>
        <w:pStyle w:val="Heading4"/>
      </w:pPr>
      <w:r>
        <w:t>Tanta vis</w:t>
      </w:r>
    </w:p>
    <w:p w:rsidR="003410CD" w:rsidRDefault="003410CD" w:rsidP="00140263">
      <w:r>
        <w:t>Quae posset cadere in constantem virum, supra, de spons., veniens 2; et supra, de spons., consultationi; simile supra, de</w:t>
      </w:r>
      <w:r w:rsidR="00CA40AF">
        <w:t xml:space="preserve"> his quae vi met. caus. fi., p</w:t>
      </w:r>
      <w:r>
        <w:t>e</w:t>
      </w:r>
      <w:r w:rsidR="00CA40AF">
        <w:t>r</w:t>
      </w:r>
      <w:r>
        <w:t>latum; et supra, de his qua</w:t>
      </w:r>
      <w:r w:rsidR="00CA40AF">
        <w:t>e vi met. caus. fi., cum dilectus</w:t>
      </w:r>
      <w:r>
        <w:t>.  Arg. contra 15. q. 1, merito quaeritur; et supra, de iureiur., si vero.  Iuramentum istud poterat servari sine interitu animae, ergo debuit servari ut ibi dicitur.  Et haec non habent hic locum, quia matrimonia libera debent esse et non coacta, supra, de spons., cum locum; et supra, de spons., praeterea</w:t>
      </w:r>
      <w:r w:rsidR="002C322A">
        <w:t xml:space="preserve"> 1</w:t>
      </w:r>
      <w:r>
        <w:t>; et supra, de spons., requisivit; et supra, de spons., Gemma.</w:t>
      </w:r>
    </w:p>
    <w:p w:rsidR="003410CD" w:rsidRDefault="003410CD" w:rsidP="00140263"/>
    <w:p w:rsidR="003410CD" w:rsidRDefault="003410CD" w:rsidP="00140263">
      <w:pPr>
        <w:pStyle w:val="Heading4"/>
      </w:pPr>
      <w:r>
        <w:t>Cognoverit</w:t>
      </w:r>
    </w:p>
    <w:p w:rsidR="003410CD" w:rsidRDefault="003410CD" w:rsidP="00140263">
      <w:r>
        <w:t>Quod si fecit antequam contraheret cum secunda, consensisse videtur, unde amplius secundam habere non posset, supra, de spons., ad id quod; supra, de despon. impub., de illis</w:t>
      </w:r>
      <w:r w:rsidR="008E7641">
        <w:t xml:space="preserve"> 2</w:t>
      </w:r>
      <w:r>
        <w:t>; et infra, qui matrim. acc. poss., insuper.  Et est arg. quod ratihabitio retrotrahitur, sic supra, de regular., significatum, ad fi.; 1. q. 1, constat; 63. dist., Salonitanae; de coniug. serv., proposuit; et supra, de his quae vi met. caus. fi., perlatum.</w:t>
      </w:r>
    </w:p>
    <w:p w:rsidR="003410CD" w:rsidRDefault="003410CD" w:rsidP="00140263"/>
    <w:p w:rsidR="003410CD" w:rsidRDefault="003410CD" w:rsidP="00140263">
      <w:pPr>
        <w:pStyle w:val="Heading4"/>
      </w:pPr>
      <w:r>
        <w:t>Ne ad secundam</w:t>
      </w:r>
    </w:p>
    <w:p w:rsidR="003410CD" w:rsidRDefault="003410CD" w:rsidP="00140263">
      <w:r>
        <w:t>Consciam huius facti, alias enim bene posset eam habere, supra, de eo qui dux. in matr. quam pol. per adult., propositum.</w:t>
      </w:r>
    </w:p>
    <w:p w:rsidR="003410CD" w:rsidRDefault="003410CD" w:rsidP="00140263"/>
    <w:p w:rsidR="003410CD" w:rsidRDefault="003410CD" w:rsidP="00140263">
      <w:pPr>
        <w:pStyle w:val="Heading4"/>
      </w:pPr>
      <w:r>
        <w:t>Revertatur</w:t>
      </w:r>
    </w:p>
    <w:p w:rsidR="003410CD" w:rsidRDefault="003410CD" w:rsidP="00140263">
      <w:r>
        <w:t xml:space="preserve">Arg. est hic quod ab initio non valet, tractu temporis non convalescit, licet perveniat ad eum casum, a quo potuit habere initium, Inst. </w:t>
      </w:r>
      <w:r w:rsidRPr="00934011">
        <w:rPr>
          <w:lang w:val="la-Latn"/>
        </w:rPr>
        <w:t>de legat.</w:t>
      </w:r>
      <w:r>
        <w:t xml:space="preserve"> § an servo; 2. q. 1, in primis, circa </w:t>
      </w:r>
      <w:r>
        <w:lastRenderedPageBreak/>
        <w:t xml:space="preserve">princ.; Inst. qui test. tut. dari poss. § si quis; 36. q. 2, placuit.  Arg. contra 30. q. 1, ad limina; ff. de servit., ut pomum; 34. q. 2, in lectum.  Prima rubrica locum habet quando perpetuum subest impedimentum.  Contraria adaptantur ad hanc regulam: multa impediunt faciendum quae iam factum non dirimunt, quia quod ab initio legitime factum est, ex supervenienti delicto non mutatur, ff. de itin. act. priv., nec enim; nisi lege vel canone illud exprimatur, ut patet per contraria, quod perpetuo prohibetur fieri, quolibet casu superveniente, prohibitio durat, ut in primis </w:t>
      </w:r>
      <w:r w:rsidR="0092618C">
        <w:t>concordantiis</w:t>
      </w:r>
      <w:r>
        <w:t>, et infra, de eo qui dux. in matr. quam pol. per adult., super hoc.</w:t>
      </w:r>
    </w:p>
    <w:p w:rsidR="003410CD" w:rsidRDefault="003410CD" w:rsidP="00140263"/>
    <w:p w:rsidR="003410CD" w:rsidRPr="0063325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4.07.03 </w:t>
      </w:r>
      <w:r>
        <w:rPr>
          <w:rFonts w:ascii="Times New Roman" w:hAnsi="Times New Roman" w:cs="Times New Roman"/>
          <w:b w:val="0"/>
          <w:bCs w:val="0"/>
          <w:i/>
          <w:sz w:val="24"/>
          <w:szCs w:val="24"/>
        </w:rPr>
        <w:t>Super hoc</w:t>
      </w:r>
    </w:p>
    <w:p w:rsidR="003410CD" w:rsidRDefault="003410CD" w:rsidP="00140263"/>
    <w:p w:rsidR="003410CD" w:rsidRDefault="003410CD" w:rsidP="00140263">
      <w:pPr>
        <w:pStyle w:val="Heading4"/>
      </w:pPr>
      <w:r>
        <w:t>De facto matrimonio copulavit</w:t>
      </w:r>
    </w:p>
    <w:p w:rsidR="003410CD" w:rsidRDefault="003410CD" w:rsidP="00140263">
      <w:r>
        <w:t>Et eam vivente sua uxore cognovit, alias non prohiberetur, infra, de eo qui dux. in matr. quam pol. per adult., si quis.  Et ea sciente quod haberet uxorem, secus si ignoraret, supra, de eo qui dux. in matr. quam pol. per adult., propositum; et supra, de eo qui dux. in matr. quam pol. per adult., significavit; et infra, de eo qui dux. in matr.</w:t>
      </w:r>
      <w:r w:rsidR="001954AD">
        <w:t xml:space="preserve"> quam pol. per adult., ex litterarum</w:t>
      </w:r>
      <w:r>
        <w:t>; et infra, de eo qui dux. in matr. quam pol. per adult., cum haberet.</w:t>
      </w:r>
    </w:p>
    <w:p w:rsidR="003410CD" w:rsidRDefault="003410CD" w:rsidP="00140263"/>
    <w:p w:rsidR="003410CD" w:rsidRDefault="003410CD" w:rsidP="00140263">
      <w:pPr>
        <w:pStyle w:val="Heading4"/>
      </w:pPr>
      <w:r>
        <w:t>Revertatur</w:t>
      </w:r>
    </w:p>
    <w:p w:rsidR="003410CD" w:rsidRDefault="003410CD" w:rsidP="00140263">
      <w:r>
        <w:t>31. q. 1, si quis vivente; et supra, de eo qui dux. in matr. quam pol. per adult., propositum.  Et intellige cum effectu, ut dicit 31. q. 1, si quis vivente.  Quod dicit, machinata, quia verba cum effectu sunt accipienda, supra, de cleri. non residen., relatum; et supra, de spons., adolescens; de poen. dist. 1, haec autem verba; et ff. quod quisque iur., hoc edictum summam § hoc autem; et arg. infra, de eo qui dux. in matr. quam pol. per adult., si quis.  Quid si aliquis interficit aliquem in bello, non eo proposito quod velit uxorem?  Dicas quod sic, supra, de conver. infid., laudabilem.</w:t>
      </w:r>
    </w:p>
    <w:p w:rsidR="003410CD" w:rsidRDefault="003410CD" w:rsidP="00140263"/>
    <w:p w:rsidR="003410CD" w:rsidRDefault="003410CD" w:rsidP="00140263">
      <w:pPr>
        <w:pStyle w:val="Heading4"/>
      </w:pPr>
      <w:r>
        <w:t>Fidem dederit</w:t>
      </w:r>
    </w:p>
    <w:p w:rsidR="003410CD" w:rsidRDefault="003410CD" w:rsidP="00140263">
      <w:r>
        <w:t>31. q. 1, relatum; et infra, de eo qui dux. in matr. quam pol. per adult., significasti.  Ber.</w:t>
      </w:r>
    </w:p>
    <w:p w:rsidR="003410CD" w:rsidRDefault="003410CD" w:rsidP="00140263"/>
    <w:p w:rsidR="003410CD" w:rsidRPr="00C91A95"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4.07.04 </w:t>
      </w:r>
      <w:r>
        <w:rPr>
          <w:rFonts w:ascii="Times New Roman" w:hAnsi="Times New Roman" w:cs="Times New Roman"/>
          <w:b w:val="0"/>
          <w:bCs w:val="0"/>
          <w:i/>
          <w:sz w:val="24"/>
          <w:szCs w:val="24"/>
        </w:rPr>
        <w:t>Ex litterarum</w:t>
      </w:r>
    </w:p>
    <w:p w:rsidR="003410CD" w:rsidRDefault="003410CD" w:rsidP="00140263"/>
    <w:p w:rsidR="003410CD" w:rsidRDefault="003410CD" w:rsidP="00140263">
      <w:pPr>
        <w:pStyle w:val="Heading4"/>
      </w:pPr>
      <w:r>
        <w:t>Aliam superinduxit</w:t>
      </w:r>
    </w:p>
    <w:p w:rsidR="003410CD" w:rsidRDefault="003410CD" w:rsidP="00140263">
      <w:r>
        <w:t>In uxorem quae fuit conscia, quod aliam habeat uxorem; alias non noceret, supra, de eo qui dux. in matr. quam pol. per adult., propositum; et infra, de eo qui dux. in matr. quam pol. per adult., veniens.</w:t>
      </w:r>
    </w:p>
    <w:p w:rsidR="003410CD" w:rsidRDefault="003410CD" w:rsidP="00140263"/>
    <w:p w:rsidR="003410CD" w:rsidRDefault="003410CD" w:rsidP="00140263">
      <w:pPr>
        <w:pStyle w:val="Heading4"/>
      </w:pPr>
      <w:r>
        <w:t>Separare</w:t>
      </w:r>
    </w:p>
    <w:p w:rsidR="003410CD" w:rsidRDefault="003410CD" w:rsidP="00140263">
      <w:r>
        <w:t>Infra, de eo qui dux. in matr. quam pol. per adult., cum haberet; et infra, de eo qui dux. in matr. quam pol. per adult., significasti; 31. q. 1, relatum.</w:t>
      </w:r>
    </w:p>
    <w:p w:rsidR="003410CD" w:rsidRDefault="003410CD" w:rsidP="00140263"/>
    <w:p w:rsidR="003410CD" w:rsidRDefault="003410CD" w:rsidP="00140263">
      <w:pPr>
        <w:pStyle w:val="Heading4"/>
      </w:pPr>
      <w:r>
        <w:t>Aliam ducere poterit</w:t>
      </w:r>
    </w:p>
    <w:p w:rsidR="003410CD" w:rsidRDefault="003410CD" w:rsidP="00140263">
      <w:r>
        <w:t>Acta poenitentia, arg. supra, de spons., cum in Apostolica.  Vel etiam parte poenitentiae, si timetur de incontinentia, 33. q. 2, in adolescentia.  Ber.</w:t>
      </w:r>
    </w:p>
    <w:p w:rsidR="003410CD" w:rsidRDefault="003410CD" w:rsidP="00140263"/>
    <w:p w:rsidR="003410CD" w:rsidRPr="003B2A84"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4.07.05 </w:t>
      </w:r>
      <w:r>
        <w:rPr>
          <w:rFonts w:ascii="Times New Roman" w:hAnsi="Times New Roman" w:cs="Times New Roman"/>
          <w:b w:val="0"/>
          <w:bCs w:val="0"/>
          <w:i/>
          <w:sz w:val="24"/>
          <w:szCs w:val="24"/>
        </w:rPr>
        <w:t>Cum haberet</w:t>
      </w:r>
    </w:p>
    <w:p w:rsidR="003410CD" w:rsidRDefault="003410CD" w:rsidP="00140263"/>
    <w:p w:rsidR="003410CD" w:rsidRDefault="003410CD" w:rsidP="00140263">
      <w:pPr>
        <w:pStyle w:val="Heading4"/>
      </w:pPr>
      <w:r>
        <w:t>Perpetua continentia</w:t>
      </w:r>
    </w:p>
    <w:p w:rsidR="003410CD" w:rsidRDefault="003410CD" w:rsidP="00140263">
      <w:r>
        <w:t>Hoc fit propter causas quae hic ponuntur, et quia ambo processerant in dies suos.  Tamen si timeretur de incontinentia ipsorum, puta si essent iuvenes, daretur eis licentia contrahendi, 33. q. 2, adolescentia; et 33. q. 2, antiqui.  Sed contra videtur supra, de eo qui dux. in matr. quam pol. per adult., ex litterarum, ubi datur licentia contrahendi in simili casu, sed ratio redditur in littera, quod isti plus peccaverunt quam alii, unde plus puniuntur, et quia senes videbantur.</w:t>
      </w:r>
    </w:p>
    <w:p w:rsidR="003410CD" w:rsidRDefault="003410CD" w:rsidP="00140263"/>
    <w:p w:rsidR="003410CD" w:rsidRDefault="003410CD" w:rsidP="00140263">
      <w:pPr>
        <w:pStyle w:val="Heading4"/>
      </w:pPr>
      <w:r>
        <w:t>Leo Papa</w:t>
      </w:r>
    </w:p>
    <w:p w:rsidR="003410CD" w:rsidRDefault="003410CD" w:rsidP="00140263">
      <w:r>
        <w:t>31. q. 1, nullus ducat.</w:t>
      </w:r>
    </w:p>
    <w:p w:rsidR="003410CD" w:rsidRDefault="003410CD" w:rsidP="00140263"/>
    <w:p w:rsidR="003410CD" w:rsidRDefault="003410CD" w:rsidP="00140263">
      <w:pPr>
        <w:pStyle w:val="Heading4"/>
        <w:rPr>
          <w:lang w:val="en-US"/>
        </w:rPr>
      </w:pPr>
      <w:r>
        <w:t xml:space="preserve">Et </w:t>
      </w:r>
      <w:r>
        <w:rPr>
          <w:lang w:val="en-US"/>
        </w:rPr>
        <w:t>quod hic plus</w:t>
      </w:r>
    </w:p>
    <w:p w:rsidR="003410CD" w:rsidRDefault="003410CD" w:rsidP="00140263">
      <w:r>
        <w:t>Sic infra, de eo qui dux. in matr. quam pol. per adult., si quis.  Sed videtur quod casus iste non sit alius ab aliis duobus, de quibus habes supra, de eo qui dux. in matr. quam pol. per adult., super hoc.  Quia si ducit illam, fidem dat illi, et ita idem est ducere sic eam de facto, quod fidem dare.  Satis potest dici quod iste casus non est diversus ab illis, et hic non dicitur quod sit alius omnino, sed quod plus est hic, quam si fides tantum detur, quia hic primo intervenit fides in desponsatione tali de facto, et postea eam ducit.  Sed verius est quod est tertius, et bene differt ab aliis, quia hic est fides de praesenti contrahendo cum ea quatenus potest.  Sed in alio casu est tantam fides de futuro, et est similis differentia, sicut inter sponsalia et matrimonium; arg. infra, de eo qui dux. in matr. quam pol. per adult., si quis.  Et plus est hoc quam fidem dare, ut hic dicitur, et plus peccat.</w:t>
      </w:r>
    </w:p>
    <w:p w:rsidR="003410CD" w:rsidRDefault="003410CD" w:rsidP="00140263"/>
    <w:p w:rsidR="003410CD" w:rsidRDefault="003410CD" w:rsidP="00140263">
      <w:pPr>
        <w:pStyle w:val="Heading4"/>
      </w:pPr>
      <w:r>
        <w:t>Cum eadem</w:t>
      </w:r>
    </w:p>
    <w:p w:rsidR="003410CD" w:rsidRDefault="003410CD" w:rsidP="00140263">
      <w:r>
        <w:t>Scilicet, uxore.  Ber.</w:t>
      </w:r>
    </w:p>
    <w:p w:rsidR="003410CD" w:rsidRDefault="003410CD" w:rsidP="00140263"/>
    <w:p w:rsidR="003410CD" w:rsidRDefault="003410CD" w:rsidP="00140263">
      <w:pPr>
        <w:pStyle w:val="Heading4"/>
      </w:pPr>
      <w:r>
        <w:t>Iuramenti</w:t>
      </w:r>
    </w:p>
    <w:p w:rsidR="003410CD" w:rsidRDefault="003410CD" w:rsidP="00140263">
      <w:r>
        <w:t xml:space="preserve">Iuramentum istud quod fecit iste, ut ei ulterius non adhaereret, non sufficit, quam eam habere non possit, quia idem esset si eam abiurasset, cum aliud subsit impedimentum, ut patet per hanc litteram; unde </w:t>
      </w:r>
      <w:r w:rsidR="007774A8">
        <w:t>supple</w:t>
      </w:r>
      <w:r>
        <w:t xml:space="preserve"> maxime.</w:t>
      </w:r>
    </w:p>
    <w:p w:rsidR="003410CD" w:rsidRDefault="003410CD" w:rsidP="00140263"/>
    <w:p w:rsidR="003410CD" w:rsidRDefault="003410CD" w:rsidP="00140263">
      <w:pPr>
        <w:pStyle w:val="Heading4"/>
        <w:rPr>
          <w:lang w:val="en-US"/>
        </w:rPr>
      </w:pPr>
      <w:r>
        <w:t>Quam Triburien</w:t>
      </w:r>
      <w:r>
        <w:rPr>
          <w:lang w:val="en-US"/>
        </w:rPr>
        <w:t>sis</w:t>
      </w:r>
    </w:p>
    <w:p w:rsidR="003410CD" w:rsidRDefault="003410CD" w:rsidP="00140263">
      <w:r>
        <w:t>31. q. 1, relatum; et 31. q. 1, sequenti.</w:t>
      </w:r>
    </w:p>
    <w:p w:rsidR="003410CD" w:rsidRDefault="003410CD" w:rsidP="00140263"/>
    <w:p w:rsidR="003410CD" w:rsidRDefault="003410CD" w:rsidP="00140263">
      <w:pPr>
        <w:pStyle w:val="Heading4"/>
        <w:rPr>
          <w:lang w:val="en-US"/>
        </w:rPr>
      </w:pPr>
      <w:r>
        <w:rPr>
          <w:lang w:val="en-US"/>
        </w:rPr>
        <w:t>Multiplicitas</w:t>
      </w:r>
    </w:p>
    <w:p w:rsidR="003410CD" w:rsidRDefault="003410CD" w:rsidP="00140263">
      <w:r>
        <w:t>Quandoque tamen favor filiorum dispensationem inducit, 25. q. 8, de gradibus; et ff. de ritu nupt., qui in provincia, alias incipit, divus.</w:t>
      </w:r>
    </w:p>
    <w:p w:rsidR="003410CD" w:rsidRDefault="003410CD" w:rsidP="00140263"/>
    <w:p w:rsidR="003410CD" w:rsidRDefault="003410CD" w:rsidP="00140263">
      <w:pPr>
        <w:pStyle w:val="Heading4"/>
      </w:pPr>
      <w:r>
        <w:t>Non minuat</w:t>
      </w:r>
    </w:p>
    <w:p w:rsidR="003410CD" w:rsidRDefault="003410CD" w:rsidP="00140263">
      <w:r>
        <w:t>Infra, de simon., non satis; et infra, de simon., cum in ecclesiae; et supra, de consuet., cum tanto.</w:t>
      </w:r>
    </w:p>
    <w:p w:rsidR="003410CD" w:rsidRDefault="003410CD" w:rsidP="00140263"/>
    <w:p w:rsidR="003410CD" w:rsidRDefault="003410CD" w:rsidP="00140263">
      <w:pPr>
        <w:pStyle w:val="Heading4"/>
      </w:pPr>
      <w:r>
        <w:lastRenderedPageBreak/>
        <w:t>Int</w:t>
      </w:r>
      <w:r>
        <w:rPr>
          <w:lang w:val="en-US"/>
        </w:rPr>
        <w:t>e</w:t>
      </w:r>
      <w:r>
        <w:t>rerit</w:t>
      </w:r>
    </w:p>
    <w:p w:rsidR="003410CD" w:rsidRDefault="003410CD" w:rsidP="00140263">
      <w:r>
        <w:t xml:space="preserve">Apud quem debeant demorari filii facto divortio, habes C. </w:t>
      </w:r>
      <w:r w:rsidRPr="00C927EA">
        <w:rPr>
          <w:lang w:val="la-Latn"/>
        </w:rPr>
        <w:t>divort. fact.</w:t>
      </w:r>
      <w:r>
        <w:t>, licet.  Et apud talem commorari debent, qui eorum vitae vel sanguini non insidietur, supra, de conver. infid., ex litteris, ubi de hoc.</w:t>
      </w:r>
    </w:p>
    <w:p w:rsidR="003410CD" w:rsidRDefault="003410CD" w:rsidP="00140263"/>
    <w:p w:rsidR="003410CD" w:rsidRDefault="003410CD" w:rsidP="00140263">
      <w:pPr>
        <w:pStyle w:val="Heading4"/>
      </w:pPr>
      <w:r>
        <w:t>Secundum facultates</w:t>
      </w:r>
    </w:p>
    <w:p w:rsidR="003410CD" w:rsidRDefault="003410CD" w:rsidP="00140263">
      <w:r>
        <w:t xml:space="preserve">Hoc est regulare, quod secundum facultates alimenta ministrentur, ff. de liber. agnosc., si quis a liberis, </w:t>
      </w:r>
      <w:r w:rsidR="006354E6">
        <w:t>1. resp.</w:t>
      </w:r>
      <w:r>
        <w:t>; et ff. de liber. agnosc.</w:t>
      </w:r>
      <w:r w:rsidR="004D20D9">
        <w:t>, si quis a liberis</w:t>
      </w:r>
      <w:r>
        <w:t xml:space="preserve"> § si quis ex his; et C. de alend. lib., si competenti; et C. de alend. lib., si patrem.  Et si procuratio exhiberi debet secundum facultates e</w:t>
      </w:r>
      <w:r w:rsidR="00A34999">
        <w:t>cclesiae, supra, de censib., so</w:t>
      </w:r>
      <w:r>
        <w:t xml:space="preserve">pitae; et supra, de censib., cum nuper.  Et nota quod filius minor triennio ali debet apud matrem, maior triennio apud patrem, C. </w:t>
      </w:r>
      <w:r w:rsidRPr="00C927EA">
        <w:rPr>
          <w:lang w:val="la-Latn"/>
        </w:rPr>
        <w:t>de patr. potest.</w:t>
      </w:r>
      <w:r>
        <w:t xml:space="preserve">, nec filium; et supra, de conver. infid., ex litteris, in fi.; et arg. ff. de liber. agnosc., si quis a liberis § non tantum.  Illud scias quod sicut parentes alere debent filios, </w:t>
      </w:r>
      <w:r w:rsidR="00B86F0A">
        <w:t>1. dist.</w:t>
      </w:r>
      <w:r>
        <w:t>, ius naturale; sic et filii parentes si egeant, ut in ff. de liber. agnosc., si quis a liberis, in princ.; et ff. de liber. agnosc.</w:t>
      </w:r>
      <w:r w:rsidR="004D20D9">
        <w:t>, si quis a liberis</w:t>
      </w:r>
      <w:r>
        <w:t xml:space="preserve"> § si impubes; et C. de alend. lib., parentum; et C. de alend. lib., competens; et 30. dist., si qui filii; et 22. q. 4, inter caetera.  Tamen recusare potest pater alere filium iusta de causa, si forte eum accusavit, ut ff. de liber. agnosc., si quis a liberis § si quis ex his, in fi.  Ubi autem pater et filius egent, mater compellitur eos alere, ut ff. de liber. agnosc., si quis a liberis § utrum; et ff. de liber. agnosc., si competenti; et C. de alend. liber., authen. quemadmodum; et in Auth. </w:t>
      </w:r>
      <w:r w:rsidRPr="00306D0E">
        <w:rPr>
          <w:lang w:val="la-Latn"/>
        </w:rPr>
        <w:t>ut liceat mat. et avi.</w:t>
      </w:r>
      <w:r>
        <w:t xml:space="preserve"> § illud, coll. 8.  Si autem mater alit filium dum pater abundat, potest petere expensas, si hoc fuerit protestata, ff. de negot. gest., Nesennius; post triennium tamen.  Sed haec quae dicta sunt intelliguntur de legitimis, unde signantur contraria in Auth. </w:t>
      </w:r>
      <w:r w:rsidRPr="00306D0E">
        <w:rPr>
          <w:lang w:val="la-Latn"/>
        </w:rPr>
        <w:t>quib. mod. nat. fil. effic. legit.</w:t>
      </w:r>
      <w:r>
        <w:t xml:space="preserve"> § ulti., coll. 6; et C. </w:t>
      </w:r>
      <w:r w:rsidRPr="00C927EA">
        <w:rPr>
          <w:lang w:val="la-Latn"/>
        </w:rPr>
        <w:t>de incest. nupt.</w:t>
      </w:r>
      <w:r>
        <w:t>, authen. ex complexu; et C. de nat. lib. et mat., authen. licet parti; et infra, qui fil. sint legit., per venerabilem, in fi.  Sed illa contraria intelliguntur de rigore iuris civilis.  Quod videtur inductum in detestationem criminis, hoc intelligitur de benignitate canonica, quae vigorem summit a iure naturali.  Nam educatio filiorum de iure naturali est, 1. dist., ius naturale; et ex instinctu naturae procedit.  Unde ius istud praefertur civili, tamen filii non succedunt in bonis patris et illegitimi sunt, supra, de clan. despon., cum inhibitio § 1.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4.07.06 </w:t>
      </w:r>
      <w:r>
        <w:rPr>
          <w:rFonts w:ascii="Times New Roman" w:hAnsi="Times New Roman" w:cs="Times New Roman"/>
          <w:b w:val="0"/>
          <w:bCs w:val="0"/>
          <w:i/>
          <w:sz w:val="24"/>
          <w:szCs w:val="24"/>
        </w:rPr>
        <w:t>Significasti</w:t>
      </w:r>
    </w:p>
    <w:p w:rsidR="003410CD" w:rsidRDefault="003410CD" w:rsidP="00140263"/>
    <w:p w:rsidR="003410CD" w:rsidRDefault="003410CD" w:rsidP="00140263">
      <w:pPr>
        <w:pStyle w:val="Heading4"/>
      </w:pPr>
      <w:r>
        <w:t>Adhaesit</w:t>
      </w:r>
    </w:p>
    <w:p w:rsidR="003410CD" w:rsidRDefault="003410CD" w:rsidP="00140263">
      <w:r>
        <w:t>Et quia eam non dimittebat, fuit excommunicatus.  Et ideo dicit in fine, si petierit absolutionem, ipsum absolvas.</w:t>
      </w:r>
    </w:p>
    <w:p w:rsidR="003410CD" w:rsidRDefault="003410CD" w:rsidP="00140263"/>
    <w:p w:rsidR="003410CD" w:rsidRDefault="003410CD" w:rsidP="00140263">
      <w:pPr>
        <w:pStyle w:val="Heading4"/>
      </w:pPr>
      <w:r>
        <w:t>Machinatus</w:t>
      </w:r>
    </w:p>
    <w:p w:rsidR="003410CD" w:rsidRDefault="003410CD" w:rsidP="00140263">
      <w:r>
        <w:t>31. q. 1, si quis vivente; et supra, de eo qui dux. in matr. quam pol. per adult., super hoc.</w:t>
      </w:r>
    </w:p>
    <w:p w:rsidR="003410CD" w:rsidRDefault="003410CD" w:rsidP="00140263"/>
    <w:p w:rsidR="003410CD" w:rsidRDefault="003410CD" w:rsidP="00140263">
      <w:pPr>
        <w:pStyle w:val="Heading4"/>
      </w:pPr>
      <w:r>
        <w:t>Fidem dederit</w:t>
      </w:r>
    </w:p>
    <w:p w:rsidR="003410CD" w:rsidRDefault="003410CD" w:rsidP="00140263">
      <w:r>
        <w:t>31. q. 1, relatum; et infra, de eo qui dux. in matr. quam pol. per adult., si quis.  Idem est si de facto eam in uxorem ducat, supra, de eo qui dux. in matr. quam pol. per adult., cum haberet.  Et hoc verum est cum mulier ista scit illum aliam habere, alias non noceret, quo minus post mortem uxoris posset secum remanere, supra, de eo qui dux. in matr. quam pol. per adult., propositum; et infra, de eo qui dux. in matr. quam pol. per adult., veniens.</w:t>
      </w:r>
    </w:p>
    <w:p w:rsidR="003410CD" w:rsidRDefault="003410CD" w:rsidP="00140263"/>
    <w:p w:rsidR="003410CD" w:rsidRDefault="003410CD" w:rsidP="00140263">
      <w:pPr>
        <w:pStyle w:val="Heading4"/>
      </w:pPr>
      <w:r>
        <w:t>Si petierit</w:t>
      </w:r>
    </w:p>
    <w:p w:rsidR="003410CD" w:rsidRDefault="003410CD" w:rsidP="00140263">
      <w:r>
        <w:t>Immo videtur quod compelli debet, arg. 22. q. 1, praedicandum; et 93. dist., diaconi.  Sed qualiter potest compelli, cum iam sit excommunicatus?  Hoc modo, ut alii compellantur ne ei communicent, infra, de usur., post miserabilem.  Alii dicunt quod non est absolvendus nisi petat, ut ista littera satis innuit, quia impoenitenti non datur remissio, 24. q. 2, legatur; et 23. q. 7, quemadmodum.  Sed haec non est contrarietas, quia utrumque fieri potest, ut ille indirecte compellatur, et sic absolvi et satisfaciet.</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4.07.07 </w:t>
      </w:r>
      <w:r>
        <w:rPr>
          <w:rFonts w:ascii="Times New Roman" w:hAnsi="Times New Roman" w:cs="Times New Roman"/>
          <w:b w:val="0"/>
          <w:bCs w:val="0"/>
          <w:i/>
          <w:sz w:val="24"/>
          <w:szCs w:val="24"/>
        </w:rPr>
        <w:t>Veniens</w:t>
      </w:r>
    </w:p>
    <w:p w:rsidR="003410CD" w:rsidRDefault="003410CD" w:rsidP="00140263"/>
    <w:p w:rsidR="003410CD" w:rsidRDefault="003410CD" w:rsidP="00140263">
      <w:pPr>
        <w:pStyle w:val="Heading4"/>
      </w:pPr>
      <w:r>
        <w:t>Insciam</w:t>
      </w:r>
    </w:p>
    <w:p w:rsidR="003410CD" w:rsidRDefault="003410CD" w:rsidP="00140263">
      <w:r>
        <w:t>Si hoc fuit verum, legitime poterit remanere cum illo; simile supra, de eo qui dux. in matr. quam pol. per adult., propositum.</w:t>
      </w:r>
    </w:p>
    <w:p w:rsidR="003410CD" w:rsidRDefault="003410CD" w:rsidP="00140263"/>
    <w:p w:rsidR="003410CD" w:rsidRDefault="003410CD" w:rsidP="00140263">
      <w:pPr>
        <w:pStyle w:val="Heading4"/>
      </w:pPr>
      <w:r>
        <w:t>De novo</w:t>
      </w:r>
    </w:p>
    <w:p w:rsidR="003410CD" w:rsidRDefault="003410CD" w:rsidP="00140263">
      <w:r>
        <w:t xml:space="preserve">Ut sic teneat matrimonium ut ex nunc, si illa voluerit in eum consentire, alias non compellerentur, sed vir, supra, de eo qui dux. in matr. quam pol. per adult., propositum.  Sic et transactio dolo alterius tantum initia, ab eo revocari non potest, C. </w:t>
      </w:r>
      <w:r w:rsidRPr="00C927EA">
        <w:rPr>
          <w:lang w:val="la-Latn"/>
        </w:rPr>
        <w:t>de transaction.</w:t>
      </w:r>
      <w:r>
        <w:t>, transactione; simile ff. de off. procon., observare § ulti.; simile ff. de leg. 3, si incertus § 1.</w:t>
      </w:r>
    </w:p>
    <w:p w:rsidR="003410CD" w:rsidRDefault="003410CD" w:rsidP="00140263"/>
    <w:p w:rsidR="003410CD" w:rsidRDefault="003410CD" w:rsidP="00140263">
      <w:pPr>
        <w:pStyle w:val="Heading4"/>
      </w:pPr>
      <w:r>
        <w:t>Fidem adultera</w:t>
      </w:r>
    </w:p>
    <w:p w:rsidR="003410CD" w:rsidRDefault="003410CD" w:rsidP="00140263">
      <w:r>
        <w:t>Hoc ideo dicit, quia et si illa hoc scivisset, et quod haberet aliam uxorem, adultera diceretur.  Unde non posset esse cum illo propter fidem datam, et quia etiam plus fuit hic, quia in uxorem eam duxit, supra, de eo qui dux. in matr. quam pol. per adult., cum haberet.  Sed quia fuit ignorans, adulterium non commisit, 34. q. 2, in lectum; ff. de adulter., si ex lege.</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4.07.08 </w:t>
      </w:r>
      <w:r>
        <w:rPr>
          <w:rFonts w:ascii="Times New Roman" w:hAnsi="Times New Roman" w:cs="Times New Roman"/>
          <w:b w:val="0"/>
          <w:bCs w:val="0"/>
          <w:i/>
          <w:sz w:val="24"/>
          <w:szCs w:val="24"/>
        </w:rPr>
        <w:t>Si quis uxore</w:t>
      </w:r>
    </w:p>
    <w:p w:rsidR="003410CD" w:rsidRPr="002E0283" w:rsidRDefault="003410CD" w:rsidP="00140263"/>
    <w:p w:rsidR="003410CD" w:rsidRDefault="003410CD" w:rsidP="00140263">
      <w:pPr>
        <w:pStyle w:val="Heading4"/>
      </w:pPr>
      <w:r>
        <w:t>Cognovit eandem</w:t>
      </w:r>
    </w:p>
    <w:p w:rsidR="003410CD" w:rsidRDefault="003410CD" w:rsidP="00140263">
      <w:r>
        <w:t>Sic patet quod sola fides data, vel tantum de facto contrahere, non impedit matrimonium, uxore defuncta, nisi ad carnalem copulam sit processum.  Et sic intellige omnia illa iura, quae dicunt quod nullus ducat in matrimonium, cui dedit fidem de ea ducenda post mortem uxoris, vel cum qua contraxit de facto.  Et ita est argumentum quod voluntas sive factum, nisi fuerit subsecutus effectus, non nocet.  Quia non obfuit conatus, ubi iniuria non habuit effectum, supra, de spons., adolescens, ubi de hoc; et arg. 35. q. 3, extraordinaria; et ff. quod quisque iur., hoc edictum summam, in fi.  Arg. contra 32. q. 5, qui viderit; et supra, de bigam., nuper; et supra, de bigam., a nobis; et 51. dist., si quis pos</w:t>
      </w:r>
      <w:r w:rsidR="003A4630">
        <w:t>t acceptum; et de poen. dist. 1 §</w:t>
      </w:r>
      <w:r>
        <w:t xml:space="preserve"> si quis cum telo; supra, de spons., iuvenis.  Et idem intellige de eo vel ea, quae machinata est in mortem alterius, scilicet, cum effectu, ut 31. q. 1, si quis vivente.  Alias solus conatus non impediret arg. istius capituli, quia eadem ratio videtur utrobique.</w:t>
      </w:r>
    </w:p>
    <w:p w:rsidR="003410CD" w:rsidRPr="002E0283"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lastRenderedPageBreak/>
        <w:t>X 4.08 DE CONIUGIO LEPROSUM</w:t>
      </w:r>
    </w:p>
    <w:p w:rsidR="003410CD" w:rsidRDefault="003410CD" w:rsidP="00140263">
      <w:pPr>
        <w:rPr>
          <w:lang w:val="la-Latn"/>
        </w:rPr>
      </w:pPr>
    </w:p>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4.08.01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Pervenit</w:t>
      </w:r>
    </w:p>
    <w:p w:rsidR="003410CD" w:rsidRPr="00307925" w:rsidRDefault="003410CD" w:rsidP="00140263"/>
    <w:p w:rsidR="003410CD" w:rsidRDefault="003410CD" w:rsidP="00140263">
      <w:pPr>
        <w:pStyle w:val="Heading4"/>
      </w:pPr>
      <w:r>
        <w:t>De consuetudine</w:t>
      </w:r>
    </w:p>
    <w:p w:rsidR="003410CD" w:rsidRDefault="003410CD" w:rsidP="00140263">
      <w:r>
        <w:t>Quae est iure canonico approbata, supra,</w:t>
      </w:r>
      <w:r w:rsidR="00F75F71">
        <w:t xml:space="preserve"> de eccl. aedif., cum dicat; quia ut ibi patet</w:t>
      </w:r>
      <w:r>
        <w:t xml:space="preserve"> cum aliis habitare non debent; et etiam de iure veteris testamenti, 33. q. 2, hoc ipsum.  Sed in hoc quod viri sani non sequuntur uxores, vel econverso, mala erat consuetudo, ut infra sequitur, et infra, de coniug. lepr., quoniam.</w:t>
      </w:r>
    </w:p>
    <w:p w:rsidR="003410CD" w:rsidRDefault="003410CD" w:rsidP="00140263"/>
    <w:p w:rsidR="003410CD" w:rsidRDefault="003410CD" w:rsidP="00140263">
      <w:pPr>
        <w:pStyle w:val="Heading4"/>
      </w:pPr>
      <w:r>
        <w:t>Una caro</w:t>
      </w:r>
    </w:p>
    <w:p w:rsidR="003410CD" w:rsidRDefault="003410CD" w:rsidP="00140263">
      <w:r>
        <w:t>Hoc expositum est, supra, de bigam., debitum.</w:t>
      </w:r>
    </w:p>
    <w:p w:rsidR="003410CD" w:rsidRDefault="003410CD" w:rsidP="00140263"/>
    <w:p w:rsidR="003410CD" w:rsidRDefault="003410CD" w:rsidP="00140263">
      <w:pPr>
        <w:pStyle w:val="Heading4"/>
      </w:pPr>
      <w:r>
        <w:t>Sine altero</w:t>
      </w:r>
    </w:p>
    <w:p w:rsidR="003410CD" w:rsidRDefault="003410CD" w:rsidP="00140263">
      <w:r>
        <w:t>34. q. 2, si quis necessitate; et 32. q. 5, si uxorem.</w:t>
      </w:r>
    </w:p>
    <w:p w:rsidR="003410CD" w:rsidRDefault="003410CD" w:rsidP="00140263"/>
    <w:p w:rsidR="003410CD" w:rsidRDefault="003410CD" w:rsidP="00140263">
      <w:pPr>
        <w:pStyle w:val="Heading4"/>
      </w:pPr>
      <w:r>
        <w:t>Diutius</w:t>
      </w:r>
    </w:p>
    <w:p w:rsidR="003410CD" w:rsidRDefault="003410CD" w:rsidP="00140263">
      <w:r>
        <w:t>Hic non determinatur quantum extendatur istud, diutius, et ideo in arbitrio boni viri consistit, supra, de offi. deleg., de causis; et ff. de iure delib., ait</w:t>
      </w:r>
      <w:r w:rsidR="003E5BA8">
        <w:t xml:space="preserve"> </w:t>
      </w:r>
      <w:r w:rsidR="005C21C8">
        <w:t>praetor</w:t>
      </w:r>
      <w:r>
        <w:t xml:space="preserve">.  Permittuntur tamen mariti quandoque ab uxoribus recedere, et abesse per multa tempora, in favorem tamen terrae sanctae, supra, de voto et vot. redem., ex multa, ad fi.  Diutius, quandoque extenditur usque ad biennium, ff. </w:t>
      </w:r>
      <w:r w:rsidR="00F10795">
        <w:t>locat. et conduct.</w:t>
      </w:r>
      <w:r>
        <w:t>, cum domini horreorum.  Quandoque usque ad quinquennium, ff. de separat., sciendum § quod dicitur.</w:t>
      </w:r>
    </w:p>
    <w:p w:rsidR="003410CD" w:rsidRDefault="003410CD" w:rsidP="00140263"/>
    <w:p w:rsidR="003410CD" w:rsidRDefault="003410CD" w:rsidP="00140263">
      <w:pPr>
        <w:pStyle w:val="Heading4"/>
      </w:pPr>
      <w:r>
        <w:t>Sequantur</w:t>
      </w:r>
    </w:p>
    <w:p w:rsidR="003410CD" w:rsidRPr="00E94DB5" w:rsidRDefault="003410CD" w:rsidP="00140263">
      <w:r>
        <w:t>Nota quod vir tenetur sequi uxorem, sicut econverso, cum non ad imparia iudicentur, 32. q. 1, si quis uxorem, in fi.  Et hoc cum ex iusta causa recedit uxor, alias retineat eam maritali potestate, 33. q. 5, cum caput; et 33. q. 5, manifestum; et 33. q. 5, noluit.  Et mulier semper tenetur sequi virum ex quacumque causa, 13. q. 2, unaquaeque; nisi ipsam trahere vellet ad infidelitatem, infra, de divort., quaesivit; vel nisi efficiatur vagabundus, 34. q. 2, si quis inevitabili necessitate, arg. ff. de oper. lib., quod nisi, in fi.  Ber.</w:t>
      </w:r>
    </w:p>
    <w:p w:rsidR="003410CD" w:rsidRDefault="003410CD" w:rsidP="00140263"/>
    <w:p w:rsidR="003410CD" w:rsidRDefault="003410CD" w:rsidP="00140263">
      <w:pPr>
        <w:pStyle w:val="Heading4"/>
      </w:pPr>
      <w:r>
        <w:t>Ministrent</w:t>
      </w:r>
    </w:p>
    <w:p w:rsidR="003410CD" w:rsidRDefault="003410CD" w:rsidP="00140263">
      <w:r>
        <w:t>Numquid in eodem lecto et domo morari debent?  Non debent ad lectum continue compelli, sed sufficit leproso, quod suo debito non fraudetur.  Sed quare non compelluntur praecise,</w:t>
      </w:r>
      <w:r w:rsidR="00FD3CA1">
        <w:t xml:space="preserve"> 33. q. 5, notificasti?  Resp.:</w:t>
      </w:r>
      <w:r>
        <w:t xml:space="preserve"> forte ideo, ne leprosi nimis improbi efficiantur in exactione sui iuris, tamen si sani omnino recusarent, bene compellerentur; sed primo exhortandi sunt, ut hic dicit, ut in fine patet; et infra, de coniug. lepr., quoniam, in fi.  Nam illud potest referri ad continentiam, quae suaderi potest, imperari vero minime, 32. q. 1, integritas.  Et unam solam causam excipit dominus, infra, de coniug. lepr., quoniam; et 32. q. 7, omnes causationes.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4.08.02</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Quoniam</w:t>
      </w:r>
    </w:p>
    <w:p w:rsidR="003410CD" w:rsidRPr="00307925" w:rsidRDefault="003410CD" w:rsidP="00140263"/>
    <w:p w:rsidR="003410CD" w:rsidRDefault="003410CD" w:rsidP="00140263">
      <w:pPr>
        <w:pStyle w:val="Heading4"/>
      </w:pPr>
      <w:r>
        <w:t>Excepta causa fornicationis</w:t>
      </w:r>
    </w:p>
    <w:p w:rsidR="003410CD" w:rsidRDefault="00133C39" w:rsidP="00140263">
      <w:r>
        <w:t>32. q. 1, dixit D</w:t>
      </w:r>
      <w:r w:rsidR="003410CD">
        <w:t>ominus; et 32. q. 7, Apostolus; et 32. q. 7, omnes causationes.</w:t>
      </w:r>
    </w:p>
    <w:p w:rsidR="003410CD" w:rsidRDefault="003410CD" w:rsidP="00140263"/>
    <w:p w:rsidR="003410CD" w:rsidRDefault="003410CD" w:rsidP="00140263">
      <w:pPr>
        <w:pStyle w:val="Heading4"/>
      </w:pPr>
      <w:r>
        <w:t>Lepra</w:t>
      </w:r>
    </w:p>
    <w:p w:rsidR="003410CD" w:rsidRDefault="003410CD" w:rsidP="00140263">
      <w:r>
        <w:t>Sic propter lepram alter alterum dimittere non potest, supra, de coniug. lepr., pervenit; et supra, de iureiur., quemadmodum.  Sed sponsa de futuro dimitti potest propter lepram supervenientem, ut ibi, supra, de coniug. lepr., pervenit.</w:t>
      </w:r>
    </w:p>
    <w:p w:rsidR="003410CD" w:rsidRDefault="003410CD" w:rsidP="00140263"/>
    <w:p w:rsidR="003410CD" w:rsidRDefault="003410CD" w:rsidP="00140263">
      <w:pPr>
        <w:pStyle w:val="Heading4"/>
      </w:pPr>
      <w:r>
        <w:t>Gravi infirmitate</w:t>
      </w:r>
    </w:p>
    <w:p w:rsidR="003410CD" w:rsidRDefault="003410CD" w:rsidP="00140263">
      <w:r>
        <w:t>32. q. 7, hi qui sani; et 32. q. 5, si uxorem quis.  Simile supra, de cleri. aegro., cum percussio; supra, de cleri. aegro., presbyterum; supra, de cleri. aegro., de rectoribus; et supra, de cleri. aegro., consultationibus; et ff. de tutor. et curat., nec ille; et 7. q. 1, pontifices.  Arg. contra, supra, de cleri. aegro., tua; sed ibi solvitur.</w:t>
      </w:r>
    </w:p>
    <w:p w:rsidR="003410CD" w:rsidRDefault="003410CD" w:rsidP="00140263"/>
    <w:p w:rsidR="003410CD" w:rsidRDefault="003410CD" w:rsidP="00140263">
      <w:pPr>
        <w:pStyle w:val="Heading4"/>
      </w:pPr>
      <w:r>
        <w:t>Liberum</w:t>
      </w:r>
    </w:p>
    <w:p w:rsidR="003410CD" w:rsidRDefault="003410CD" w:rsidP="00140263">
      <w:r>
        <w:t>Cum non sit eis prohibitum, quia edictum de matrimonio prohibitorium est, supra, de spons., cum apud.</w:t>
      </w:r>
    </w:p>
    <w:p w:rsidR="003410CD" w:rsidRDefault="003410CD" w:rsidP="00140263"/>
    <w:p w:rsidR="003410CD" w:rsidRDefault="003410CD" w:rsidP="00140263">
      <w:pPr>
        <w:pStyle w:val="Heading4"/>
      </w:pPr>
      <w:r>
        <w:t>Generali praecepto</w:t>
      </w:r>
    </w:p>
    <w:p w:rsidR="003410CD" w:rsidRDefault="003410CD" w:rsidP="00140263">
      <w:r>
        <w:t xml:space="preserve">Nota quod generaliter dicitur, generaliter est intelligendum, de conse. dist. 4, ut ostenderet; et ff. de procur., procurator cui; 12. q. 1, dilectissimis; ff. mand. vel cont., creditor § Lucius.  Immo etiam indefinita generaliter intelligitur, 20. dist., si Romanorum; et 23. q. 5, si non licet; et infra, de privileg., quia circa; ff. de servitu. urb. praed., si servitus; et ff. de accep., pluribus.  Arg. contra, quod indefinita non aequipollet universali, supra, de decim., ad audientiam; ff. de leg. 3, non aliter; de conse. dist. 2, liquido.  Item contra, quod generale verbum restringitur, 2. q. 2, omnes leges; et </w:t>
      </w:r>
      <w:r w:rsidR="00B86F0A">
        <w:t>1. dist.</w:t>
      </w:r>
      <w:r>
        <w:t>, omnes leges; et infra, de sent. excom., si vero</w:t>
      </w:r>
      <w:r w:rsidR="00F07169">
        <w:t xml:space="preserve"> alicuius</w:t>
      </w:r>
      <w:r>
        <w:t xml:space="preserve"> § si vero; et ff. ad leg. Aquil., scientiam § qui; ff. de pignorib., obligatione generali.  </w:t>
      </w:r>
      <w:r w:rsidR="0088427B">
        <w:t>Solutio:</w:t>
      </w:r>
      <w:r>
        <w:t xml:space="preserve"> verbum, generali, intelligendum est generaliter, prout hic dicitur et in primis </w:t>
      </w:r>
      <w:r w:rsidR="0092618C">
        <w:t>concordantiis</w:t>
      </w:r>
      <w:r>
        <w:t xml:space="preserve">, nisi constet contrahentem vel testatorem aliter intellexisse de quibusdam, C. </w:t>
      </w:r>
      <w:r w:rsidRPr="00C927EA">
        <w:rPr>
          <w:lang w:val="la-Latn"/>
        </w:rPr>
        <w:t>de transaction.</w:t>
      </w:r>
      <w:r>
        <w:t>, age cum Geminiano; vel nisi sensus non patiatur, ut in ultimo concordanti.  Et quod dicitur, indefinita aequipollet universali, illud regulariter obtinet in iure, si lege vel canone non detrminatur, 31. q. 1, quod si dormierit.  Ber.</w:t>
      </w:r>
    </w:p>
    <w:p w:rsidR="003410CD" w:rsidRDefault="003410CD" w:rsidP="00140263"/>
    <w:p w:rsidR="003410CD" w:rsidRDefault="003410CD" w:rsidP="00140263">
      <w:pPr>
        <w:pStyle w:val="Heading4"/>
      </w:pPr>
      <w:r>
        <w:t>Exceptio</w:t>
      </w:r>
    </w:p>
    <w:p w:rsidR="003410CD" w:rsidRDefault="003410CD" w:rsidP="00140263">
      <w:r>
        <w:t>Et ideo nos ex consensu nostro recipere non debemus, 2. q. 5, consuluisti; et 55. dist., si Evangelica; et 61. dist., miramur; 7. q. 1, scripsit; et 31. q. 1, quod si dormierit; et supra, de translat., inter corporalia.  Arg. contra, de conse. dist. 2, liquido.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4.08.03 </w:t>
      </w:r>
      <w:r>
        <w:rPr>
          <w:rFonts w:ascii="Times New Roman" w:hAnsi="Times New Roman" w:cs="Times New Roman"/>
          <w:b w:val="0"/>
          <w:bCs w:val="0"/>
          <w:i/>
          <w:sz w:val="24"/>
          <w:szCs w:val="24"/>
        </w:rPr>
        <w:t>Litteras</w:t>
      </w:r>
    </w:p>
    <w:p w:rsidR="003410CD" w:rsidRDefault="003410CD" w:rsidP="00140263"/>
    <w:p w:rsidR="003410CD" w:rsidRDefault="003410CD" w:rsidP="00140263">
      <w:pPr>
        <w:pStyle w:val="Heading4"/>
      </w:pPr>
      <w:r>
        <w:t>Cogi non debet</w:t>
      </w:r>
    </w:p>
    <w:p w:rsidR="003410CD" w:rsidRDefault="003410CD" w:rsidP="00140263">
      <w:r>
        <w:t>Sic ergo patet quod lepra superveniens soluit sponsalia de futuro, et eadem ratione quaelibet alia enormis deformitas, ut supra, de iureiur., quemadmodum.  Secus in matrimonio de praesenti, ut patet ex proximis capitulis, supra, de coniug. lepr., pervenit; supra, de coniug. lepr., quoniam; et supra, de iureiur., quemadmodum.  Item arg. quod ea quae de novo emergunt, auxilio indigent, ff. de interrog. act., de aetate § ex causa; et supra, de offi. deleg., insinuante; et ff. ad Velleia., si mulier in iure.</w:t>
      </w:r>
    </w:p>
    <w:p w:rsidR="003410CD" w:rsidRPr="00CA0DE6"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4.09 DE CONIUGIO SERVORUM</w:t>
      </w:r>
    </w:p>
    <w:p w:rsidR="003410CD" w:rsidRDefault="003410CD" w:rsidP="00140263">
      <w:pPr>
        <w:rPr>
          <w:lang w:val="la-Latn"/>
        </w:rPr>
      </w:pPr>
    </w:p>
    <w:p w:rsidR="003410CD" w:rsidRPr="00A0158F"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4.09.01 </w:t>
      </w:r>
      <w:r>
        <w:rPr>
          <w:rFonts w:ascii="Times New Roman" w:hAnsi="Times New Roman" w:cs="Times New Roman"/>
          <w:b w:val="0"/>
          <w:bCs w:val="0"/>
          <w:i/>
          <w:sz w:val="24"/>
          <w:szCs w:val="24"/>
        </w:rPr>
        <w:t>Dignum est</w:t>
      </w:r>
    </w:p>
    <w:p w:rsidR="003410CD" w:rsidRDefault="003410CD" w:rsidP="00140263">
      <w:pPr>
        <w:rPr>
          <w:lang w:val="la-Latn"/>
        </w:rPr>
      </w:pPr>
    </w:p>
    <w:p w:rsidR="003410CD" w:rsidRDefault="003410CD" w:rsidP="00140263">
      <w:pPr>
        <w:pStyle w:val="Heading4"/>
      </w:pPr>
      <w:r>
        <w:t>In Christo Iesu</w:t>
      </w:r>
    </w:p>
    <w:p w:rsidR="003410CD" w:rsidRDefault="003410CD" w:rsidP="00140263">
      <w:r>
        <w:t>Id est, in fide Christi suscipienda.</w:t>
      </w:r>
    </w:p>
    <w:p w:rsidR="003410CD" w:rsidRDefault="003410CD" w:rsidP="00140263"/>
    <w:p w:rsidR="003410CD" w:rsidRDefault="003410CD" w:rsidP="00140263">
      <w:pPr>
        <w:pStyle w:val="Heading4"/>
      </w:pPr>
      <w:r>
        <w:t>A sacramentis</w:t>
      </w:r>
    </w:p>
    <w:p w:rsidR="003410CD" w:rsidRDefault="003410CD" w:rsidP="00140263">
      <w:r>
        <w:t>Quae suscipientis causa conferuntur, ut baptismus, confirmatio, sacramentum Eucharistae, viaticum, poenitentia.  Ab istis sacramentis nullus fidelis debet excludi, immo tenetur ea recipere, infra, de poe</w:t>
      </w:r>
      <w:r w:rsidR="008A34EA">
        <w:t>nit. et remiss., omnis</w:t>
      </w:r>
      <w:r>
        <w:t>.  Sic a matrimonio nullus debet excludi, quia edictum de matrimonio prohibitorium est, supra, de spons., cum apud.  Secus de aliis sacramentis, ut ordo, qui ratione aliorum datur, quoniam nullus servus debet ordinari praeter domini voluntatem, supra, de serv. non ordin., consuluit, et per totum tituli; nullus illegitime natus, supra, de fil. presbyt., ut filii, et per totum; et hoc probatur 1. q. 1, remissionem § si ergo sacramenta; et 1. q. 1, si quis haereticae § ecce si clericus.</w:t>
      </w:r>
    </w:p>
    <w:p w:rsidR="003410CD" w:rsidRDefault="003410CD" w:rsidP="00140263"/>
    <w:p w:rsidR="003410CD" w:rsidRDefault="003410CD" w:rsidP="00140263">
      <w:pPr>
        <w:pStyle w:val="Heading4"/>
      </w:pPr>
      <w:r>
        <w:t>Removendus</w:t>
      </w:r>
    </w:p>
    <w:p w:rsidR="003410CD" w:rsidRDefault="003410CD" w:rsidP="00140263">
      <w:r>
        <w:t xml:space="preserve">In Auth. </w:t>
      </w:r>
      <w:r w:rsidRPr="00306D0E">
        <w:rPr>
          <w:lang w:val="la-Latn"/>
        </w:rPr>
        <w:t>de monach.</w:t>
      </w:r>
      <w:r>
        <w:t xml:space="preserve"> § hinc nobis autem, coll. 1.</w:t>
      </w:r>
    </w:p>
    <w:p w:rsidR="003410CD" w:rsidRDefault="003410CD" w:rsidP="00140263"/>
    <w:p w:rsidR="003410CD" w:rsidRDefault="003410CD" w:rsidP="00140263">
      <w:pPr>
        <w:pStyle w:val="Heading4"/>
      </w:pPr>
      <w:r>
        <w:t>Inter servos</w:t>
      </w:r>
    </w:p>
    <w:p w:rsidR="003410CD" w:rsidRDefault="003410CD" w:rsidP="00140263">
      <w:r>
        <w:t>Nec etiam inter liberum et ancillam si contrahere voluerint scienter, 29. q. 2, si quis ingenuus; et infra, de coniug. serv., proposuit.</w:t>
      </w:r>
    </w:p>
    <w:p w:rsidR="003410CD" w:rsidRDefault="003410CD" w:rsidP="00140263"/>
    <w:p w:rsidR="003410CD" w:rsidRDefault="003410CD" w:rsidP="00140263">
      <w:pPr>
        <w:pStyle w:val="Heading4"/>
      </w:pPr>
      <w:r>
        <w:t>Dissolvenda</w:t>
      </w:r>
    </w:p>
    <w:p w:rsidR="003410CD" w:rsidRDefault="003410CD" w:rsidP="00140263">
      <w:r>
        <w:t>Coniunx enim a coniuge separari non debet, C. commun. utrius. iud., possessionem.  Partus tamen penes dominum ancillae remanet, ff. de statu hom., et servorum.</w:t>
      </w:r>
    </w:p>
    <w:p w:rsidR="003410CD" w:rsidRDefault="003410CD" w:rsidP="00140263"/>
    <w:p w:rsidR="003410CD" w:rsidRDefault="003410CD" w:rsidP="00140263">
      <w:pPr>
        <w:pStyle w:val="Heading4"/>
      </w:pPr>
      <w:r>
        <w:t>Servitia</w:t>
      </w:r>
    </w:p>
    <w:p w:rsidR="003410CD" w:rsidRDefault="003410CD" w:rsidP="00140263">
      <w:r>
        <w:t>Ergo si dominus servitium exigit, et uxor debitum a viro petit eodem tempore, domino est potius obediendum.  Dicunt quidam quod potius est obediendum domino, nisi periculum fornicationis timeatur, vel magnum praeiudicium fiat uxori, sed potius videtur quod uxori ipsius reddat debitum, cum per hoc nullum praeiudicium vel saltem modicum fiat domino propter moram modici temporis, nisi forte dominus in auxilium personae peteret servum suum.  Quid si dominus vellet vendere servum suum alicui, qui vellet eum ducere ad extraneas partes, forte in Graeciam?  Dixit Ala. quod potest, et uxor tenetur eum sequi.  Verius videtur, ut alii dicunt, quod talis venditio prohibenda est, arg. C. commun. utrius. iud., possessionem; arg. 54. dist., fraternitatem; et arg. infra, de Iudae. et Sarrac., nulli.  Interest enim reipublicae, ne quis re sua male utatur, Inst. de his qui sui vel alien. iur. sunt § sed hoc; et ff. de his qui sui vel alien. iur. sunt, si dominus.  Ber.</w:t>
      </w:r>
    </w:p>
    <w:p w:rsidR="003410CD" w:rsidRDefault="003410CD" w:rsidP="00140263"/>
    <w:p w:rsidR="003410CD" w:rsidRPr="003F474C"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4.09.02 </w:t>
      </w:r>
      <w:r>
        <w:rPr>
          <w:rFonts w:ascii="Times New Roman" w:hAnsi="Times New Roman" w:cs="Times New Roman"/>
          <w:b w:val="0"/>
          <w:bCs w:val="0"/>
          <w:i/>
          <w:sz w:val="24"/>
          <w:szCs w:val="24"/>
        </w:rPr>
        <w:t>Proposuit</w:t>
      </w:r>
    </w:p>
    <w:p w:rsidR="003410CD" w:rsidRDefault="003410CD" w:rsidP="00140263">
      <w:pPr>
        <w:rPr>
          <w:lang w:val="la-Latn"/>
        </w:rPr>
      </w:pPr>
    </w:p>
    <w:p w:rsidR="003410CD" w:rsidRDefault="003410CD" w:rsidP="00140263">
      <w:pPr>
        <w:pStyle w:val="Heading4"/>
      </w:pPr>
      <w:r>
        <w:lastRenderedPageBreak/>
        <w:t>Liberam esse credebat</w:t>
      </w:r>
    </w:p>
    <w:p w:rsidR="003410CD" w:rsidRDefault="003410CD" w:rsidP="00140263">
      <w:r>
        <w:t>Et sic nullum fuit matrimonium, si erat ancilla quam credebat liberam, 29. q. 2, per totum.  Error enim conditionis impedit matrimonium, 29. q. 2, si quis ancillam § his ita.</w:t>
      </w:r>
    </w:p>
    <w:p w:rsidR="003410CD" w:rsidRDefault="003410CD" w:rsidP="00140263"/>
    <w:p w:rsidR="003410CD" w:rsidRDefault="003410CD" w:rsidP="00140263">
      <w:pPr>
        <w:pStyle w:val="Heading4"/>
      </w:pPr>
      <w:r>
        <w:t>Audivit</w:t>
      </w:r>
    </w:p>
    <w:p w:rsidR="003410CD" w:rsidRDefault="007774A8" w:rsidP="00140263">
      <w:r>
        <w:t>Supple</w:t>
      </w:r>
      <w:r w:rsidR="003410CD">
        <w:t xml:space="preserve"> et credidit.  Non enim cuilibet referenti credere tenetur, arg. 23. q. 4, quam magnum; et ff. quod fals. tut., si id.  Titubans enim pro ignorante habendus est, C. </w:t>
      </w:r>
      <w:r w:rsidR="003410CD" w:rsidRPr="00C927EA">
        <w:rPr>
          <w:lang w:val="la-Latn"/>
        </w:rPr>
        <w:t>de condi. indeb.</w:t>
      </w:r>
      <w:r w:rsidR="003410CD">
        <w:t>, pro dubietate; ff. de liber. exhib., deinde ait</w:t>
      </w:r>
      <w:r w:rsidR="003E5BA8">
        <w:t xml:space="preserve"> </w:t>
      </w:r>
      <w:r w:rsidR="005C21C8">
        <w:t>praetor</w:t>
      </w:r>
      <w:r w:rsidR="003410CD">
        <w:t xml:space="preserve"> § is qui; et arg. infra, de secund. nupt., dominus; et 34. q. 2, cum per bellicam.  Arg. contra, 22. q. 4, innocens; et ff. de pet. hered., item veniunt § cum antequam partes.  Dic quod si iste habet conscientiam servitutis ex probabili causa et discreta, tunc praeiudicat sibi si carnaliter cognoscat.  Si ex levi et temeraria, cui credi non debet, non videtur quod et praeiudicet, arg. infra, de sent. excom., inquisitioni; et infra, de coniug. serv., ad nostram.  Sed pone quod iste movet ei litem conditionis, ipsa petit quod lite pendente reddat ei debitum, cum lite pendente iure suo privari non debeat, supra, ut lite penden., a memoria; supra, ut lite penden., laudabilem; et 16. q. 4, volumus; et 8. q. 4, nonne.  Numquid ecclesia debet ei praecipere, ut debitum reddat, quod videtur per iura praedicta?  Dicunt quidam quod bene tenetur reddere debitum ad mandatum ecclesiae, sed ipse non debet exigere, nec sibi fit praeiudicium.  Tanc. dixit quod non debet exigere, nec exigenti reddere, quia ei fieret praeiudicium, quod videtur per istam litteram innuere.  Et si compellatur, non reddat, quia si eam cognoscit uxoris affectu, fit ei praeiudicium si habeat conscientiam ex causa probabili et discreta, et sic statim esset matrimonium.  Si fornicario affectu, peccaret mortaliter, quod facere non debet, immo potius pati debet excommunicationem, supra, de restit. spol., litteras.  Et hoc dixit arg. illius decretalis, de sent. excom., inquisitioni.  Sed satis videtur quod possit reddere ad mandatum ecclesiae, ut ex primo consensu ei coniungatur, quamdiu constet per sententiam de impedimento conditionis, et hoc ubi non est certus, licet aliquas inde habeat praesumptiones; secus si sciret pro certo.  Et quod dicit littera ista, postquam audivit illam ancillam, cognoverit eandem, intellige ante litem motam, et sine mandato ecclesiae.  Tunc enim intelligitur consentire, non obstante illo impedimento, et ita secus videtur si ad mandatum ecclesiae eam cognoscat.  Ber.</w:t>
      </w:r>
    </w:p>
    <w:p w:rsidR="003410CD" w:rsidRDefault="003410CD" w:rsidP="00140263"/>
    <w:p w:rsidR="003410CD" w:rsidRDefault="003410CD" w:rsidP="00140263">
      <w:pPr>
        <w:pStyle w:val="Heading4"/>
      </w:pPr>
      <w:r>
        <w:t>Pro dote</w:t>
      </w:r>
    </w:p>
    <w:p w:rsidR="003410CD" w:rsidRDefault="003410CD" w:rsidP="00140263">
      <w:r>
        <w:t>Id est, vice dotis.  Non enim fuit dos si fuit ancilla, ff. de iure dot., si mulier § ulti.; alias ff. de iure dot., Proculus.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4.09.03 </w:t>
      </w:r>
      <w:r>
        <w:rPr>
          <w:rFonts w:ascii="Times New Roman" w:hAnsi="Times New Roman" w:cs="Times New Roman"/>
          <w:b w:val="0"/>
          <w:bCs w:val="0"/>
          <w:i/>
          <w:sz w:val="24"/>
          <w:szCs w:val="24"/>
        </w:rPr>
        <w:t>Licet</w:t>
      </w:r>
    </w:p>
    <w:p w:rsidR="003410CD" w:rsidRDefault="003410CD" w:rsidP="00140263"/>
    <w:p w:rsidR="003410CD" w:rsidRPr="00C81FE3" w:rsidRDefault="008115C5" w:rsidP="00140263">
      <w:pPr>
        <w:pStyle w:val="Heading4"/>
      </w:pPr>
      <w:r>
        <w:t>Secundum leges provinci</w:t>
      </w:r>
      <w:r w:rsidR="0077533A">
        <w:rPr>
          <w:lang w:val="en-US"/>
        </w:rPr>
        <w:t>a</w:t>
      </w:r>
    </w:p>
    <w:p w:rsidR="003410CD" w:rsidRDefault="003410CD" w:rsidP="00140263">
      <w:r>
        <w:t xml:space="preserve">Innuit aliter esse de iure communi, quod est verum, C. </w:t>
      </w:r>
      <w:r w:rsidRPr="00C927EA">
        <w:rPr>
          <w:lang w:val="la-Latn"/>
        </w:rPr>
        <w:t>de rei vend.</w:t>
      </w:r>
      <w:r>
        <w:t>, partum; ff. de statu hom., et servorum; et supra, de s</w:t>
      </w:r>
      <w:r w:rsidR="00CD6FB2">
        <w:t>erv. non ordin., dilectus</w:t>
      </w:r>
      <w:r>
        <w:t>, ubi de hoc.</w:t>
      </w:r>
    </w:p>
    <w:p w:rsidR="003410CD" w:rsidRDefault="003410CD" w:rsidP="00140263"/>
    <w:p w:rsidR="003410CD" w:rsidRDefault="003410CD" w:rsidP="00140263">
      <w:pPr>
        <w:pStyle w:val="Heading4"/>
      </w:pPr>
      <w:r>
        <w:t>Decennio</w:t>
      </w:r>
    </w:p>
    <w:p w:rsidR="003410CD" w:rsidRDefault="003410CD" w:rsidP="00140263">
      <w:r>
        <w:t>Sufficit tamen quinquennium, C. ne de stat. def., si pater; et C. ne de stat. def., aditus; sed hic contingit de facto.</w:t>
      </w:r>
    </w:p>
    <w:p w:rsidR="003410CD" w:rsidRDefault="003410CD" w:rsidP="00140263"/>
    <w:p w:rsidR="003410CD" w:rsidRDefault="003410CD" w:rsidP="00140263">
      <w:pPr>
        <w:pStyle w:val="Heading4"/>
      </w:pPr>
      <w:r>
        <w:lastRenderedPageBreak/>
        <w:t>Favore libertatis</w:t>
      </w:r>
    </w:p>
    <w:p w:rsidR="003410CD" w:rsidRDefault="003410CD" w:rsidP="00140263">
      <w:r>
        <w:t xml:space="preserve">Favore enim libertatis multa contra rigorem iuris statuta sunt, ff. de fideicommi. liber., generaliter § si quis servo; C. </w:t>
      </w:r>
      <w:r w:rsidRPr="00C927EA">
        <w:rPr>
          <w:lang w:val="la-Latn"/>
        </w:rPr>
        <w:t>commun. de manum.</w:t>
      </w:r>
      <w:r>
        <w:t>, sancimus; supra, de probat., ex litteris; et supra, de iudic., significaverunt; 12. q. 2, cum redemptor.  Ber.</w:t>
      </w:r>
    </w:p>
    <w:p w:rsidR="003410CD" w:rsidRDefault="003410CD" w:rsidP="00140263">
      <w:pPr>
        <w:tabs>
          <w:tab w:val="left" w:pos="1860"/>
        </w:tabs>
      </w:pPr>
      <w:r>
        <w:tab/>
      </w:r>
    </w:p>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4.09.04 </w:t>
      </w:r>
      <w:r>
        <w:rPr>
          <w:rFonts w:ascii="Times New Roman" w:hAnsi="Times New Roman" w:cs="Times New Roman"/>
          <w:b w:val="0"/>
          <w:bCs w:val="0"/>
          <w:i/>
          <w:sz w:val="24"/>
          <w:szCs w:val="24"/>
        </w:rPr>
        <w:t>Ad nostram</w:t>
      </w:r>
    </w:p>
    <w:p w:rsidR="003410CD" w:rsidRDefault="003410CD" w:rsidP="00140263"/>
    <w:p w:rsidR="003410CD" w:rsidRDefault="003410CD" w:rsidP="00140263">
      <w:pPr>
        <w:pStyle w:val="Heading4"/>
      </w:pPr>
      <w:r>
        <w:t>Conditionis separavit</w:t>
      </w:r>
    </w:p>
    <w:p w:rsidR="003410CD" w:rsidRDefault="003410CD" w:rsidP="00140263">
      <w:r>
        <w:t xml:space="preserve">Quod bene potuit, supra, de coniug. serv., proposuit; et 29. q. 2, si quis ingenuus.  Quia errantis nullus consensus est, 29. q. 1, si quis ancillam § his ita; et ff. de iuris., si per errorem; et C. </w:t>
      </w:r>
      <w:r w:rsidRPr="00C927EA">
        <w:rPr>
          <w:lang w:val="la-Latn"/>
        </w:rPr>
        <w:t>de iuris et fact. ignor.</w:t>
      </w:r>
      <w:r>
        <w:t>, non idcirco.</w:t>
      </w:r>
    </w:p>
    <w:p w:rsidR="003410CD" w:rsidRDefault="003410CD" w:rsidP="00140263"/>
    <w:p w:rsidR="003410CD" w:rsidRDefault="003410CD" w:rsidP="00140263">
      <w:pPr>
        <w:pStyle w:val="Heading4"/>
      </w:pPr>
      <w:r>
        <w:t>Nec facto</w:t>
      </w:r>
    </w:p>
    <w:p w:rsidR="003410CD" w:rsidRDefault="003410CD" w:rsidP="00140263">
      <w:r>
        <w:t>Puta carnaliter, cognoscendo eam postquam intellexit illam esse ancillam, supra, de coniug. serv., proposuit; 29. q. 2, si quis ingenuus; supra, de cond. appos., de illis; et supra, de spons., is qui.  Et ita ipso facto matrimonium contrahitur, sicut et verbo, 32. q. 2, honorantur; et ff. de sponsal., sed quae.  Item patet hic quod matrimonium quod nullum est, tractu temporis confirmatur, sic supra, de despon. impub., litteras; supra, de despon. impub., accessit; et supra, de coniug. serv., proposuit; ff. de ritu nupt., si quis.  Sed contra videtur, quod verba necessaria sint, supra, de spons., tuae</w:t>
      </w:r>
      <w:r w:rsidR="00F040EF">
        <w:t xml:space="preserve"> fraternitati</w:t>
      </w:r>
      <w:r>
        <w:t xml:space="preserve">; et supra, de spons., si inter; et de conse. dist. 4, cum pro parvulis.  In his qui loqui possunt, necessaria sunt verba, ff. de leg. 3, nutu; sicut in solvendo matrimonio requiritur expressus consensus, ff. de ritu nupt., in eo.  Praeterea prior consensus non facit matrimonium, quia nullus fuit, sed novus requiritur, supra, de eo qui dux. in matr. quam pol. per adult., veniens; et supra, de eo qui dux. in matr. quam pol. per adult., propositum.  Et ita videtur antiquus perdurare, nisi novus exprimatur, simile supra, de bapt. et eius effect., maiores, in fi.; ff. de preca., sed si manente; </w:t>
      </w:r>
      <w:r w:rsidR="00204A0E">
        <w:t>ff. de recepti.</w:t>
      </w:r>
      <w:r>
        <w:t xml:space="preserve">, si cum dies, in princ.; et </w:t>
      </w:r>
      <w:r w:rsidR="00204A0E">
        <w:t>ff. de recepti.</w:t>
      </w:r>
      <w:r>
        <w:t xml:space="preserve">, Labeo § penulti.; et ff. de ver. oblig., stipulatio non potest § cum adiicitur.  Dicas quod de facto tunc contrahitur matrimonium, quando aliqua verba praecesserunt ad sponsalia vel matrimonium, licet tunc non haberent effectum, postea vero ipso facto contrahitur matrimonium sive sponsalia, supra, de despon. impub., litteras; supra, de despon. impub., accessit; et ff. de sponsal., sed quae patris.  Et tale matrimonium praesumptum appellatur, supra, de spons., is qui.  Sed pone quod aliquis contraxit cum ancilla ignoranter, et dominus postea illam etiam manumittat viro ignorante, numquid est matrimonium?  Dico quod non, quia adhuc commiscetur ei ex priori consensu, qui nullus fuit, arg. C. </w:t>
      </w:r>
      <w:r w:rsidRPr="00C927EA">
        <w:rPr>
          <w:lang w:val="la-Latn"/>
        </w:rPr>
        <w:t>ad Velleia.</w:t>
      </w:r>
      <w:r>
        <w:t>, quamvis; et C. ad Velleia., si mulier 2</w:t>
      </w:r>
      <w:r w:rsidR="00593069">
        <w:t>; ff. de minor., denique</w:t>
      </w:r>
      <w:r>
        <w:t xml:space="preserve"> § scio.  Item si dominus ancillae tamquam liberam eam alicui tradat in uxorem, qui liber est, eo ipso intelligitur ei dedisse libertatem, in Auth. </w:t>
      </w:r>
      <w:r>
        <w:rPr>
          <w:lang w:val="la-Latn"/>
        </w:rPr>
        <w:t>de nupt.</w:t>
      </w:r>
      <w:r>
        <w:t xml:space="preserve"> § si vero ab initio, coll. 4.  Sed pone, libera contraxit cum eo quem credebat liberum, postea scivit illum esse servum, nihiliominus vult esse cum eo, sed ille non vult remanere?  Dicit Io. quod non est matrimonium, tamen illa debet compelli, ex quo vult cum eo esse, supra, de eo qui dux. in matr. quam pol. per adult., propositum.  Io. quod verum credo.</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4.10 DE NATIS EX LIBERO VENTRE</w:t>
      </w:r>
    </w:p>
    <w:p w:rsidR="003410CD" w:rsidRDefault="003410CD" w:rsidP="00140263">
      <w:pPr>
        <w:rPr>
          <w:lang w:val="la-Latn"/>
        </w:rPr>
      </w:pPr>
    </w:p>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4.10.01 </w:t>
      </w:r>
      <w:r>
        <w:rPr>
          <w:rFonts w:ascii="Times New Roman" w:hAnsi="Times New Roman" w:cs="Times New Roman"/>
          <w:b w:val="0"/>
          <w:bCs w:val="0"/>
          <w:i/>
          <w:sz w:val="24"/>
          <w:szCs w:val="24"/>
        </w:rPr>
        <w:t>Indecens</w:t>
      </w:r>
    </w:p>
    <w:p w:rsidR="003410CD" w:rsidRPr="00A73A25" w:rsidRDefault="003410CD" w:rsidP="00140263"/>
    <w:p w:rsidR="003410CD" w:rsidRDefault="003410CD" w:rsidP="00140263">
      <w:pPr>
        <w:pStyle w:val="Heading4"/>
      </w:pPr>
      <w:r>
        <w:t>Ex liberta</w:t>
      </w:r>
    </w:p>
    <w:p w:rsidR="003410CD" w:rsidRDefault="003410CD" w:rsidP="00140263">
      <w:r>
        <w:t>Fallit tamen in casibus, 15. q. 8, c</w:t>
      </w:r>
      <w:r w:rsidR="009F39A2">
        <w:t>um multae.  Item in alio, infra</w:t>
      </w:r>
      <w:r w:rsidR="00753A74">
        <w:t>, de Iudae. et Sarrac.</w:t>
      </w:r>
      <w:r>
        <w:t>, ita quorundam.  Ber.</w:t>
      </w:r>
    </w:p>
    <w:p w:rsidR="003410CD" w:rsidRDefault="003410CD" w:rsidP="00140263"/>
    <w:p w:rsidR="003410CD" w:rsidRDefault="003410CD" w:rsidP="00140263">
      <w:pPr>
        <w:pStyle w:val="Heading4"/>
      </w:pPr>
      <w:r>
        <w:t>Huiusmodi documentis</w:t>
      </w:r>
    </w:p>
    <w:p w:rsidR="003410CD" w:rsidRDefault="003410CD" w:rsidP="00140263">
      <w:r>
        <w:t>Quia dicebat mulier iste se habere de manumissione matris suae sive de sua, quaedam instrumenta, quae forte ostendit Papae, quibus instrumentis stabitur, nisi ex parte ecclesiae contraria instrumenta ostendantur.  Et sic est arg. quod instrumentum per aliud instrumentum potest reprobari, et per alias etiam probationes poterit ecclesia reprobare huiusmodi documenta.</w:t>
      </w:r>
    </w:p>
    <w:p w:rsidR="003410CD" w:rsidRDefault="003410CD" w:rsidP="00140263"/>
    <w:p w:rsidR="003410CD" w:rsidRDefault="003410CD" w:rsidP="00140263">
      <w:pPr>
        <w:pStyle w:val="Heading4"/>
      </w:pPr>
      <w:r>
        <w:t>Ab ecclesia</w:t>
      </w:r>
    </w:p>
    <w:p w:rsidR="003410CD" w:rsidRDefault="003410CD" w:rsidP="00140263">
      <w:r>
        <w:t>87. dist., libertos.</w:t>
      </w:r>
    </w:p>
    <w:p w:rsidR="003410CD" w:rsidRDefault="003410CD" w:rsidP="00140263"/>
    <w:p w:rsidR="003410CD" w:rsidRDefault="003410CD" w:rsidP="00140263">
      <w:pPr>
        <w:pStyle w:val="Heading4"/>
      </w:pPr>
      <w:r>
        <w:t>A qua tueri</w:t>
      </w:r>
    </w:p>
    <w:p w:rsidR="003410CD" w:rsidRDefault="003410CD" w:rsidP="00140263">
      <w:r>
        <w:t>Arg. quod non debeo id facere, a quo teneor alium prohibere, et quod me defendere tenetur, me non debet impugnare, ff. si serv. vend., altius; ff. de condi. indeb., frater a fratre; et 26. dist., una tan</w:t>
      </w:r>
      <w:r w:rsidR="0037568D">
        <w:t>tum; et 25. dist., primum</w:t>
      </w:r>
      <w:r>
        <w:t>; et 11. q. 1, Sylvester; ff. de fideiussor., tutor; et 42. dist., hospitalem; ff. de admin. tut., quotiens § 2; ff. de negot. gest., si pupilli § videamus.  Secus in marito, qui alios ab uxore prohibere debet, et arg. 3. q. 6, quamvis.  Sol. in praemisso generali suppletur, nisi sit tale factum, quod sibi soli ex officio competebat.  Ber.</w:t>
      </w:r>
    </w:p>
    <w:p w:rsidR="003410CD" w:rsidRPr="00A73A25" w:rsidRDefault="003410CD" w:rsidP="00140263"/>
    <w:p w:rsidR="003410CD" w:rsidRPr="007338CA" w:rsidRDefault="003410C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4.11 DE </w:t>
      </w:r>
      <w:r>
        <w:rPr>
          <w:rFonts w:ascii="Times New Roman" w:hAnsi="Times New Roman" w:cs="Times New Roman"/>
          <w:b w:val="0"/>
          <w:bCs w:val="0"/>
          <w:i w:val="0"/>
          <w:iCs w:val="0"/>
        </w:rPr>
        <w:t>COGNATIONE SPIRITUALI</w:t>
      </w:r>
    </w:p>
    <w:p w:rsidR="003410CD" w:rsidRDefault="003410CD" w:rsidP="00140263">
      <w:pPr>
        <w:rPr>
          <w:lang w:val="la-Latn"/>
        </w:rPr>
      </w:pPr>
    </w:p>
    <w:p w:rsidR="003410CD" w:rsidRPr="007338CA"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4.11.01 </w:t>
      </w:r>
      <w:r>
        <w:rPr>
          <w:rFonts w:ascii="Times New Roman" w:hAnsi="Times New Roman" w:cs="Times New Roman"/>
          <w:b w:val="0"/>
          <w:bCs w:val="0"/>
          <w:i/>
          <w:sz w:val="24"/>
          <w:szCs w:val="24"/>
        </w:rPr>
        <w:t>Utrum autem</w:t>
      </w:r>
    </w:p>
    <w:p w:rsidR="003410CD" w:rsidRDefault="003410CD" w:rsidP="00140263">
      <w:pPr>
        <w:rPr>
          <w:lang w:val="la-Latn"/>
        </w:rPr>
      </w:pPr>
    </w:p>
    <w:p w:rsidR="003410CD" w:rsidRDefault="003410CD" w:rsidP="00140263">
      <w:pPr>
        <w:pStyle w:val="Heading4"/>
      </w:pPr>
      <w:r>
        <w:t>Filii</w:t>
      </w:r>
    </w:p>
    <w:p w:rsidR="003410CD" w:rsidRDefault="003410CD" w:rsidP="00140263">
      <w:r>
        <w:t>Scilicet, duorum compatrum.</w:t>
      </w:r>
    </w:p>
    <w:p w:rsidR="003410CD" w:rsidRDefault="003410CD" w:rsidP="00140263"/>
    <w:p w:rsidR="003410CD" w:rsidRDefault="003410CD" w:rsidP="00140263">
      <w:pPr>
        <w:pStyle w:val="Heading4"/>
      </w:pPr>
      <w:r>
        <w:t>Posterius</w:t>
      </w:r>
    </w:p>
    <w:p w:rsidR="003410CD" w:rsidRDefault="003410CD" w:rsidP="00140263">
      <w:r>
        <w:t>Primus canon est 30. q. 3, post susceptum.  Et debet esse Pachalis primi, licet in quibusdam libris dicatur Paschalis secundi.  Canon posterius editus est 30. q. 3, super quibus, qui corrigit primum, ut hic dicit.  Sed canon ille ita potest legi quod teneat, prout ibi exponitur.  Sed Alexander aliter illum intellexit, ut hic patet.</w:t>
      </w:r>
    </w:p>
    <w:p w:rsidR="003410CD" w:rsidRDefault="003410CD" w:rsidP="00140263"/>
    <w:p w:rsidR="003410CD" w:rsidRDefault="003410CD" w:rsidP="00140263">
      <w:pPr>
        <w:pStyle w:val="Heading4"/>
      </w:pPr>
      <w:r>
        <w:t>Nisi consuetudo qua scandalum</w:t>
      </w:r>
    </w:p>
    <w:p w:rsidR="003410CD" w:rsidRDefault="003410CD" w:rsidP="00140263">
      <w:r>
        <w:t xml:space="preserve">Hug. dixit quod Alexander male dixit hic, quia innuit hic quod legitime coniuncti debeat separari, quod esse non debet propter aliquam consuetudinem vel scandalum, quia a Deo sunt coniuncti, et quod Deus coniunxit, homo non separet, 33. q. 2, quos Deus, etc.; arg. pro eo supra, de sponsa duo., tuas, ubi non statur consuetudini, sed potius iuri.  Arg. contra quod consuetudo personas legitimas ad contrahendum reddit illegitimas, infra, de cognat. spir., super eo; et supra, de cleri. coniug., cum olim; et arg. 32. dist., placuit.  </w:t>
      </w:r>
      <w:r w:rsidR="0088427B">
        <w:t>Solutio:</w:t>
      </w:r>
      <w:r>
        <w:t xml:space="preserve"> potest dici quod hoc locum habet in matrimonio contrahendo, ut propter </w:t>
      </w:r>
      <w:r>
        <w:lastRenderedPageBreak/>
        <w:t>scandalum impediatur matrimonium, quod alias legitimum est, sed non dirimitur iam contractum propter scandalum, ut hic satis patet ex consultatione.  Et non dixit hic Alexander, quod coniuncti separentur, sed respondet quod coniungi non debent si scandalum est.  Nam multa fieri prohibentur, facta tamen manent, supra, de iureiur., quemadmodum; et supra, de regular., ad Apostolicam; et 30. q. 5, nec illud § sed obiicitur; et 15. q. 1 § sicut ergo.  Vel dic quod propter scandalum derogatur iuri, ut propter scandalum separentur, licet de iure non deberent separari, ut infra, de cognat. spir., super eo.  Sed prius verius videtur, quia propter scandalum matrimonium quod Deo auctore in paradiso institutum fuit, per ecclesiam dissolvi non debet, 26. dist., deinde opponitur.  Et ita remanet contraria illa decretalis, infra, de cognat. spir., super eo, sed intellige hoc prout ibi dicitur.  Ber.</w:t>
      </w:r>
    </w:p>
    <w:p w:rsidR="003410CD" w:rsidRDefault="003410CD" w:rsidP="00140263"/>
    <w:p w:rsidR="003410CD" w:rsidRPr="00680A9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4.11.02 </w:t>
      </w:r>
      <w:r>
        <w:rPr>
          <w:rFonts w:ascii="Times New Roman" w:hAnsi="Times New Roman" w:cs="Times New Roman"/>
          <w:b w:val="0"/>
          <w:bCs w:val="0"/>
          <w:i/>
          <w:sz w:val="24"/>
          <w:szCs w:val="24"/>
        </w:rPr>
        <w:t>Si vir</w:t>
      </w:r>
    </w:p>
    <w:p w:rsidR="003410CD" w:rsidRDefault="003410CD" w:rsidP="00140263">
      <w:pPr>
        <w:rPr>
          <w:lang w:val="la-Latn"/>
        </w:rPr>
      </w:pPr>
    </w:p>
    <w:p w:rsidR="003410CD" w:rsidRDefault="003410CD" w:rsidP="00140263">
      <w:pPr>
        <w:pStyle w:val="Heading4"/>
      </w:pPr>
      <w:r>
        <w:t>Institutum</w:t>
      </w:r>
    </w:p>
    <w:p w:rsidR="003410CD" w:rsidRDefault="003410CD" w:rsidP="00140263">
      <w:r>
        <w:t>30. q. 1, pervenit; et 30. q. 1, si quis filiastrum.</w:t>
      </w:r>
    </w:p>
    <w:p w:rsidR="003410CD" w:rsidRDefault="003410CD" w:rsidP="00140263"/>
    <w:p w:rsidR="003410CD" w:rsidRDefault="003410CD" w:rsidP="00140263">
      <w:pPr>
        <w:pStyle w:val="Heading4"/>
      </w:pPr>
      <w:r>
        <w:t>Statuerunt</w:t>
      </w:r>
    </w:p>
    <w:p w:rsidR="003410CD" w:rsidRDefault="003410CD" w:rsidP="00140263">
      <w:r>
        <w:t>30. q. 1, dictum; 30. q. 1, de eo; 30. q. 1, ad limina.</w:t>
      </w:r>
    </w:p>
    <w:p w:rsidR="003410CD" w:rsidRDefault="003410CD" w:rsidP="00140263"/>
    <w:p w:rsidR="003410CD" w:rsidRDefault="003410CD" w:rsidP="00140263">
      <w:pPr>
        <w:pStyle w:val="Heading4"/>
      </w:pPr>
      <w:r>
        <w:t>Debitum debet subtrahere</w:t>
      </w:r>
    </w:p>
    <w:p w:rsidR="003410CD" w:rsidRDefault="003410CD" w:rsidP="00140263">
      <w:r>
        <w:t>Sed numquid potest exigere?  Potest dici quod ille qui hoc fecit ignoranter potest reddere et exigere, quia non peccavit.  Qui vero scienter satis videretur quod non deberet exigere, sed reddere tenetur, tamen non invenimus prohibitum in hoc casu quod non exigat, ergo nec nos prohibeamus.</w:t>
      </w:r>
    </w:p>
    <w:p w:rsidR="003410CD" w:rsidRDefault="003410CD" w:rsidP="00140263"/>
    <w:p w:rsidR="003410CD" w:rsidRDefault="003410CD" w:rsidP="00140263">
      <w:pPr>
        <w:pStyle w:val="Heading4"/>
      </w:pPr>
      <w:r>
        <w:t>Si ex ignorantia</w:t>
      </w:r>
    </w:p>
    <w:p w:rsidR="003410CD" w:rsidRDefault="003410CD" w:rsidP="00140263">
      <w:r>
        <w:t>Probabili, alias non excusaretur a peccato, supra, de ordin. ab ep. qui ren. epi., requisivit, in fi.; et infra, de cleri. excom., Apostolicae.  Et est arg. hic quod ignorantia excusat, ut ibidem, et 1. q. 4 § in hoc autem; et 8. dist., consuetudo.</w:t>
      </w:r>
    </w:p>
    <w:p w:rsidR="003410CD" w:rsidRDefault="003410CD" w:rsidP="00140263"/>
    <w:p w:rsidR="003410CD" w:rsidRDefault="003410CD" w:rsidP="00140263">
      <w:pPr>
        <w:pStyle w:val="Heading4"/>
      </w:pPr>
      <w:r>
        <w:t>Patrocinari</w:t>
      </w:r>
    </w:p>
    <w:p w:rsidR="003410CD" w:rsidRDefault="003410CD" w:rsidP="00140263">
      <w:r>
        <w:t>Supra, de eo qui dux. in matr. quam pol. per adult., propositum; et infra, de collus., audivimus; 30. q. 1, dictum; et supra</w:t>
      </w:r>
      <w:r w:rsidR="009A5DB0">
        <w:t>, de rescript., sedes</w:t>
      </w:r>
      <w:r>
        <w:t>.</w:t>
      </w:r>
    </w:p>
    <w:p w:rsidR="003410CD" w:rsidRDefault="003410CD" w:rsidP="00140263"/>
    <w:p w:rsidR="003410CD" w:rsidRPr="0004035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4.11.03 </w:t>
      </w:r>
      <w:r>
        <w:rPr>
          <w:rFonts w:ascii="Times New Roman" w:hAnsi="Times New Roman" w:cs="Times New Roman"/>
          <w:b w:val="0"/>
          <w:bCs w:val="0"/>
          <w:i/>
          <w:sz w:val="24"/>
          <w:szCs w:val="24"/>
        </w:rPr>
        <w:t>Super eo</w:t>
      </w:r>
    </w:p>
    <w:p w:rsidR="003410CD" w:rsidRDefault="003410CD" w:rsidP="00140263">
      <w:pPr>
        <w:rPr>
          <w:lang w:val="la-Latn"/>
        </w:rPr>
      </w:pPr>
    </w:p>
    <w:p w:rsidR="003410CD" w:rsidRDefault="003410CD" w:rsidP="00140263">
      <w:pPr>
        <w:pStyle w:val="Heading4"/>
      </w:pPr>
      <w:r>
        <w:t>Alterum vel utrumque</w:t>
      </w:r>
    </w:p>
    <w:p w:rsidR="003410CD" w:rsidRDefault="003410CD" w:rsidP="00140263">
      <w:r>
        <w:t>Supra, de cognat. spir., utrum; et 30. q. 3, super quibus.</w:t>
      </w:r>
    </w:p>
    <w:p w:rsidR="003410CD" w:rsidRDefault="003410CD" w:rsidP="00140263"/>
    <w:p w:rsidR="003410CD" w:rsidRDefault="003410CD" w:rsidP="00140263">
      <w:pPr>
        <w:pStyle w:val="Heading4"/>
      </w:pPr>
      <w:r>
        <w:t>Separare</w:t>
      </w:r>
    </w:p>
    <w:p w:rsidR="003410CD" w:rsidRDefault="003410CD" w:rsidP="00140263">
      <w:r>
        <w:t xml:space="preserve">Quia contra canones coniuncti sunt, unde separandi sunt, 10. dist., vides; et C. </w:t>
      </w:r>
      <w:r w:rsidRPr="00C927EA">
        <w:rPr>
          <w:lang w:val="la-Latn"/>
        </w:rPr>
        <w:t>de legi. et const.</w:t>
      </w:r>
      <w:r>
        <w:t>, non dubium; et 35. q. 3, contradicimus.</w:t>
      </w:r>
    </w:p>
    <w:p w:rsidR="003410CD" w:rsidRDefault="003410CD" w:rsidP="00140263"/>
    <w:p w:rsidR="003410CD" w:rsidRDefault="003410CD" w:rsidP="00140263">
      <w:pPr>
        <w:pStyle w:val="Heading4"/>
        <w:rPr>
          <w:lang w:val="en-US"/>
        </w:rPr>
      </w:pPr>
      <w:r>
        <w:rPr>
          <w:lang w:val="en-US"/>
        </w:rPr>
        <w:lastRenderedPageBreak/>
        <w:t>Metropolitana</w:t>
      </w:r>
    </w:p>
    <w:p w:rsidR="003410CD" w:rsidRDefault="003410CD" w:rsidP="00140263">
      <w:r>
        <w:t>Sic 12. dist., de his.  Sed contra quod consuetudo Romanae ecclesiae potius sit sequenda, de conse. dist. 4, de trina; 11. dist., quis nesciat, in fi.  Contraria intellige de forma sacramentorum servanda, quam quilibet tenetur servare et credere, prout tenet Romana ecclesia, infra, de haeret., ad abolendam, 1. resp.  Item est arg. quod prius recurrendum est ad consuetudinem metropolitanae ecclesiae quam aliarum, ad quarum consuetudinem recurrendum est, supra, de censib., super eo.  Demum ad Romanam, arg. ff. de legib., de quibus; vel potius ad ius scriptum.</w:t>
      </w:r>
    </w:p>
    <w:p w:rsidR="003410CD" w:rsidRDefault="003410CD" w:rsidP="00140263"/>
    <w:p w:rsidR="003410CD" w:rsidRDefault="003410CD" w:rsidP="00140263">
      <w:pPr>
        <w:pStyle w:val="Heading4"/>
      </w:pPr>
      <w:r>
        <w:t>Consuetudo</w:t>
      </w:r>
    </w:p>
    <w:p w:rsidR="003410CD" w:rsidRDefault="003410CD" w:rsidP="00140263">
      <w:r>
        <w:t>Et intellige de tali consuetudine, quae scandalum generaret, nisi fuerit observata, supra, de cognat. spir., utrum, in fi.  Et surgit consuetudo ista ex quadam affinitate contracta ex compaternitate unius filiorum, ut etiam alii coniungi non possint, prout olim observabatur secundum intellectum Alexandris, ut supra, de cognat. spir., utrum; et 30. q. 3, post susceptum; licet illud immutatum fuerit, ut omnes possint coniungi, praeter illas personas, quibus mediantibus compaternitas contracta fuerit, 30. q. 3, super quibus; et supra, de cognat. spir., utrum.  Et sic si scandalum magnum sit in aliquo loco, quod tales coniungantur, vel remaneant coniuncti, adhuc propter scandalum servabitur ibi illud ius, non obstante coniunctione quae emanavit postea in contraria.  Unde forte simili modo potest dici, si in aliquo loco esset magnum scandalum et horror, quod aliqui contraherent in quinto gradu, illud non toleraretur, non obstante constitutione illa, infra, de cons. et affin., non debet.  Quia propter scandalum multa etiam contra ius omittuntur, ergo multo fortius ubi alia ratio subesse videtur, et ita hic, et supra, de cognat. spir., utrum, in fi.  Scandalum impedit matrimonium et dirimit.  Et est simile, quia consuetudo facit aliquem illegitimum ad eligendum, supra, de cleri. coniug., cum olim.  In prohibitione talis matrimonii nullum est peccatum, ergo si scandalum est quod coniugatur, propter scandalum prohibendi sunt, arg. infra, de nov. oper. nunc., cum ex iniuncto.  Sed si nulla prohibitio umquam fuisset, inter tales personas contractum matrimonium non deberet dissolvi propter scandalum, quia talis dissolutio sine peccato mortali fieri non posset, arg. infra, de nov. oper. nunc., cum ex iniuncto.  Quidam tamen volunt intelligere versiculum istum: ita quod si eiusdem ecclesiae, etc., de primis personis de quibus praemisit, in principio capituli, quia inter eas, de quibus secundo dicitur, licitum est matrimonium, ut supra, de cognat. spir., utrum.  Nec de tali matrimonio dixit Alexander quod sit dissimulandum, ne in exemplum trahatur, cum ecclesia talia matrimonia approbet.  Sed verius credo primum dictum.  Verumtamen si consuetudo habet, ut postquam contracta sunt, tolerentur, poterit iste dissimulare, ita quod nec consentiat, nec contradiceret videatur, propter rationem quae infra sequitur.</w:t>
      </w:r>
    </w:p>
    <w:p w:rsidR="003410CD" w:rsidRDefault="003410CD" w:rsidP="00140263"/>
    <w:p w:rsidR="003410CD" w:rsidRDefault="003410CD" w:rsidP="00140263">
      <w:pPr>
        <w:pStyle w:val="Heading4"/>
      </w:pPr>
      <w:r>
        <w:t>Dissimulare</w:t>
      </w:r>
    </w:p>
    <w:p w:rsidR="003410CD" w:rsidRDefault="003410CD" w:rsidP="00140263">
      <w:r>
        <w:t>Talis dissimulatio loco approbationis tacitae habetur, et merito, cum nullum subsit impedimentum.</w:t>
      </w:r>
    </w:p>
    <w:p w:rsidR="003410CD" w:rsidRDefault="003410CD" w:rsidP="00140263"/>
    <w:p w:rsidR="003410CD" w:rsidRDefault="003410CD" w:rsidP="00140263">
      <w:pPr>
        <w:pStyle w:val="Heading4"/>
      </w:pPr>
      <w:r>
        <w:t>Nec contradicere</w:t>
      </w:r>
    </w:p>
    <w:p w:rsidR="003410CD" w:rsidRDefault="003410CD" w:rsidP="00140263">
      <w:r>
        <w:t xml:space="preserve">Nota quod tacet, neque consensit neque negat, ff. de regul. iur., qui tacet.  Quandoque tamen taciturnitas habetur pro consensu, 54. dist., si servus; supra, de praesump., nonne.  </w:t>
      </w:r>
      <w:r>
        <w:lastRenderedPageBreak/>
        <w:t>Et aliquando pro contradictione, de conse. dist. 4, cum pro parvulis; ff. de procur., filiusfamilias § invitum; 65. dist., si forte.</w:t>
      </w:r>
    </w:p>
    <w:p w:rsidR="003410CD" w:rsidRDefault="003410CD" w:rsidP="00140263"/>
    <w:p w:rsidR="003410CD" w:rsidRDefault="003410CD" w:rsidP="00140263">
      <w:pPr>
        <w:pStyle w:val="Heading4"/>
      </w:pPr>
      <w:r>
        <w:t>Circumadiacentium</w:t>
      </w:r>
    </w:p>
    <w:p w:rsidR="003410CD" w:rsidRDefault="003410CD" w:rsidP="00140263">
      <w:r>
        <w:t>Et ita vicinorum locorum non est contemnenda consuetudo, immo servanda, ne si contrarium fieret, sumeretur inde exemplum, quia cum illa consuetudo satis sit honesta, non debet iste videri auctor, ut alii recedant ab illa consuetudine.  Et ita taceant, si sine scandalo id sustineant.</w:t>
      </w:r>
    </w:p>
    <w:p w:rsidR="003410CD" w:rsidRDefault="003410CD" w:rsidP="00140263"/>
    <w:p w:rsidR="003410CD" w:rsidRDefault="003410CD" w:rsidP="00140263">
      <w:pPr>
        <w:pStyle w:val="Heading4"/>
      </w:pPr>
      <w:r>
        <w:t>Assumi</w:t>
      </w:r>
    </w:p>
    <w:p w:rsidR="003410CD" w:rsidRDefault="003410CD" w:rsidP="00140263">
      <w:r>
        <w:t>Ab aliis, qui talia coniugia non contrahunt de consuetudine.</w:t>
      </w:r>
    </w:p>
    <w:p w:rsidR="003410CD" w:rsidRPr="00643268" w:rsidRDefault="003410CD" w:rsidP="00140263"/>
    <w:p w:rsidR="003410CD" w:rsidRPr="0004035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4.11.04 </w:t>
      </w:r>
      <w:r>
        <w:rPr>
          <w:rFonts w:ascii="Times New Roman" w:hAnsi="Times New Roman" w:cs="Times New Roman"/>
          <w:b w:val="0"/>
          <w:bCs w:val="0"/>
          <w:i/>
          <w:sz w:val="24"/>
          <w:szCs w:val="24"/>
        </w:rPr>
        <w:t>Martinus</w:t>
      </w:r>
    </w:p>
    <w:p w:rsidR="003410CD" w:rsidRPr="00643268" w:rsidRDefault="003410CD" w:rsidP="00140263"/>
    <w:p w:rsidR="003410CD" w:rsidRDefault="003410CD" w:rsidP="00140263">
      <w:pPr>
        <w:pStyle w:val="Heading4"/>
      </w:pPr>
      <w:r>
        <w:t>Per connubium</w:t>
      </w:r>
    </w:p>
    <w:p w:rsidR="003410CD" w:rsidRDefault="003410CD" w:rsidP="00140263">
      <w:r>
        <w:t>Id est, per carnalem copulam, 27. q. 2, Agathosa.</w:t>
      </w:r>
    </w:p>
    <w:p w:rsidR="003410CD" w:rsidRDefault="003410CD" w:rsidP="00140263"/>
    <w:p w:rsidR="003410CD" w:rsidRDefault="003410CD" w:rsidP="00140263">
      <w:pPr>
        <w:pStyle w:val="Heading4"/>
      </w:pPr>
      <w:r>
        <w:t>Una caro</w:t>
      </w:r>
    </w:p>
    <w:p w:rsidR="003410CD" w:rsidRDefault="003410CD" w:rsidP="00140263">
      <w:r>
        <w:t>30. q. 4, scisciatur; et 30. q. 4, si quis ex uno.</w:t>
      </w:r>
    </w:p>
    <w:p w:rsidR="003410CD" w:rsidRDefault="003410CD" w:rsidP="00140263"/>
    <w:p w:rsidR="003410CD" w:rsidRDefault="003410CD" w:rsidP="00140263">
      <w:pPr>
        <w:pStyle w:val="Heading4"/>
      </w:pPr>
      <w:r>
        <w:t>Eius</w:t>
      </w:r>
    </w:p>
    <w:p w:rsidR="003410CD" w:rsidRDefault="003410CD" w:rsidP="00140263">
      <w:r>
        <w:t>Scilicet, Lotharii.</w:t>
      </w:r>
    </w:p>
    <w:p w:rsidR="003410CD" w:rsidRDefault="003410CD" w:rsidP="00140263"/>
    <w:p w:rsidR="003410CD" w:rsidRDefault="003410CD" w:rsidP="00140263">
      <w:pPr>
        <w:pStyle w:val="Heading4"/>
      </w:pPr>
      <w:r>
        <w:t>Cum quo</w:t>
      </w:r>
    </w:p>
    <w:p w:rsidR="003410CD" w:rsidRDefault="003410CD" w:rsidP="00140263">
      <w:r>
        <w:t xml:space="preserve">Scilicet, Lothario.  Nota quod post matrimonium carnali copula consummatum, de quo intellige quod dicitur hic, si alter coniugum suscipit filium alterius de sacro fonte, ambo coniuges compatres efficiuntur parentibus infantis.  Et ita si vir suscipiat filium altrerius de sacro fonte, uxor mediante viro commater efficitur parentibus infantis, et mater spiritualis efficitur illius, et econverso, 30. q. 4, sciscitatur; 30. q. 4, si quis ex uno.  Si vero compaternitas matrimonium praecessit, sive carnalem copulam, puta, suscepisti filium Berthae et Martini de sacro fonte, et postea contraxisti cum Teberga et eam cognovisti, vel licet contraxisti, nondum carnaliter illam cognovisti, quamvis illam postea cognoscas, uxor tua non efficitur commater parentibus illius infantis, quia nondum eras effectus una caro cum ea.  Quia per unionem carnis sequentem compaternitatem, non transitur ad unionem spiritus praecedentem matrimonium.  Unde te mortuo et mortua uxore Martini, quorum filium antequam haberes Tebergam, de sacro fonte levaveras, Martinus poterit habere Tebergam in uxorem, 30. q. 4, qui spiritualem; et 30. q. 4, post uxoris obitum.  Et sic Teberga potest habere duos compatres, unum </w:t>
      </w:r>
      <w:r w:rsidR="001A672D">
        <w:t>post alium.  Unde nota versus: quae mihi</w:t>
      </w:r>
      <w:r>
        <w:t xml:space="preserve"> vel cu</w:t>
      </w:r>
      <w:r w:rsidR="001A672D">
        <w:t>ius mea natum fonte levavit // h</w:t>
      </w:r>
      <w:r>
        <w:t>ac mea commater fieri mea non valet uxor. // Si qua mea nat</w:t>
      </w:r>
      <w:r w:rsidR="001A672D">
        <w:t>um non ex me, fonte levavit // h</w:t>
      </w:r>
      <w:r>
        <w:t>anc post fata mea non inde vetabor habere.  Sic quandoque facto suo alter coniugum solemnizat votum alterius, putra vir qui volente uxore ordinem suscepit, 28. dist., quia sunt.</w:t>
      </w:r>
    </w:p>
    <w:p w:rsidR="003410CD" w:rsidRDefault="003410CD" w:rsidP="00140263"/>
    <w:p w:rsidR="003410CD" w:rsidRPr="0025697E"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4.11.05 </w:t>
      </w:r>
      <w:r>
        <w:rPr>
          <w:rFonts w:ascii="Times New Roman" w:hAnsi="Times New Roman" w:cs="Times New Roman"/>
          <w:b w:val="0"/>
          <w:bCs w:val="0"/>
          <w:i/>
          <w:sz w:val="24"/>
          <w:szCs w:val="24"/>
        </w:rPr>
        <w:t>Contracto</w:t>
      </w:r>
    </w:p>
    <w:p w:rsidR="003410CD" w:rsidRDefault="003410CD" w:rsidP="00140263"/>
    <w:p w:rsidR="003410CD" w:rsidRDefault="003410CD" w:rsidP="00140263">
      <w:pPr>
        <w:pStyle w:val="Heading4"/>
      </w:pPr>
      <w:r>
        <w:lastRenderedPageBreak/>
        <w:t>Sacrati salis pabulo</w:t>
      </w:r>
    </w:p>
    <w:p w:rsidR="003410CD" w:rsidRDefault="006F0995" w:rsidP="00140263">
      <w:r>
        <w:t>d</w:t>
      </w:r>
      <w:r w:rsidR="003410CD">
        <w:t>e conse. dist. 4, sal caelestis.</w:t>
      </w:r>
    </w:p>
    <w:p w:rsidR="003410CD" w:rsidRDefault="003410CD" w:rsidP="00140263"/>
    <w:p w:rsidR="003410CD" w:rsidRDefault="003410CD" w:rsidP="00140263">
      <w:pPr>
        <w:pStyle w:val="Heading4"/>
        <w:rPr>
          <w:lang w:val="en-US"/>
        </w:rPr>
      </w:pPr>
      <w:r>
        <w:t>Concubinae</w:t>
      </w:r>
    </w:p>
    <w:p w:rsidR="003410CD" w:rsidRDefault="003410CD" w:rsidP="00140263">
      <w:r>
        <w:t>Quidam dicunt quod ille filius tantum erat filius concubinae ipsius P. de alio viro, dicentes quod compaternitas contrahitur per illud sacramentum sacrati salis, sed secundum hoc nulla fuisset quaestio.</w:t>
      </w:r>
    </w:p>
    <w:p w:rsidR="003410CD" w:rsidRDefault="003410CD" w:rsidP="00140263"/>
    <w:p w:rsidR="003410CD" w:rsidRDefault="003410CD" w:rsidP="00140263">
      <w:pPr>
        <w:pStyle w:val="Heading4"/>
      </w:pPr>
      <w:r>
        <w:t>Vix contrahendo</w:t>
      </w:r>
    </w:p>
    <w:p w:rsidR="003410CD" w:rsidRPr="00021899" w:rsidRDefault="003410CD" w:rsidP="00140263">
      <w:r>
        <w:t>Ex hoc videtur quod per illa quae praecedunt baptismum, non contrahitur compaternitas, arg. 32. dist.,</w:t>
      </w:r>
      <w:r w:rsidR="008A4251">
        <w:t xml:space="preserve"> praete</w:t>
      </w:r>
      <w:r w:rsidR="003E5BA8">
        <w:t>r</w:t>
      </w:r>
      <w:r>
        <w:t xml:space="preserve"> § verum, in fi., ubi dicitur quod baptismus est ianua omnium sacramentorum.  Item propter catechismum non fit aliquis aptus contrahere matrimonium, 28. q. 1, cave.  Item si decederet sine baptismo, non prodesset ei catechismus quin perpetuo damnaretur, de conse. dist. 4, firmissime; et de conse. dist. 4, nulla.  Et sic est adhuc membrum diaboli, ergo non potest esse spiritu</w:t>
      </w:r>
      <w:r w:rsidR="00C406A0">
        <w:t>al</w:t>
      </w:r>
      <w:r>
        <w:t>is filius.  Arg. contra quod contrahatur compaternitas per catechismum, 30. q. 1, pervenit, ubi dicitur quod a primo pabulo sacrati salis usque ad confirmationem contrahitur compaternitas, 30. q. 4, si quis ex uno; de conse. dist. 4, in catechismo.  Nam et Christiana dicitur postquam est catechizata, 28. q. 1, cave.  Hug. dixit super illo capitulo 30. q. 1, pervenit, quod sicut septem sunt dona spiritus sancti, ita septem dona baptismi.  Et per quodlibet illorum contrahitur compaternitas, ita quod impedit et dirimit matrimonium.  Primum est collatio sacrati salis, de conse. dist. 4, ex hinc.  Secundum aurium et narium linitio cum sputo, de conse. dist. 4, postea tanguntur.  Tertium in fronte et pectore crucis signatio, de conse. dist. 4, postea signatur.  Quartum olei sacri perunctio, de conse. dist. 4, deinde.  Quintum ablutio baptismi, de conse. dist. 4, venit.  Sextum in vertice chrismatis perunctio a sacerdote, de conse. dist. 4, postquam ascendit.  Septimum confirmatio chrismatis in fronte per episcopum, de conse. dist. 4, persbyteri.  Et illi qui sequuntur Hug. dicunt quod ille filius non fuit filius Petri, sed tantum concubinae.  Et dicunt hanc decretalem non tenere, dato quod fuerit filius Petri.  Alii dicunt quod per tria sacramenta tantum contrahitur compaternitas, scilicet, per catechismum, baptismum, et confirmationem, de conse. dist. 4, in catechismo; 30. q. 4, si quis ex uno.  Et haec mulier non tenuit illum filium ad totum catechismum, sed tantum ad immissionem salis, quod satis apparet per hanc litteram.  Alii dicunt quod licet compaternitas contrahatur per catechismum, per illam tamen non dirimitur matrimonium contractum, prout innuitur per hanc litteram, tali ratione, quod baptismus est ianua omnium sacramentorum, ut dictum est in 32. dist.,</w:t>
      </w:r>
      <w:r w:rsidR="008A4251">
        <w:t xml:space="preserve"> praete</w:t>
      </w:r>
      <w:r w:rsidR="003E5BA8">
        <w:t>r</w:t>
      </w:r>
      <w:r>
        <w:t xml:space="preserve"> § verum; et supra, de presb. non bapt., si quis; et supra, de presb. non bapt., veniens.  Ergo si ianua non est aperta, nullum sacramentum recipitur.  Item alia ratione, quia ante baptismum non est filius ecclesiae, non est filius spiritualis.  Et si non est filius spiritu</w:t>
      </w:r>
      <w:r w:rsidR="00C406A0">
        <w:t>al</w:t>
      </w:r>
      <w:r>
        <w:t xml:space="preserve">is, nulla per eum est cognatio contracta.  Ergo propter hoc non debet matrimonium separari.  Sed certe contra istos qui dicunt, quod etiam per catechismum non dirimatur matrimonium, manifeste faciunt illa duo canones, 30. q. 4, si quis ex uno; et de conse. dist. 4, in catechismo, quia ibi aequiparantur ista tria, catechismus, baptismus, et confirmatio.  Unde credo quod si quis teneat aliquem in toto catechismo, in quo unus patrinus debet esse, quod ille sit compater effectus parentibus infantis.  Sed haec mulier non tenuit illum filium infantem nisi in primo pabuli sacrati salis, nec expresse dicit littera quod fuerit filius P.  Et ideo dico quod catechismus impedit et </w:t>
      </w:r>
      <w:r>
        <w:lastRenderedPageBreak/>
        <w:t>dirimit.  Tanc. dixit quod compaternitas per catechismum contracta invalida est ad matrimonium dirimendum, quod satis posset tolerari ratione praedicta.</w:t>
      </w:r>
    </w:p>
    <w:p w:rsidR="003410CD" w:rsidRPr="00A6361B" w:rsidRDefault="003410CD" w:rsidP="00140263"/>
    <w:p w:rsidR="003410CD" w:rsidRPr="0004035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4.11.06 </w:t>
      </w:r>
      <w:r>
        <w:rPr>
          <w:rFonts w:ascii="Times New Roman" w:hAnsi="Times New Roman" w:cs="Times New Roman"/>
          <w:b w:val="0"/>
          <w:bCs w:val="0"/>
          <w:i/>
          <w:sz w:val="24"/>
          <w:szCs w:val="24"/>
        </w:rPr>
        <w:t>Veniens</w:t>
      </w:r>
    </w:p>
    <w:p w:rsidR="003410CD" w:rsidRDefault="003410CD" w:rsidP="00140263"/>
    <w:p w:rsidR="003410CD" w:rsidRDefault="003410CD" w:rsidP="00140263">
      <w:pPr>
        <w:pStyle w:val="Heading4"/>
      </w:pPr>
      <w:r>
        <w:t>De sacro fonte</w:t>
      </w:r>
    </w:p>
    <w:p w:rsidR="003410CD" w:rsidRDefault="003410CD" w:rsidP="00140263">
      <w:r>
        <w:t>Idem si tenuisset eum in catechismo, vel in confirmatione, ut supra, de cognat. spir., contracto, dictum est.</w:t>
      </w:r>
    </w:p>
    <w:p w:rsidR="003410CD" w:rsidRDefault="003410CD" w:rsidP="00140263"/>
    <w:p w:rsidR="003410CD" w:rsidRDefault="003410CD" w:rsidP="00140263">
      <w:pPr>
        <w:pStyle w:val="Heading4"/>
      </w:pPr>
      <w:r>
        <w:t>Antequam</w:t>
      </w:r>
    </w:p>
    <w:p w:rsidR="003410CD" w:rsidRDefault="003410CD" w:rsidP="00140263">
      <w:r>
        <w:t>Bene dicit, antequam, quia si post contractum matrimonium hoc fecisset, non separaretur matrimonium contractum, supra, de cognat. spir., si vir; et 30. q. 1, ad limina, dictum est de eo.</w:t>
      </w:r>
    </w:p>
    <w:p w:rsidR="003410CD" w:rsidRDefault="003410CD" w:rsidP="00140263"/>
    <w:p w:rsidR="003410CD" w:rsidRPr="00ED75FE"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4.11.07 </w:t>
      </w:r>
      <w:r>
        <w:rPr>
          <w:rFonts w:ascii="Times New Roman" w:hAnsi="Times New Roman" w:cs="Times New Roman"/>
          <w:b w:val="0"/>
          <w:bCs w:val="0"/>
          <w:i/>
          <w:sz w:val="24"/>
          <w:szCs w:val="24"/>
        </w:rPr>
        <w:t>Tua nos</w:t>
      </w:r>
    </w:p>
    <w:p w:rsidR="003410CD" w:rsidRDefault="003410CD" w:rsidP="00140263"/>
    <w:p w:rsidR="003410CD" w:rsidRDefault="003410CD" w:rsidP="00140263">
      <w:pPr>
        <w:pStyle w:val="Heading4"/>
      </w:pPr>
      <w:r>
        <w:t>Filiam</w:t>
      </w:r>
    </w:p>
    <w:p w:rsidR="003410CD" w:rsidRDefault="003410CD" w:rsidP="00140263">
      <w:r>
        <w:t>Spiritualem, per quam compaternitas est contracta, supra, de cognat. spir., utrum; et supra, de cognat. spir., super eo, in princ.</w:t>
      </w:r>
    </w:p>
    <w:p w:rsidR="003410CD" w:rsidRDefault="003410CD" w:rsidP="00140263"/>
    <w:p w:rsidR="003410CD" w:rsidRDefault="003410CD" w:rsidP="00140263">
      <w:pPr>
        <w:pStyle w:val="Heading4"/>
      </w:pPr>
      <w:r>
        <w:t>Possunt</w:t>
      </w:r>
    </w:p>
    <w:p w:rsidR="003410CD" w:rsidRDefault="003410CD" w:rsidP="00140263">
      <w:r>
        <w:t>Id est, debent in iure, supra, de cognat. spir., utrum; et supra, de cognat. spir., super eo., in princ.</w:t>
      </w:r>
    </w:p>
    <w:p w:rsidR="003410CD" w:rsidRDefault="003410CD" w:rsidP="00140263"/>
    <w:p w:rsidR="003410CD" w:rsidRDefault="003410CD" w:rsidP="00140263">
      <w:pPr>
        <w:pStyle w:val="Heading4"/>
      </w:pPr>
      <w:r>
        <w:t>Nunciare</w:t>
      </w:r>
    </w:p>
    <w:p w:rsidR="003410CD" w:rsidRDefault="003410CD" w:rsidP="00140263">
      <w:r>
        <w:t>Nota arg. quod denunciatio criminum ad omnes spectat, et non tantum ad praelatos.  Item personae illae quae sciverunt contrahi matrimonium non admittuntur ad accusationem matrimonii, aut etiam ad testificationem, infra, qui matrim. acc. poss., cum in tua.  Non tamen repelluntur a denunciatione, ut hic patet.  Et tamen hic consequitur idem per denunciationem in hoc casu, quod per accusationem, non enim potest poenitere ille cui denunciatur tale crimen, nisi remota uxore, 14. q. 6, si res, arg.  Item alia via excluditur, et alia admittitur, sic supra, de iureiur., quemadmodum; supra, de despon. impub., ad dissolvendum.  Arg. contra supra, de procurat., tuae, ubi de hoc.</w:t>
      </w:r>
    </w:p>
    <w:p w:rsidR="003410CD" w:rsidRPr="006234AB" w:rsidRDefault="003410CD" w:rsidP="00140263"/>
    <w:p w:rsidR="003410CD" w:rsidRPr="00DB25F7"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4.11.08 </w:t>
      </w:r>
      <w:r>
        <w:rPr>
          <w:rFonts w:ascii="Times New Roman" w:hAnsi="Times New Roman" w:cs="Times New Roman"/>
          <w:b w:val="0"/>
          <w:bCs w:val="0"/>
          <w:i/>
          <w:sz w:val="24"/>
          <w:szCs w:val="24"/>
        </w:rPr>
        <w:t>Ex litteris</w:t>
      </w:r>
    </w:p>
    <w:p w:rsidR="003410CD" w:rsidRDefault="003410CD" w:rsidP="00140263"/>
    <w:p w:rsidR="003410CD" w:rsidRDefault="003410CD" w:rsidP="00140263">
      <w:pPr>
        <w:pStyle w:val="Heading4"/>
      </w:pPr>
      <w:r>
        <w:t>Baptizavit</w:t>
      </w:r>
    </w:p>
    <w:p w:rsidR="003410CD" w:rsidRDefault="003410CD" w:rsidP="00140263">
      <w:r>
        <w:t xml:space="preserve">Et ita fuit filius spiritualis ipsius sacerdotis, 30. q. 1, omnes quos, ubi de hoc; et 30. q. 1, non debet; et 30. q. 4, si quis ex uno, arg.  Ergo et filia illius effecta est soror spiritualis viri, ac si ipsum sacerdos de sacro fonte levasset, quia tunc illam habere in uxorem non posset, quia ea mediante compaternitas esset contracta, supra, de cognat. spir., utrum; et supra, de cognat. spir., super eo; et 30. q. 3, super quibus.  Ergo multo fortius cum sit pater spiritualis illius.  Sed quid movit istum officialem ad sententiandum pro matrimonio?  Haec potuit esse causa, quia edictum de matrimonio prohibitorium est supra, de spons., cum apud.  Sed hoc non inveniebatur prohibitum expressis verbis de his qui baptizant, quod filii eorum cum talibus non possent contrahere, sed licet expresse non </w:t>
      </w:r>
      <w:r>
        <w:lastRenderedPageBreak/>
        <w:t>esset prohibitum, satis videbatur esse prohibitum, ex quo pater est ipsius spiritualis.  Quia in eo quod minus est prohibitio invenitur, scilicet, in filio illius, quia aliam de sacro fonte levavit, simile est quod dicit Urbanus, nulla ratione prohibitum invenitur, quod vir et uxor simul non possint filium alterius de sacro fonte suscipere, 30. q. 4, quod autem.  Hoc est verum verbis expressis, sed in genere prohibitum est, dum prohibetur, quod plures simul non suscipiant puerum de sacro fonte, de conse. dist. 4, non plures.  Et quia prohibetur commisceri filiae spirituali, 30. q. 1, non debet.  Sed numquid filius sacerdotis potest contrahere cum filia illius, quam recepit ad poenitentiam?  Videtur quod non, quia et illa filia spiritualis est sicut illa, quam baptizavit, 30. q. 1, omnes quos.  Sed non est ita, quia non contrahitur tanta affinitas in poenitentia sicut in baptismo, quia per poenitentiam non efficiuntur filii sacerdotis affines filiis eorum, quibus poenitentiam iniungunt, nec usquequaque invenitur prohibitum directe vel indirecte.  Ergo intelligitur esse concessum, supra, de spons., cum apud.</w:t>
      </w:r>
    </w:p>
    <w:p w:rsidR="003410CD" w:rsidRPr="00CE4F6C"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4.12 DE COGNATIONE LEGALI</w:t>
      </w:r>
    </w:p>
    <w:p w:rsidR="003410CD" w:rsidRDefault="003410CD" w:rsidP="00140263">
      <w:pPr>
        <w:rPr>
          <w:lang w:val="la-Latn"/>
        </w:rPr>
      </w:pPr>
    </w:p>
    <w:p w:rsidR="003410CD" w:rsidRPr="006C1844"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4.12.01 </w:t>
      </w:r>
      <w:r>
        <w:rPr>
          <w:rFonts w:ascii="Times New Roman" w:hAnsi="Times New Roman" w:cs="Times New Roman"/>
          <w:b w:val="0"/>
          <w:bCs w:val="0"/>
          <w:i/>
          <w:sz w:val="24"/>
          <w:szCs w:val="24"/>
        </w:rPr>
        <w:t>Si qua per</w:t>
      </w:r>
    </w:p>
    <w:p w:rsidR="003410CD" w:rsidRDefault="003410CD" w:rsidP="00140263">
      <w:pPr>
        <w:rPr>
          <w:lang w:val="la-Latn"/>
        </w:rPr>
      </w:pPr>
    </w:p>
    <w:p w:rsidR="003410CD" w:rsidRDefault="003410CD" w:rsidP="00140263">
      <w:pPr>
        <w:pStyle w:val="Heading4"/>
        <w:rPr>
          <w:lang w:val="en-US"/>
        </w:rPr>
      </w:pPr>
      <w:r>
        <w:rPr>
          <w:lang w:val="en-US"/>
        </w:rPr>
        <w:t>Quamdiu</w:t>
      </w:r>
    </w:p>
    <w:p w:rsidR="003410CD" w:rsidRDefault="003410CD" w:rsidP="00140263">
      <w:r>
        <w:t xml:space="preserve">30. q. 3, ita diligere.  Ergo ea finita cum ea possum contrahere, Inst. de nupt. § sed et si qua.  Item arg. hic quod causa cessante cessat effectus, supra, de renunciat., post translationem; supra, de iureiur., et si Christus, ad fi.; et 61. dist., statuimus § his omnibus; ff. de ritu nupt., per adoptionem.  Nota ad intelligentiam huius decretalis quod cognatio quaedam est spiritualis, de qua dicitur supra, de cognat. spir.  Quaedam etiam legalis, de qua hic dicitur.  Legalis cognatio fit duobus modis, vel per adoptionem, vel per arrogationem.  Dicimur autem arrogare illum, qui sui iuris est, et per arrogationem transit in nostram potestatem, et fit arrogatio principis auctoritate, adoptio autem per quemlibet magistratum, Inst. de adopt. § sed hodie; et Inst. de adopt. § cum autem; nec transit in potestatem adoptantis, C. </w:t>
      </w:r>
      <w:r w:rsidRPr="00C927EA">
        <w:rPr>
          <w:lang w:val="la-Latn"/>
        </w:rPr>
        <w:t>de adopt.</w:t>
      </w:r>
      <w:r>
        <w:t xml:space="preserve">, veteres; et Inst. de adopt., sed hodie; remanet in potestate sui patris.  Et tam arrogati quam adoptati dicuntur filii adoptivi sive fratres.  Et inter fratres adoptivos sive naturales et legitimos impeditur matrimonium quamdiu durat adoptio, ut hic, et ff. de ritu nupt., per adoptionem; et 30. q. 3, ita diligere.  Sed inter ascendentes et descendentes, id est, inter adoptantem et adoptatum semper impeditur matrimonium, ff. de ritu nupt., adoptivus; licet solvatur adoptio, ff. de ritu nupt., quin etiam.  Item posset dici, quod filius adoptatus non transeat in potestatem adoptantis, Inst. de adopt., sed hodie.  Sic etiam potest dici quod filius illegitimus potest copulari filiae adoptivae, quia illegitimus non est in potestate patris, Inst. de nupt. § aliquando.  Illegitimus non potest copulari filiae spirituali.  Alii dicunt quod adoptatus non potest copulari filiae adoptantis, quia licet adoptatus non transeat in potestatem adoptantis, acquiritur tamen ei quaedam iura per adoptionem, quae dissolvuntur per emancipationem, C. de adopt., cum in adoptivis § sin autem.  Et hoc idem videtur per decretalem istam, quae indistincte loquitur de adoptione, non distinguendo inter arrogatum et adoptatum.  Et hoc impedimentum desinit per emancipationem alterutrius, ff. de adopt., in omni; ff. de ritu nupt., per adoptionem.  Sed numquid filii adoptivi possunt contrahere inter se?  Dici potest quod sic, quia non invenitur prohibitum.  Item quid si adoptivus durante adoptione contrahat cum legitima?  Dicunt quidam quod non dissolvitur matrimonium, </w:t>
      </w:r>
      <w:r>
        <w:lastRenderedPageBreak/>
        <w:t xml:space="preserve">cum illud impedimentum sit temporale.  Hug. dicit quod non est matrimonium, nec obstat quod temporale sit impedimentum.  Et inducit simile, hodie non possum contrahere cum illa quae habet virum, tamen cras potero mortuo viro suo.  Et haec decretalis satit pro Hug. </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4.13 DE EO QUI COGNOVIT CONSANGUINEAM UXORIS SUAE VEL SPONSAE</w:t>
      </w:r>
    </w:p>
    <w:p w:rsidR="003410CD" w:rsidRDefault="003410CD" w:rsidP="00140263">
      <w:pPr>
        <w:rPr>
          <w:lang w:val="la-Latn"/>
        </w:rPr>
      </w:pPr>
    </w:p>
    <w:p w:rsidR="003410CD" w:rsidRPr="00D0457F"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4.13.01 </w:t>
      </w:r>
      <w:r>
        <w:rPr>
          <w:rFonts w:ascii="Times New Roman" w:hAnsi="Times New Roman" w:cs="Times New Roman"/>
          <w:b w:val="0"/>
          <w:bCs w:val="0"/>
          <w:i/>
          <w:sz w:val="24"/>
          <w:szCs w:val="24"/>
        </w:rPr>
        <w:t>Si quis cum</w:t>
      </w:r>
    </w:p>
    <w:p w:rsidR="003410CD" w:rsidRPr="005507B4" w:rsidRDefault="003410CD" w:rsidP="00140263"/>
    <w:p w:rsidR="003410CD" w:rsidRDefault="003410CD" w:rsidP="00140263">
      <w:pPr>
        <w:pStyle w:val="Heading4"/>
      </w:pPr>
      <w:r>
        <w:t>Filiastra</w:t>
      </w:r>
    </w:p>
    <w:p w:rsidR="003410CD" w:rsidRDefault="003410CD" w:rsidP="00140263">
      <w:r>
        <w:t>32. q. 7, quaedam; et 32. q. 7, qui dormierit; et 32. q. 7, si quis viduam.</w:t>
      </w:r>
    </w:p>
    <w:p w:rsidR="003410CD" w:rsidRDefault="003410CD" w:rsidP="00140263"/>
    <w:p w:rsidR="003410CD" w:rsidRDefault="003410CD" w:rsidP="00140263">
      <w:pPr>
        <w:pStyle w:val="Heading4"/>
      </w:pPr>
      <w:r>
        <w:t>Scienter</w:t>
      </w:r>
    </w:p>
    <w:p w:rsidR="003410CD" w:rsidRDefault="003410CD" w:rsidP="00140263">
      <w:r>
        <w:t>Secus si ignoranter, 3. q. 2, in lectum.</w:t>
      </w:r>
    </w:p>
    <w:p w:rsidR="003410CD" w:rsidRDefault="003410CD" w:rsidP="00140263"/>
    <w:p w:rsidR="003410CD" w:rsidRDefault="003410CD" w:rsidP="00140263">
      <w:pPr>
        <w:pStyle w:val="Heading4"/>
      </w:pPr>
      <w:r>
        <w:t>Petere</w:t>
      </w:r>
    </w:p>
    <w:p w:rsidR="003410CD" w:rsidRDefault="003410CD" w:rsidP="00140263">
      <w:r>
        <w:t>Exactus tamen reddere tenetur, infra, de eo qui cog. consang., transmissae; non obstante affinitate inique ex post</w:t>
      </w:r>
      <w:r w:rsidR="006D32A2">
        <w:t xml:space="preserve"> </w:t>
      </w:r>
      <w:r>
        <w:t>facto contracta.  Et sine culpa privari iure nemo debet, infra, de eo qui cog. consang., discretionem; et infra, de eo qui cog. consang., Iordanae; et infra, de eo qui cog. consang., tuae.</w:t>
      </w:r>
    </w:p>
    <w:p w:rsidR="003410CD" w:rsidRDefault="003410CD" w:rsidP="00140263"/>
    <w:p w:rsidR="003410CD" w:rsidRDefault="003410CD" w:rsidP="00140263">
      <w:pPr>
        <w:pStyle w:val="Heading4"/>
      </w:pPr>
      <w:r>
        <w:t>Nec ille</w:t>
      </w:r>
    </w:p>
    <w:p w:rsidR="003410CD" w:rsidRDefault="003410CD" w:rsidP="00140263">
      <w:r>
        <w:t>Post mortem uxoris.</w:t>
      </w:r>
    </w:p>
    <w:p w:rsidR="003410CD" w:rsidRDefault="003410CD" w:rsidP="00140263"/>
    <w:p w:rsidR="003410CD" w:rsidRDefault="003410CD" w:rsidP="00140263">
      <w:pPr>
        <w:pStyle w:val="Heading4"/>
      </w:pPr>
      <w:r>
        <w:t>Copulare</w:t>
      </w:r>
    </w:p>
    <w:p w:rsidR="003410CD" w:rsidRDefault="003410CD" w:rsidP="00140263">
      <w:r>
        <w:t>Propter incestum, 32. q. 7, qui dormierit; et infra, de eo qui cog. consang., ex litteris.  Tamen si contraheretur, tenet matrimonium.  Et etiam si essent iuvenes, dispensaretur cum eis, 33. q. 2, in adolescentia.  Ber.</w:t>
      </w:r>
    </w:p>
    <w:p w:rsidR="003410CD" w:rsidRDefault="003410CD" w:rsidP="00140263"/>
    <w:p w:rsidR="003410CD" w:rsidRPr="002F7DB1"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4.13.02 </w:t>
      </w:r>
      <w:r>
        <w:rPr>
          <w:rFonts w:ascii="Times New Roman" w:hAnsi="Times New Roman" w:cs="Times New Roman"/>
          <w:b w:val="0"/>
          <w:bCs w:val="0"/>
          <w:i/>
          <w:sz w:val="24"/>
          <w:szCs w:val="24"/>
        </w:rPr>
        <w:t>Veniens</w:t>
      </w:r>
    </w:p>
    <w:p w:rsidR="003410CD" w:rsidRPr="005507B4" w:rsidRDefault="003410CD" w:rsidP="00140263"/>
    <w:p w:rsidR="003410CD" w:rsidRDefault="003410CD" w:rsidP="00140263">
      <w:pPr>
        <w:pStyle w:val="Heading4"/>
        <w:rPr>
          <w:lang w:val="en-US"/>
        </w:rPr>
      </w:pPr>
      <w:r>
        <w:rPr>
          <w:lang w:val="en-US"/>
        </w:rPr>
        <w:t>Matrem sponsae</w:t>
      </w:r>
    </w:p>
    <w:p w:rsidR="003410CD" w:rsidRDefault="003410CD" w:rsidP="00140263">
      <w:r>
        <w:t>De futuro.  Unde affinitate superveniente, illam in uxorem habere non poterit solutis sponsalibus, infra, de cons. et affin., super eo; et infra, de eo qui cog. consang., ex litteris.</w:t>
      </w:r>
    </w:p>
    <w:p w:rsidR="003410CD" w:rsidRDefault="003410CD" w:rsidP="00140263"/>
    <w:p w:rsidR="003410CD" w:rsidRDefault="003410CD" w:rsidP="00140263">
      <w:pPr>
        <w:pStyle w:val="Heading4"/>
      </w:pPr>
      <w:r>
        <w:t>Adhaesit</w:t>
      </w:r>
    </w:p>
    <w:p w:rsidR="003410CD" w:rsidRDefault="003410CD" w:rsidP="00140263">
      <w:r>
        <w:t>Postquam cognovit matrem.</w:t>
      </w:r>
    </w:p>
    <w:p w:rsidR="003410CD" w:rsidRDefault="003410CD" w:rsidP="00140263"/>
    <w:p w:rsidR="003410CD" w:rsidRDefault="003410CD" w:rsidP="00140263">
      <w:pPr>
        <w:pStyle w:val="Heading4"/>
      </w:pPr>
      <w:r>
        <w:t>Paulo maior quam pro adult</w:t>
      </w:r>
      <w:r>
        <w:rPr>
          <w:lang w:val="en-US"/>
        </w:rPr>
        <w:t>e</w:t>
      </w:r>
      <w:r>
        <w:t>rio</w:t>
      </w:r>
    </w:p>
    <w:p w:rsidR="003410CD" w:rsidRDefault="003410CD" w:rsidP="00140263">
      <w:r>
        <w:t xml:space="preserve">Quare maior poenitentia imponitur quam pro adulterio, cum tamen publicae honestatis iustitiam violaverit, cum illa esset sponsa de futuro?  Dicas quod non solum violavit publicae honestatis iustitiam, sed adulterium commisit cum matre sponsae suae, quae nupta erat patri suo, ut patet in antiqua.  Alias si mater sponsae non esset coniugata, non puniretur plus, nec etiam tantum.  Unde iste multo plus debet puniri quam pro adulterio </w:t>
      </w:r>
      <w:r>
        <w:lastRenderedPageBreak/>
        <w:t>propter tria, videlicet, propter honestatis iustitiam, propter adulterium, et incestum etiam, quod perpetravit cognoscendo affinem primi generis et primi gradus.</w:t>
      </w:r>
    </w:p>
    <w:p w:rsidR="003410CD" w:rsidRDefault="003410CD" w:rsidP="00140263"/>
    <w:p w:rsidR="003410CD" w:rsidRDefault="003410CD" w:rsidP="00140263">
      <w:pPr>
        <w:pStyle w:val="Heading4"/>
      </w:pPr>
      <w:r>
        <w:t>Vel parte</w:t>
      </w:r>
    </w:p>
    <w:p w:rsidR="003410CD" w:rsidRDefault="003410CD" w:rsidP="00140263">
      <w:r>
        <w:t>Arg. quod sufficit aliquid inchoare, et non sit completum, supra, de elect., cum in cunctis § inferiora.</w:t>
      </w:r>
    </w:p>
    <w:p w:rsidR="003410CD" w:rsidRDefault="003410CD" w:rsidP="00140263"/>
    <w:p w:rsidR="003410CD" w:rsidRDefault="003410CD" w:rsidP="00140263">
      <w:pPr>
        <w:pStyle w:val="Heading4"/>
      </w:pPr>
      <w:r>
        <w:t>Ex dispensatione</w:t>
      </w:r>
    </w:p>
    <w:p w:rsidR="003410CD" w:rsidRDefault="003410CD" w:rsidP="00140263">
      <w:r>
        <w:t>Incestuosi enim contrahere non debent, et ideo dispensatur cum eo, quia iuvenis erat.  Alias sine peccato contrahere non posset, 33. q. 2, in adolescentia.  Tamen si contraheret citra aliquam dispensationem, teneret matrimonium.</w:t>
      </w:r>
    </w:p>
    <w:p w:rsidR="003410CD" w:rsidRDefault="003410CD" w:rsidP="00140263"/>
    <w:p w:rsidR="003410CD" w:rsidRDefault="003410CD" w:rsidP="00140263">
      <w:pPr>
        <w:pStyle w:val="Heading4"/>
      </w:pPr>
      <w:r>
        <w:t>Cognovit antequam matrem</w:t>
      </w:r>
    </w:p>
    <w:p w:rsidR="003410CD" w:rsidRDefault="003410CD" w:rsidP="00140263">
      <w:r>
        <w:t>Unde statim fuit matrimonium praesumptum, supra, de spons., is qui; et supra, de cond. appos., de illis.  Unde matrem ulterius habere non posset, etiam si non esset cognita.  Et hoc idem esset, etiam si numquam cognovisset ipsam, supra, de spons., sponsam.  Ber.</w:t>
      </w:r>
    </w:p>
    <w:p w:rsidR="003410CD" w:rsidRDefault="003410CD" w:rsidP="00140263"/>
    <w:p w:rsidR="003410CD" w:rsidRDefault="003410CD" w:rsidP="00140263">
      <w:pPr>
        <w:pStyle w:val="Heading4"/>
      </w:pPr>
      <w:r>
        <w:t>Eam</w:t>
      </w:r>
    </w:p>
    <w:p w:rsidR="003410CD" w:rsidRDefault="003410CD" w:rsidP="00140263">
      <w:r>
        <w:t>Scilicet, matrem, ut dictum est.  Vel dic eam, id est, sponsam suam, et secundum non tenet, infra, de eo qui cog. consang., discretionem; et infra, de eo qui cog. consang., Iordanae.</w:t>
      </w:r>
    </w:p>
    <w:p w:rsidR="003410CD" w:rsidRDefault="003410CD" w:rsidP="00140263"/>
    <w:p w:rsidR="003410CD" w:rsidRDefault="003410CD" w:rsidP="00140263">
      <w:pPr>
        <w:pStyle w:val="Heading4"/>
      </w:pPr>
      <w:r>
        <w:t>Aliam</w:t>
      </w:r>
    </w:p>
    <w:p w:rsidR="003410CD" w:rsidRDefault="003410CD" w:rsidP="00140263">
      <w:r>
        <w:t>Post mortem istius, quia ex quo eam cognovit antequam matrem, non dissolvitur matrimonium, licet postea cognoverit matrem, non dissolvitur matrimonium, licet postea cognoverit matrem, infra, de eo qui cog. consang., discretionem; et infra, de eo qui cog. consang., tuae; et infra, de eo qui cog. consang., Iordanae.  Sed ea mortua cum alia propter incestum contrahere non debet, infra, de eo qui cog. consang., transmissae, in fi.</w:t>
      </w:r>
    </w:p>
    <w:p w:rsidR="003410CD" w:rsidRDefault="003410CD" w:rsidP="00140263"/>
    <w:p w:rsidR="003410CD" w:rsidRPr="005F4A34"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4.13.03 </w:t>
      </w:r>
      <w:r>
        <w:rPr>
          <w:rFonts w:ascii="Times New Roman" w:hAnsi="Times New Roman" w:cs="Times New Roman"/>
          <w:b w:val="0"/>
          <w:bCs w:val="0"/>
          <w:i/>
          <w:sz w:val="24"/>
          <w:szCs w:val="24"/>
        </w:rPr>
        <w:t>De illo</w:t>
      </w:r>
    </w:p>
    <w:p w:rsidR="003410CD" w:rsidRDefault="003410CD" w:rsidP="00140263"/>
    <w:p w:rsidR="003410CD" w:rsidRDefault="003410CD" w:rsidP="00140263">
      <w:pPr>
        <w:pStyle w:val="Heading4"/>
      </w:pPr>
      <w:r>
        <w:t>Occasione</w:t>
      </w:r>
    </w:p>
    <w:p w:rsidR="003410CD" w:rsidRDefault="003410CD" w:rsidP="00140263">
      <w:r>
        <w:t>Quia confessio illa sola non praeiudicat, etiam si rumor viciniae consentiret, infra, de eo qui cog. consang., super eo.  Secus esset in matrimonio contrahend</w:t>
      </w:r>
      <w:r w:rsidR="002C322A">
        <w:t>o, supra, de spons., praeterea 2</w:t>
      </w:r>
      <w:r>
        <w:t>; et infra, de cons. et affin., super eo.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4.13.04 </w:t>
      </w:r>
      <w:r>
        <w:rPr>
          <w:rFonts w:ascii="Times New Roman" w:hAnsi="Times New Roman" w:cs="Times New Roman"/>
          <w:b w:val="0"/>
          <w:bCs w:val="0"/>
          <w:i/>
          <w:sz w:val="24"/>
          <w:szCs w:val="24"/>
        </w:rPr>
        <w:t>Transmissae</w:t>
      </w:r>
    </w:p>
    <w:p w:rsidR="003410CD" w:rsidRDefault="003410CD" w:rsidP="00140263"/>
    <w:p w:rsidR="003410CD" w:rsidRDefault="003410CD" w:rsidP="00140263">
      <w:pPr>
        <w:pStyle w:val="Heading4"/>
      </w:pPr>
      <w:r>
        <w:t>Illicitam rem</w:t>
      </w:r>
    </w:p>
    <w:p w:rsidR="003410CD" w:rsidRDefault="003410CD" w:rsidP="00140263">
      <w:r>
        <w:t>Incestui adulterium adiungendo.</w:t>
      </w:r>
    </w:p>
    <w:p w:rsidR="003410CD" w:rsidRDefault="003410CD" w:rsidP="00140263"/>
    <w:p w:rsidR="003410CD" w:rsidRDefault="003410CD" w:rsidP="00140263">
      <w:pPr>
        <w:pStyle w:val="Heading4"/>
      </w:pPr>
      <w:r>
        <w:t>Legitima</w:t>
      </w:r>
    </w:p>
    <w:p w:rsidR="003410CD" w:rsidRDefault="003410CD" w:rsidP="00140263">
      <w:r>
        <w:t xml:space="preserve">Sic patet quod incestus non impedit quo minus matrimonium sit legitimum, licet contrahere non debeat, sicut votum simplex, supra, qui cler. vel vov. matr. contr. poss., rursus.  Talia enim crimina impediunt matrimonium contrahendum, sed non dirimunt iam contractum, nisi in tribus casibus: si machinatus fuerit in morte alterius, si dedit fidem </w:t>
      </w:r>
      <w:r>
        <w:lastRenderedPageBreak/>
        <w:t>adulterae, si duxit eam de facto, supra, de eo qui dux. in matr. quam pol. per adult., cum haberet; et supra, de eo qui dux. in matr. quam pol. per adult., super hoc.</w:t>
      </w:r>
    </w:p>
    <w:p w:rsidR="003410CD" w:rsidRPr="005F4A34" w:rsidRDefault="003410CD" w:rsidP="00140263"/>
    <w:p w:rsidR="003410CD" w:rsidRDefault="003410CD" w:rsidP="00140263">
      <w:pPr>
        <w:pStyle w:val="Heading4"/>
      </w:pPr>
      <w:r>
        <w:t>Fuerit requisitus</w:t>
      </w:r>
    </w:p>
    <w:p w:rsidR="003410CD" w:rsidRDefault="003410CD" w:rsidP="00140263">
      <w:r>
        <w:t>Et sic intellige supra, de eo qui cog. consang., si quis.</w:t>
      </w:r>
    </w:p>
    <w:p w:rsidR="003410CD" w:rsidRDefault="003410CD" w:rsidP="00140263"/>
    <w:p w:rsidR="003410CD" w:rsidRDefault="003410CD" w:rsidP="00140263">
      <w:pPr>
        <w:pStyle w:val="Heading4"/>
      </w:pPr>
      <w:r>
        <w:t>Sine spe coniugii</w:t>
      </w:r>
    </w:p>
    <w:p w:rsidR="003410CD" w:rsidRDefault="003410CD" w:rsidP="00140263">
      <w:r>
        <w:t>32. q. 7, si quis viduam; et 35. q. 3, de incestis; supra, de eo qui cog. consang., veniens</w:t>
      </w:r>
      <w:r w:rsidR="00DA155C">
        <w:t xml:space="preserve"> 1</w:t>
      </w:r>
      <w:r>
        <w:t>; et infra, de poenit. et remiss., qui presbyterum, ubi de hoc.</w:t>
      </w:r>
    </w:p>
    <w:p w:rsidR="003410CD" w:rsidRDefault="003410CD" w:rsidP="00140263"/>
    <w:p w:rsidR="003410CD" w:rsidRPr="006D7F67"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4.13.05 </w:t>
      </w:r>
      <w:r>
        <w:rPr>
          <w:rFonts w:ascii="Times New Roman" w:hAnsi="Times New Roman" w:cs="Times New Roman"/>
          <w:b w:val="0"/>
          <w:bCs w:val="0"/>
          <w:i/>
          <w:sz w:val="24"/>
          <w:szCs w:val="24"/>
        </w:rPr>
        <w:t>Super eo</w:t>
      </w:r>
    </w:p>
    <w:p w:rsidR="003410CD" w:rsidRDefault="003410CD" w:rsidP="00140263"/>
    <w:p w:rsidR="003410CD" w:rsidRDefault="003410CD" w:rsidP="00140263">
      <w:pPr>
        <w:pStyle w:val="Heading4"/>
      </w:pPr>
      <w:r>
        <w:t>Confessionem</w:t>
      </w:r>
    </w:p>
    <w:p w:rsidR="003410CD" w:rsidRDefault="003410CD" w:rsidP="00140263">
      <w:r>
        <w:t xml:space="preserve">Sed videtur quod confessioni standum sit, quia confessus in iure pro iudicato habetur, C. </w:t>
      </w:r>
      <w:r w:rsidRPr="00C927EA">
        <w:rPr>
          <w:lang w:val="la-Latn"/>
        </w:rPr>
        <w:t>de confes.</w:t>
      </w:r>
      <w:r>
        <w:t>, confessos; et ff. de confes., confessus; et ff. confes., certum; e</w:t>
      </w:r>
      <w:r w:rsidR="00750939">
        <w:t>t supra, de censib., olim</w:t>
      </w:r>
      <w:r>
        <w:t xml:space="preserve">.  Dicas quod in casu isto non statur confessioni contra matrimonium, propter rationem quae hic in littera redditur.  Et est ratio quia contra se quisque testificari potest, pro se vero minime, 14. q. 2, de eo; et ff. de interrog. act., de aetate § 1.  Praeterea iste non confitetur contra se, immo pro se, unde iure communi non prodest ei talis confessio.  Nam iste petit separari ab uxore, quia dicit se cognovisse eius consanguineam.  Si confiteretur aliquis contra hoc, propter quod ei praeiudicaretur, tunc videretur standum suae confessioni.  Sed ut dixi, speciale est in matrimonio, ubi non creditur viro vel uxori in praeiudicium coniugii, sed si confiteatur pro matrimonio contrahendo, bene statur confessioni.  Puta si petam aliquam in uxorem, et ipsa confiteatur matrimonium, praeiudicatur ei, licet ipsa nollet me habere, quia modo directe confitetur contra se.  Secus in confessione quae fit quantum ad tori separationem propter adulterium, quia ibi statur confessioni, infra, de divort., ex litteris.  Arg. contra 35. q. 6, si duo.  </w:t>
      </w:r>
      <w:r w:rsidR="0088427B">
        <w:t>Solutio:</w:t>
      </w:r>
      <w:r>
        <w:t xml:space="preserve"> ibi confitentur consanguinitatem esse inter eos, et fama publica confessioni coniugum consentit, et tunc statur famae et confessioni, sed hic tantum est rumor, et aliud est fama, et aliud rumor, ut hic videtur.</w:t>
      </w:r>
    </w:p>
    <w:p w:rsidR="003410CD" w:rsidRDefault="003410CD" w:rsidP="00140263"/>
    <w:p w:rsidR="003410CD" w:rsidRDefault="003410CD" w:rsidP="00140263">
      <w:pPr>
        <w:pStyle w:val="Heading4"/>
      </w:pPr>
      <w:r>
        <w:t>Concurrendum</w:t>
      </w:r>
    </w:p>
    <w:p w:rsidR="003410CD" w:rsidRDefault="003410CD" w:rsidP="00140263">
      <w:r>
        <w:t>Quod faciendum non est propter rationem hic expressam, immo ex colludio puniri debent, 2. q. 3, si quemquam; et infra, de collus., scripta; et infra, de collus., audivimus.</w:t>
      </w:r>
    </w:p>
    <w:p w:rsidR="003410CD" w:rsidRDefault="003410CD" w:rsidP="00140263"/>
    <w:p w:rsidR="003410CD" w:rsidRDefault="003410CD" w:rsidP="00140263">
      <w:pPr>
        <w:pStyle w:val="Heading4"/>
      </w:pPr>
      <w:r>
        <w:t>Rumor</w:t>
      </w:r>
    </w:p>
    <w:p w:rsidR="003410CD" w:rsidRDefault="003410CD" w:rsidP="00140263">
      <w:r>
        <w:t>Arg. contra supra, de praesump., illud; et supra, de praesump., tertio.  Ut dixi, aliud est rumor quam fama, et illa decretalis supra, de praesump., tertio, loquitur de matrimonio contrahendo, quod ad solam famam impeditur, infra, de cons. et affin., super eo.</w:t>
      </w:r>
    </w:p>
    <w:p w:rsidR="003410CD" w:rsidRDefault="003410CD" w:rsidP="00140263"/>
    <w:p w:rsidR="003410CD" w:rsidRPr="00E146F7"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4.13.06 </w:t>
      </w:r>
      <w:r>
        <w:rPr>
          <w:rFonts w:ascii="Times New Roman" w:hAnsi="Times New Roman" w:cs="Times New Roman"/>
          <w:b w:val="0"/>
          <w:bCs w:val="0"/>
          <w:i/>
          <w:sz w:val="24"/>
          <w:szCs w:val="24"/>
        </w:rPr>
        <w:t>Discretionem tuam</w:t>
      </w:r>
    </w:p>
    <w:p w:rsidR="003410CD" w:rsidRDefault="003410CD" w:rsidP="00140263"/>
    <w:p w:rsidR="003410CD" w:rsidRDefault="003410CD" w:rsidP="00140263">
      <w:pPr>
        <w:pStyle w:val="Heading4"/>
      </w:pPr>
      <w:r>
        <w:t>Tradidit</w:t>
      </w:r>
    </w:p>
    <w:p w:rsidR="003410CD" w:rsidRDefault="003410CD" w:rsidP="00140263">
      <w:r>
        <w:t>Et ideo non potest illi opponere adulterium, arg. 32. q. 5 § quod autem; et 32. q. 5, tolerabilius; et 32. q. 5, proposito.  Nec adulterium dicitur hic commisisse, ut ibi dicitur, quia non consensit.  Et hoc patet ex eo quod quam</w:t>
      </w:r>
      <w:r w:rsidR="00B0385C">
        <w:t xml:space="preserve"> </w:t>
      </w:r>
      <w:r>
        <w:t xml:space="preserve">cito potuit, aufugit, ut sequitur; arg. 1. </w:t>
      </w:r>
      <w:r>
        <w:lastRenderedPageBreak/>
        <w:t xml:space="preserve">q. 1, constat.  Secus esset si occasionem adulterandi ei dedisset, quia nihilominus imputaretur ei, arg. 27. q. 2, Agathosa; et 27. q. 2, si tu abstines; infra, de divort., significasti; ff. solut. matrim., cum mulier; ff. de adulter., ex lege.  Sed contra videtur per capitulum praedictum, 27. q. 2, si tu abstines.  Et arg. 23. q. 4, Nabuchodonosor; et in Auth. </w:t>
      </w:r>
      <w:r w:rsidRPr="00306D0E">
        <w:rPr>
          <w:lang w:val="la-Latn"/>
        </w:rPr>
        <w:t>ut liceat mat. et avi.</w:t>
      </w:r>
      <w:r>
        <w:t xml:space="preserve"> § quia vero plurimos, in fi., coll. 8.  Vir enim debet esse mulieri auctor colendi bonos mores, ff. de adulter., si uxor § si iudex; et 32. q. 6, indignantur.  Alioquin esset detrahenda a viri potestate, C. </w:t>
      </w:r>
      <w:r w:rsidRPr="00C927EA">
        <w:rPr>
          <w:lang w:val="la-Latn"/>
        </w:rPr>
        <w:t>de episcopal. aud.</w:t>
      </w:r>
      <w:r>
        <w:t>, si lenones.</w:t>
      </w:r>
    </w:p>
    <w:p w:rsidR="003410CD" w:rsidRDefault="003410CD" w:rsidP="00140263"/>
    <w:p w:rsidR="003410CD" w:rsidRDefault="003410CD" w:rsidP="00140263">
      <w:pPr>
        <w:pStyle w:val="Heading4"/>
      </w:pPr>
      <w:r>
        <w:t>Publicam honestatem</w:t>
      </w:r>
    </w:p>
    <w:p w:rsidR="003410CD" w:rsidRDefault="003410CD" w:rsidP="00140263">
      <w:r>
        <w:t>Id est, affinitatem, quae sic inique contrahitur.</w:t>
      </w:r>
    </w:p>
    <w:p w:rsidR="003410CD" w:rsidRDefault="003410CD" w:rsidP="00140263"/>
    <w:p w:rsidR="003410CD" w:rsidRDefault="003410CD" w:rsidP="00140263">
      <w:pPr>
        <w:pStyle w:val="Heading4"/>
      </w:pPr>
      <w:r>
        <w:t>Reatum adulterii</w:t>
      </w:r>
    </w:p>
    <w:p w:rsidR="003410CD" w:rsidRDefault="003410CD" w:rsidP="00140263">
      <w:r>
        <w:t>Quia primus est maritus illius, et non secundus.  Et est hoc notabile, quod adulterium committitur cum sponsa nondum cognita a viro.  Unde si alias commisisset adulterium, posset accusari a sponso, ff. de adulter., miles § quaerebatur; supra, de iureiur., quemadmodum; quia iniuria facta est ei, ff. de iniuri., item apud § sponsum.</w:t>
      </w:r>
    </w:p>
    <w:p w:rsidR="003410CD" w:rsidRDefault="003410CD" w:rsidP="00140263"/>
    <w:p w:rsidR="003410CD" w:rsidRDefault="003410CD" w:rsidP="00140263">
      <w:pPr>
        <w:pStyle w:val="Heading4"/>
      </w:pPr>
      <w:r>
        <w:t>Praesertim</w:t>
      </w:r>
    </w:p>
    <w:p w:rsidR="003410CD" w:rsidRDefault="003410CD" w:rsidP="00140263">
      <w:r>
        <w:t>Id est, tantum, quia in talibus quae sine peccato mortali committi non possunt, mandatum non obligat, 32. q. 5, ita ne; et supra, de his quae vi met. caus. fi., sacris.</w:t>
      </w:r>
    </w:p>
    <w:p w:rsidR="003410CD" w:rsidRDefault="003410CD" w:rsidP="00140263"/>
    <w:p w:rsidR="003410CD" w:rsidRDefault="003410CD" w:rsidP="00140263">
      <w:pPr>
        <w:pStyle w:val="Heading4"/>
      </w:pPr>
      <w:r>
        <w:t>Nam et si</w:t>
      </w:r>
    </w:p>
    <w:p w:rsidR="003410CD" w:rsidRDefault="003410CD" w:rsidP="00140263">
      <w:r>
        <w:t>Responsio videtur tacitae quaestionis.</w:t>
      </w:r>
    </w:p>
    <w:p w:rsidR="003410CD" w:rsidRDefault="003410CD" w:rsidP="00140263"/>
    <w:p w:rsidR="003410CD" w:rsidRDefault="003410CD" w:rsidP="00140263">
      <w:pPr>
        <w:pStyle w:val="Heading4"/>
      </w:pPr>
      <w:r>
        <w:t>Fornicationis</w:t>
      </w:r>
    </w:p>
    <w:p w:rsidR="003410CD" w:rsidRDefault="003410CD" w:rsidP="00140263">
      <w:r>
        <w:t>32. q. 7, omnes causationes.</w:t>
      </w:r>
    </w:p>
    <w:p w:rsidR="003410CD" w:rsidRDefault="003410CD" w:rsidP="00140263"/>
    <w:p w:rsidR="003410CD" w:rsidRDefault="003410CD" w:rsidP="00140263">
      <w:pPr>
        <w:pStyle w:val="Heading4"/>
      </w:pPr>
      <w:r>
        <w:t>Exceptione</w:t>
      </w:r>
    </w:p>
    <w:p w:rsidR="003410CD" w:rsidRDefault="003410CD" w:rsidP="00140263">
      <w:r>
        <w:t>Puta quod ipse tradidit eam invitam, vel quia idem similiter fornicatus est, infra, de adult., intelleximus; et infra, de adult., tua; 32. q. 6, nihil.</w:t>
      </w:r>
    </w:p>
    <w:p w:rsidR="003410CD" w:rsidRDefault="003410CD" w:rsidP="00140263"/>
    <w:p w:rsidR="003410CD" w:rsidRDefault="003410CD" w:rsidP="00140263">
      <w:pPr>
        <w:pStyle w:val="Heading4"/>
      </w:pPr>
      <w:r>
        <w:t>Nec affinitas</w:t>
      </w:r>
    </w:p>
    <w:p w:rsidR="003410CD" w:rsidRDefault="003410CD" w:rsidP="00140263">
      <w:r>
        <w:t>Hic reprobatur illorum opinio, qui dicebant quod per fornicarium coitum non contrahitur affinitas, et infra, de eo qui cog. consang., tuae; et infra, de eo qui cog. consang., Iordanae; arg. 35. q. 3, nec eam</w:t>
      </w:r>
      <w:r w:rsidR="00175B51">
        <w:t xml:space="preserve"> quam</w:t>
      </w:r>
      <w:r>
        <w:t>.  Arg. contra ff. de gradib., non facile § sciendum; et ff. de gradib., non facile § affines; sed illa non obstant.</w:t>
      </w:r>
    </w:p>
    <w:p w:rsidR="003410CD" w:rsidRDefault="003410CD" w:rsidP="00140263"/>
    <w:p w:rsidR="003410CD" w:rsidRDefault="003410CD" w:rsidP="00140263">
      <w:pPr>
        <w:pStyle w:val="Heading4"/>
      </w:pPr>
      <w:r>
        <w:t>Officere</w:t>
      </w:r>
    </w:p>
    <w:p w:rsidR="003410CD" w:rsidRDefault="003410CD" w:rsidP="00140263">
      <w:r>
        <w:t>Arg. quod legitime factum est, non irritatur, licet deveniat ad eum casum a quo non potuit habere principi</w:t>
      </w:r>
      <w:r w:rsidR="00A305BD">
        <w:t>um, ff. de itin. act. priv., nec</w:t>
      </w:r>
      <w:r>
        <w:t xml:space="preserve"> enim; ff. de postulan., hunc titulum § casum; et 30. q. 1, ad limina.  Arg. contra ff. de iud., si a me.</w:t>
      </w:r>
    </w:p>
    <w:p w:rsidR="003410CD" w:rsidRDefault="003410CD" w:rsidP="00140263"/>
    <w:p w:rsidR="003410CD" w:rsidRDefault="003410CD" w:rsidP="00140263">
      <w:pPr>
        <w:pStyle w:val="Heading4"/>
      </w:pPr>
      <w:r>
        <w:t>Sine sua culpa</w:t>
      </w:r>
    </w:p>
    <w:p w:rsidR="003410CD" w:rsidRDefault="003410CD" w:rsidP="00140263">
      <w:r>
        <w:t>Hoc generale est, simile infra, de eo qui cog. consang., Iordanae.  Si qua contraria sunt, casualia sunt.</w:t>
      </w:r>
    </w:p>
    <w:p w:rsidR="003410CD" w:rsidRDefault="003410CD" w:rsidP="00140263"/>
    <w:p w:rsidR="003410CD" w:rsidRDefault="003410CD" w:rsidP="00140263">
      <w:pPr>
        <w:pStyle w:val="Heading4"/>
      </w:pPr>
      <w:r>
        <w:lastRenderedPageBreak/>
        <w:t>A praedecessore</w:t>
      </w:r>
    </w:p>
    <w:p w:rsidR="003410CD" w:rsidRDefault="003410CD" w:rsidP="00140263">
      <w:r>
        <w:t>Scilicet, Alexandro, sed illa decretalis remota est de hac compilatione.</w:t>
      </w:r>
    </w:p>
    <w:p w:rsidR="003410CD" w:rsidRDefault="003410CD" w:rsidP="00140263"/>
    <w:p w:rsidR="003410CD" w:rsidRPr="00DE51C2"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4.13.07 </w:t>
      </w:r>
      <w:r>
        <w:rPr>
          <w:rFonts w:ascii="Times New Roman" w:hAnsi="Times New Roman" w:cs="Times New Roman"/>
          <w:b w:val="0"/>
          <w:bCs w:val="0"/>
          <w:i/>
          <w:sz w:val="24"/>
          <w:szCs w:val="24"/>
        </w:rPr>
        <w:t>Fraternitati tuae</w:t>
      </w:r>
    </w:p>
    <w:p w:rsidR="003410CD" w:rsidRDefault="003410CD" w:rsidP="00140263"/>
    <w:p w:rsidR="003410CD" w:rsidRDefault="003410CD" w:rsidP="00140263">
      <w:pPr>
        <w:pStyle w:val="Heading4"/>
      </w:pPr>
      <w:r>
        <w:t>Contractis sponsalibus</w:t>
      </w:r>
    </w:p>
    <w:p w:rsidR="003410CD" w:rsidRDefault="003410CD" w:rsidP="00140263">
      <w:r>
        <w:t>Et sic maritali affectu, cum esset sponsa ipsius, eam polluit; sic supra, de spons., iuvenis.  Et ita non est contrarium, 35. q. 3, extraordinaria.</w:t>
      </w:r>
    </w:p>
    <w:p w:rsidR="003410CD" w:rsidRDefault="003410CD" w:rsidP="00140263"/>
    <w:p w:rsidR="003410CD" w:rsidRDefault="003410CD" w:rsidP="00140263">
      <w:pPr>
        <w:pStyle w:val="Heading4"/>
      </w:pPr>
      <w:r>
        <w:t>Extraordinaria</w:t>
      </w:r>
    </w:p>
    <w:p w:rsidR="003410CD" w:rsidRPr="00BF1C89" w:rsidRDefault="003410CD" w:rsidP="00140263">
      <w:r>
        <w:t>Id est, extra naturalia, cum nondum esset idonea.</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4.13.08 </w:t>
      </w:r>
      <w:r>
        <w:rPr>
          <w:rFonts w:ascii="Times New Roman" w:hAnsi="Times New Roman" w:cs="Times New Roman"/>
          <w:b w:val="0"/>
          <w:bCs w:val="0"/>
          <w:i/>
          <w:sz w:val="24"/>
          <w:szCs w:val="24"/>
        </w:rPr>
        <w:t>Ex litteris</w:t>
      </w:r>
    </w:p>
    <w:p w:rsidR="003410CD" w:rsidRDefault="003410CD" w:rsidP="00140263"/>
    <w:p w:rsidR="003410CD" w:rsidRDefault="003410CD" w:rsidP="00140263">
      <w:pPr>
        <w:pStyle w:val="Heading4"/>
      </w:pPr>
      <w:r>
        <w:t>In uxorem</w:t>
      </w:r>
    </w:p>
    <w:p w:rsidR="003410CD" w:rsidRDefault="003410CD" w:rsidP="00140263">
      <w:r>
        <w:t>Futuram, scilicet.</w:t>
      </w:r>
    </w:p>
    <w:p w:rsidR="003410CD" w:rsidRDefault="003410CD" w:rsidP="00140263"/>
    <w:p w:rsidR="003410CD" w:rsidRDefault="003410CD" w:rsidP="00140263">
      <w:pPr>
        <w:pStyle w:val="Heading4"/>
      </w:pPr>
      <w:r>
        <w:t>Carnali commixtione</w:t>
      </w:r>
    </w:p>
    <w:p w:rsidR="003410CD" w:rsidRDefault="003410CD" w:rsidP="00140263">
      <w:r>
        <w:t>Post contractam affinitatem, unde illam in uxorem habere non poterat.</w:t>
      </w:r>
    </w:p>
    <w:p w:rsidR="003410CD" w:rsidRDefault="003410CD" w:rsidP="00140263"/>
    <w:p w:rsidR="003410CD" w:rsidRDefault="003410CD" w:rsidP="00140263">
      <w:pPr>
        <w:pStyle w:val="Heading4"/>
      </w:pPr>
      <w:r>
        <w:t>Poenitentiam</w:t>
      </w:r>
    </w:p>
    <w:p w:rsidR="003410CD" w:rsidRDefault="003410CD" w:rsidP="00140263">
      <w:r>
        <w:t>Pro incestu, sed maior debet imponi quam pro adulterio, quia incestus vincit adulterium, 32. q. 7, adulterii; et supra, de eo qui cog. consang., veniens 1.</w:t>
      </w:r>
    </w:p>
    <w:p w:rsidR="003410CD" w:rsidRDefault="003410CD" w:rsidP="00140263"/>
    <w:p w:rsidR="003410CD" w:rsidRDefault="003410CD" w:rsidP="00140263">
      <w:pPr>
        <w:pStyle w:val="Heading4"/>
      </w:pPr>
      <w:r>
        <w:t>Separatis</w:t>
      </w:r>
    </w:p>
    <w:p w:rsidR="003410CD" w:rsidRDefault="003410CD" w:rsidP="00140263">
      <w:r>
        <w:t>Si ita esse constiterit, alias fiat quod dicitur infra, de eo qui cog. consang., veniens 2.  Et nota quod affinitas superveniens sponsalibus de futuro rumpit ea, supra, de eo qui cog. consang., veniens 1; et infra, de cons. et affin., ex litteris; et infra, super eo; secus in matrimonio, supra, de eo qui cog. consang., discretionem; et infra, de eo qui cog. consang., tuae; et infra, de eo qui cog. consang., Iordanae; 34. q. 2, in lectum.</w:t>
      </w:r>
    </w:p>
    <w:p w:rsidR="003410CD" w:rsidRDefault="003410CD" w:rsidP="00140263"/>
    <w:p w:rsidR="003410CD" w:rsidRDefault="003410CD" w:rsidP="00140263">
      <w:pPr>
        <w:pStyle w:val="Heading4"/>
      </w:pPr>
      <w:r>
        <w:t>Numquam debent</w:t>
      </w:r>
    </w:p>
    <w:p w:rsidR="003410CD" w:rsidRDefault="003410CD" w:rsidP="00140263">
      <w:r>
        <w:t>Incestuosi contrahere non debent propter enormitatem delicti, ut dictum est supra, de eo qui cog. consang., veniens 1.</w:t>
      </w:r>
    </w:p>
    <w:p w:rsidR="003410CD" w:rsidRDefault="003410CD" w:rsidP="00140263"/>
    <w:p w:rsidR="003410CD" w:rsidRDefault="003410CD" w:rsidP="00140263">
      <w:pPr>
        <w:pStyle w:val="Heading4"/>
      </w:pPr>
      <w:r>
        <w:t>De lapsu carnis</w:t>
      </w:r>
    </w:p>
    <w:p w:rsidR="003410CD" w:rsidRDefault="003410CD" w:rsidP="00140263">
      <w:r>
        <w:t>Si timeretur de hoc, dispensaretur cum eis, supra, de eo qui cog. consang., si quis; et 33. q. 2, in adolescentia.</w:t>
      </w:r>
    </w:p>
    <w:p w:rsidR="003410CD" w:rsidRDefault="003410CD" w:rsidP="00140263"/>
    <w:p w:rsidR="003410CD" w:rsidRPr="00BA3D8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4.13.09 </w:t>
      </w:r>
      <w:r>
        <w:rPr>
          <w:rFonts w:ascii="Times New Roman" w:hAnsi="Times New Roman" w:cs="Times New Roman"/>
          <w:b w:val="0"/>
          <w:bCs w:val="0"/>
          <w:i/>
          <w:sz w:val="24"/>
          <w:szCs w:val="24"/>
        </w:rPr>
        <w:t>Veniens</w:t>
      </w:r>
    </w:p>
    <w:p w:rsidR="003410CD" w:rsidRDefault="003410CD" w:rsidP="00140263"/>
    <w:p w:rsidR="003410CD" w:rsidRDefault="003410CD" w:rsidP="00140263">
      <w:pPr>
        <w:pStyle w:val="Heading4"/>
        <w:rPr>
          <w:lang w:val="en-US"/>
        </w:rPr>
      </w:pPr>
      <w:r>
        <w:rPr>
          <w:lang w:val="en-US"/>
        </w:rPr>
        <w:t>Infantia</w:t>
      </w:r>
    </w:p>
    <w:p w:rsidR="003410CD" w:rsidRDefault="003410CD" w:rsidP="00140263">
      <w:r>
        <w:t xml:space="preserve">Infantia dicitur ante septennium, C. de iure delib., si infanti.  Sed tales iurare non debent, nec tenet iuramentum eorum, cum ipsi non intelligant, 22. q. 5, parvuli.  Nam et furtum non cadit in infantem, ff. de fur., impuberum.  Secus post infantiam, si sit doli capax, ut </w:t>
      </w:r>
      <w:r>
        <w:lastRenderedPageBreak/>
        <w:t>ibi, et infra, de delict. puer., pueris.  Sed hoc potius videtur sumi pro aetate pueri, post septennium annum.</w:t>
      </w:r>
    </w:p>
    <w:p w:rsidR="003410CD" w:rsidRDefault="003410CD" w:rsidP="00140263"/>
    <w:p w:rsidR="003410CD" w:rsidRDefault="003410CD" w:rsidP="00140263">
      <w:pPr>
        <w:pStyle w:val="Heading4"/>
        <w:rPr>
          <w:lang w:val="en-US"/>
        </w:rPr>
      </w:pPr>
      <w:r>
        <w:rPr>
          <w:lang w:val="en-US"/>
        </w:rPr>
        <w:t>Firmata</w:t>
      </w:r>
    </w:p>
    <w:p w:rsidR="003410CD" w:rsidRDefault="003410CD" w:rsidP="00140263">
      <w:r>
        <w:t xml:space="preserve">Obligatio quae intervenit in matrimonio, non recipit poenae adiectionem, ut supra, de spons., Gemma; et C. </w:t>
      </w:r>
      <w:r w:rsidRPr="00C927EA">
        <w:rPr>
          <w:lang w:val="la-Latn"/>
        </w:rPr>
        <w:t>de sponsal.</w:t>
      </w:r>
      <w:r>
        <w:t>, mulier; et C. de inutil. stipul., libera; et ff. de ver. oblig., stipulatio ista; et ff. de ver. oblig., Titia, in princ.</w:t>
      </w:r>
    </w:p>
    <w:p w:rsidR="003410CD" w:rsidRDefault="003410CD" w:rsidP="00140263"/>
    <w:p w:rsidR="003410CD" w:rsidRDefault="003410CD" w:rsidP="00140263">
      <w:pPr>
        <w:pStyle w:val="Heading4"/>
        <w:rPr>
          <w:lang w:val="en-US"/>
        </w:rPr>
      </w:pPr>
      <w:r>
        <w:rPr>
          <w:lang w:val="en-US"/>
        </w:rPr>
        <w:t>Carnaliter</w:t>
      </w:r>
    </w:p>
    <w:p w:rsidR="003410CD" w:rsidRDefault="003410CD" w:rsidP="00140263">
      <w:r>
        <w:t>Et ideo affinitate interveniente illam quam desponsaverat, habere non potuit de iure, nec illam eandem quam cognovit, supra, de eo qui cog. consang., fraternitati; et supra, de spons., sponsam.</w:t>
      </w:r>
    </w:p>
    <w:p w:rsidR="003410CD" w:rsidRDefault="003410CD" w:rsidP="00140263"/>
    <w:p w:rsidR="003410CD" w:rsidRDefault="003410CD" w:rsidP="00140263">
      <w:pPr>
        <w:pStyle w:val="Heading4"/>
        <w:rPr>
          <w:lang w:val="en-US"/>
        </w:rPr>
      </w:pPr>
      <w:r>
        <w:rPr>
          <w:lang w:val="en-US"/>
        </w:rPr>
        <w:t>In uxorem</w:t>
      </w:r>
    </w:p>
    <w:p w:rsidR="003410CD" w:rsidRDefault="003410CD" w:rsidP="00140263">
      <w:r>
        <w:t>De facto, quia de iure non potuit, eo sibi viam praecludente.</w:t>
      </w:r>
    </w:p>
    <w:p w:rsidR="003410CD" w:rsidRDefault="003410CD" w:rsidP="00140263"/>
    <w:p w:rsidR="003410CD" w:rsidRDefault="003410CD" w:rsidP="00140263">
      <w:pPr>
        <w:pStyle w:val="Heading4"/>
        <w:rPr>
          <w:lang w:val="en-US"/>
        </w:rPr>
      </w:pPr>
      <w:r>
        <w:rPr>
          <w:lang w:val="en-US"/>
        </w:rPr>
        <w:t>Utramque</w:t>
      </w:r>
    </w:p>
    <w:p w:rsidR="003410CD" w:rsidRDefault="003410CD" w:rsidP="00140263">
      <w:r>
        <w:t>Addens iniquitatem iniquitati; simile supra, de eo qui cog. consang., transmissae.</w:t>
      </w:r>
    </w:p>
    <w:p w:rsidR="003410CD" w:rsidRDefault="003410CD" w:rsidP="00140263"/>
    <w:p w:rsidR="003410CD" w:rsidRDefault="003410CD" w:rsidP="00140263">
      <w:pPr>
        <w:pStyle w:val="Heading4"/>
        <w:rPr>
          <w:lang w:val="en-US"/>
        </w:rPr>
      </w:pPr>
      <w:r>
        <w:rPr>
          <w:lang w:val="en-US"/>
        </w:rPr>
        <w:t>Confiteri</w:t>
      </w:r>
    </w:p>
    <w:p w:rsidR="003410CD" w:rsidRDefault="003410CD" w:rsidP="00140263">
      <w:r>
        <w:t>Tamen talis confessio non profuisset, ut matrimonium separaretur in facie ecclesiae contractum, nisi aliter probaretur, supra, de eo qui cog. consang., super eo.</w:t>
      </w:r>
    </w:p>
    <w:p w:rsidR="003410CD" w:rsidRDefault="003410CD" w:rsidP="00140263"/>
    <w:p w:rsidR="003410CD" w:rsidRDefault="003410CD" w:rsidP="00140263">
      <w:pPr>
        <w:pStyle w:val="Heading4"/>
        <w:rPr>
          <w:lang w:val="en-US"/>
        </w:rPr>
      </w:pPr>
      <w:r>
        <w:rPr>
          <w:lang w:val="en-US"/>
        </w:rPr>
        <w:t>A malo</w:t>
      </w:r>
    </w:p>
    <w:p w:rsidR="003410CD" w:rsidRDefault="003410CD" w:rsidP="00140263">
      <w:r>
        <w:t>Supra, de vit. et honest. cler., cum ab omni.</w:t>
      </w:r>
    </w:p>
    <w:p w:rsidR="003410CD" w:rsidRDefault="003410CD" w:rsidP="00140263"/>
    <w:p w:rsidR="003410CD" w:rsidRDefault="003410CD" w:rsidP="00140263">
      <w:pPr>
        <w:pStyle w:val="Heading4"/>
        <w:rPr>
          <w:lang w:val="en-US"/>
        </w:rPr>
      </w:pPr>
      <w:r>
        <w:rPr>
          <w:lang w:val="en-US"/>
        </w:rPr>
        <w:t>Consulas</w:t>
      </w:r>
    </w:p>
    <w:p w:rsidR="003410CD" w:rsidRDefault="003410CD" w:rsidP="00140263">
      <w:r>
        <w:t>Hoc intellige esse dictum in iudicio animae, ut ad neutram accedat.  Et si propterea excommunicetur, sustineat potius excommunicationem quam veniat contra conscientiam, infra, de sent. excom., inquisitioni; et supra, de restit. spol., litteras.  Sed in iudicio ecclesiae praecipietur, ut ei debitum reddat.  Et ita aliud est iudicium ecclesiae, et aliud iudicium animae, supra, de offi. ord., si sacerdos.  Sed contrarium videtur supra, de eo qui cog. consang., ex litteris.  Non est contrarium, quia quaeritur quid de iure sit ibi faciendum.  Et respondetur quod si ita est, separentur.  Hic vero consulitur in iudicio animae, quid sit faciendum cum factum esset occultum, et sic non contradicit.  Et illa clausula, si res ita se habet, debet ibi suppleri, sicut erat in antiqua compilatione.</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4.13.10 </w:t>
      </w:r>
      <w:r>
        <w:rPr>
          <w:rFonts w:ascii="Times New Roman" w:hAnsi="Times New Roman" w:cs="Times New Roman"/>
          <w:b w:val="0"/>
          <w:bCs w:val="0"/>
          <w:i/>
          <w:sz w:val="24"/>
          <w:szCs w:val="24"/>
        </w:rPr>
        <w:t>Tuae</w:t>
      </w:r>
    </w:p>
    <w:p w:rsidR="003410CD" w:rsidRDefault="003410CD" w:rsidP="00140263"/>
    <w:p w:rsidR="003410CD" w:rsidRDefault="003410CD" w:rsidP="00140263">
      <w:pPr>
        <w:pStyle w:val="Heading4"/>
        <w:rPr>
          <w:lang w:val="en-US"/>
        </w:rPr>
      </w:pPr>
      <w:r>
        <w:rPr>
          <w:lang w:val="en-US"/>
        </w:rPr>
        <w:t>Honestatem</w:t>
      </w:r>
    </w:p>
    <w:p w:rsidR="003410CD" w:rsidRDefault="003410CD" w:rsidP="00140263">
      <w:r>
        <w:t>Id est, affinitatem, supra, de eo qui cog. consang., discretionem.  Simile infra, de eo qui cog. consang., Iordanae.</w:t>
      </w:r>
    </w:p>
    <w:p w:rsidR="003410CD" w:rsidRDefault="003410CD" w:rsidP="00140263"/>
    <w:p w:rsidR="003410CD" w:rsidRDefault="003410CD" w:rsidP="00140263">
      <w:pPr>
        <w:pStyle w:val="Heading4"/>
        <w:rPr>
          <w:lang w:val="en-US"/>
        </w:rPr>
      </w:pPr>
      <w:r>
        <w:rPr>
          <w:lang w:val="en-US"/>
        </w:rPr>
        <w:t>Solvere</w:t>
      </w:r>
    </w:p>
    <w:p w:rsidR="003410CD" w:rsidRDefault="003410CD" w:rsidP="00140263">
      <w:r>
        <w:t>Sed non exigere, infra, de eo qui cog. consang., Iordanae; et supra, de eo qui cog. consang., si quis; infra, de sent. excom., inquisitioni.</w:t>
      </w:r>
    </w:p>
    <w:p w:rsidR="003410CD" w:rsidRDefault="003410CD" w:rsidP="00140263"/>
    <w:p w:rsidR="003410CD" w:rsidRDefault="003410CD" w:rsidP="00140263">
      <w:pPr>
        <w:pStyle w:val="Heading4"/>
        <w:rPr>
          <w:lang w:val="en-US"/>
        </w:rPr>
      </w:pPr>
      <w:r>
        <w:rPr>
          <w:lang w:val="en-US"/>
        </w:rPr>
        <w:t>Affinitas</w:t>
      </w:r>
    </w:p>
    <w:p w:rsidR="003410CD" w:rsidRDefault="003410CD" w:rsidP="00140263">
      <w:r>
        <w:t>Supra, de eo qui cog. consang., discretionem; et infra, de eo qui cog. consang., Iordanae.</w:t>
      </w:r>
    </w:p>
    <w:p w:rsidR="003410CD" w:rsidRDefault="003410CD" w:rsidP="00140263"/>
    <w:p w:rsidR="003410CD" w:rsidRPr="00F240B2"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4.13.11 </w:t>
      </w:r>
      <w:r>
        <w:rPr>
          <w:rFonts w:ascii="Times New Roman" w:hAnsi="Times New Roman" w:cs="Times New Roman"/>
          <w:b w:val="0"/>
          <w:bCs w:val="0"/>
          <w:i/>
          <w:sz w:val="24"/>
          <w:szCs w:val="24"/>
        </w:rPr>
        <w:t>Iordanae</w:t>
      </w:r>
    </w:p>
    <w:p w:rsidR="003410CD" w:rsidRDefault="003410CD" w:rsidP="00140263"/>
    <w:p w:rsidR="003410CD" w:rsidRDefault="003410CD" w:rsidP="00140263">
      <w:pPr>
        <w:pStyle w:val="Heading4"/>
        <w:rPr>
          <w:lang w:val="en-US"/>
        </w:rPr>
      </w:pPr>
      <w:r>
        <w:rPr>
          <w:lang w:val="en-US"/>
        </w:rPr>
        <w:t>Carnaliter cognita</w:t>
      </w:r>
    </w:p>
    <w:p w:rsidR="003410CD" w:rsidRDefault="003410CD" w:rsidP="00140263">
      <w:r>
        <w:t>Et sic statim fuit matrimonium, malitia supplente aetatem, supra, de despon. impub., a nobis; et supra, de despon. impub., tuae</w:t>
      </w:r>
      <w:r w:rsidR="00105CF8">
        <w:t xml:space="preserve"> nobis</w:t>
      </w:r>
      <w:r>
        <w:t>.</w:t>
      </w:r>
      <w:r w:rsidR="00105CF8">
        <w:t xml:space="preserve"> </w:t>
      </w:r>
    </w:p>
    <w:p w:rsidR="003410CD" w:rsidRDefault="003410CD" w:rsidP="00140263"/>
    <w:p w:rsidR="003410CD" w:rsidRDefault="003410CD" w:rsidP="00140263">
      <w:pPr>
        <w:pStyle w:val="Heading4"/>
        <w:rPr>
          <w:lang w:val="en-US"/>
        </w:rPr>
      </w:pPr>
      <w:r>
        <w:rPr>
          <w:lang w:val="en-US"/>
        </w:rPr>
        <w:t>Sine sua propria culpa</w:t>
      </w:r>
    </w:p>
    <w:p w:rsidR="003410CD" w:rsidRDefault="003410CD" w:rsidP="00140263">
      <w:r>
        <w:t xml:space="preserve">Nullus sine sua culpa iure suo debet privari; simile supra, de eo qui cog. consang., discretionem; 56. dist., satis perversum; 16. q. 7, inventum.  Arg. contra supra, </w:t>
      </w:r>
      <w:r w:rsidR="008F7ED7">
        <w:t>ut lite non cont., quoniam</w:t>
      </w:r>
      <w:r>
        <w:t xml:space="preserve"> § si vero, in fi.; et infra, de privileg., antiqua; contra 22. dist., renovantes; sed ibi causa subest quare puniuntur sine culpa.</w:t>
      </w:r>
    </w:p>
    <w:p w:rsidR="003410CD" w:rsidRDefault="003410CD" w:rsidP="00140263"/>
    <w:p w:rsidR="003410CD" w:rsidRDefault="003410CD" w:rsidP="00140263">
      <w:pPr>
        <w:pStyle w:val="Heading4"/>
        <w:rPr>
          <w:lang w:val="en-US"/>
        </w:rPr>
      </w:pPr>
      <w:r>
        <w:rPr>
          <w:lang w:val="en-US"/>
        </w:rPr>
        <w:t>Poenitentia</w:t>
      </w:r>
    </w:p>
    <w:p w:rsidR="003410CD" w:rsidRDefault="003410CD" w:rsidP="00140263">
      <w:r>
        <w:t>Et maior debet imponi quam pro adulterio, supra, de eo qui cog. consang., veniens 1; quia incestus vincit adulterium, 32. q. 7, adulterii.</w:t>
      </w:r>
    </w:p>
    <w:p w:rsidR="003410CD" w:rsidRDefault="003410CD" w:rsidP="00140263"/>
    <w:p w:rsidR="003410CD" w:rsidRDefault="003410CD" w:rsidP="00140263">
      <w:pPr>
        <w:pStyle w:val="Heading4"/>
        <w:rPr>
          <w:lang w:val="en-US"/>
        </w:rPr>
      </w:pPr>
      <w:r>
        <w:rPr>
          <w:lang w:val="en-US"/>
        </w:rPr>
        <w:t>Exactus</w:t>
      </w:r>
    </w:p>
    <w:p w:rsidR="003410CD" w:rsidRDefault="003410CD" w:rsidP="00140263">
      <w:r>
        <w:t>Sed exigere ipse non debet; simile supra, de eo qui cog. consang., si quis; et supra, de eo qui cog. consang., transmissae.  Et post mortem uxoris iste contrahere non debet, supra, de eo qui cog. consang., veniens 1; et supra, de eo qui cog. consang., ex litteris.</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4.14 DE CONSANGUINITATE ET AFFINITATE</w:t>
      </w:r>
    </w:p>
    <w:p w:rsidR="003410CD" w:rsidRDefault="003410CD" w:rsidP="00140263">
      <w:pPr>
        <w:rPr>
          <w:lang w:val="la-Latn"/>
        </w:rPr>
      </w:pPr>
    </w:p>
    <w:p w:rsidR="003410CD" w:rsidRPr="009C1B72"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4.14.01 </w:t>
      </w:r>
      <w:r>
        <w:rPr>
          <w:rFonts w:ascii="Times New Roman" w:hAnsi="Times New Roman" w:cs="Times New Roman"/>
          <w:b w:val="0"/>
          <w:bCs w:val="0"/>
          <w:i/>
          <w:sz w:val="24"/>
          <w:szCs w:val="24"/>
        </w:rPr>
        <w:t>Ex litteris</w:t>
      </w:r>
    </w:p>
    <w:p w:rsidR="003410CD" w:rsidRDefault="003410CD" w:rsidP="00140263">
      <w:pPr>
        <w:rPr>
          <w:lang w:val="la-Latn"/>
        </w:rPr>
      </w:pPr>
    </w:p>
    <w:p w:rsidR="003410CD" w:rsidRDefault="003410CD" w:rsidP="00140263">
      <w:pPr>
        <w:pStyle w:val="Heading4"/>
      </w:pPr>
      <w:r>
        <w:t>Subarrhasset</w:t>
      </w:r>
    </w:p>
    <w:p w:rsidR="003410CD" w:rsidRPr="009C1B72" w:rsidRDefault="003410CD" w:rsidP="00140263">
      <w:r>
        <w:t>Simile supra, de despon. impub., tuae</w:t>
      </w:r>
      <w:r w:rsidR="00105CF8">
        <w:t xml:space="preserve"> nobis</w:t>
      </w:r>
      <w:r>
        <w:t>, ubi de hoc.</w:t>
      </w:r>
    </w:p>
    <w:p w:rsidR="003410CD" w:rsidRDefault="003410CD" w:rsidP="00140263"/>
    <w:p w:rsidR="003410CD" w:rsidRDefault="003410CD" w:rsidP="00140263">
      <w:pPr>
        <w:pStyle w:val="Heading4"/>
      </w:pPr>
      <w:r>
        <w:t>Quarto gradu consanguinitatis</w:t>
      </w:r>
    </w:p>
    <w:p w:rsidR="003410CD" w:rsidRDefault="003410CD" w:rsidP="00140263">
      <w:r>
        <w:t>Unde mulier illum habere non poterat, cum esset ei affinis in primo genere affinitatis, et in quarto gradu, 35. q. 5, porro.</w:t>
      </w:r>
    </w:p>
    <w:p w:rsidR="003410CD" w:rsidRDefault="003410CD" w:rsidP="00140263"/>
    <w:p w:rsidR="003410CD" w:rsidRDefault="003410CD" w:rsidP="00140263">
      <w:pPr>
        <w:pStyle w:val="Heading4"/>
        <w:rPr>
          <w:lang w:val="en-US"/>
        </w:rPr>
      </w:pPr>
      <w:r>
        <w:rPr>
          <w:lang w:val="en-US"/>
        </w:rPr>
        <w:t>Iuramento</w:t>
      </w:r>
    </w:p>
    <w:p w:rsidR="003410CD" w:rsidRDefault="003410CD" w:rsidP="00140263">
      <w:r>
        <w:t>Et sic matrimonium contraxerunt publice et in facie ecclesiae.</w:t>
      </w:r>
    </w:p>
    <w:p w:rsidR="003410CD" w:rsidRDefault="003410CD" w:rsidP="00140263"/>
    <w:p w:rsidR="003410CD" w:rsidRDefault="003410CD" w:rsidP="00140263">
      <w:pPr>
        <w:pStyle w:val="Heading4"/>
        <w:rPr>
          <w:lang w:val="en-US"/>
        </w:rPr>
      </w:pPr>
      <w:r>
        <w:rPr>
          <w:lang w:val="en-US"/>
        </w:rPr>
        <w:t>Coram archipresbytero</w:t>
      </w:r>
    </w:p>
    <w:p w:rsidR="003410CD" w:rsidRDefault="003410CD" w:rsidP="00140263">
      <w:r>
        <w:t>Forte ad hoc delegato, vel de loci consuetudine, quae tribuit iurisid</w:t>
      </w:r>
      <w:r w:rsidR="00A84B0B">
        <w:t>i</w:t>
      </w:r>
      <w:r>
        <w:t>ctionem, supra</w:t>
      </w:r>
      <w:r w:rsidR="008B7DF1">
        <w:t>, de offi. archi</w:t>
      </w:r>
      <w:r w:rsidR="000C523C">
        <w:t>diac</w:t>
      </w:r>
      <w:r w:rsidR="008B7DF1">
        <w:t>., dilecto</w:t>
      </w:r>
      <w:r>
        <w:t>; et C. de emancip. lib., si lex; et C. de emancip. lib., cum inspeximus.</w:t>
      </w:r>
    </w:p>
    <w:p w:rsidR="003410CD" w:rsidRDefault="003410CD" w:rsidP="00140263"/>
    <w:p w:rsidR="003410CD" w:rsidRDefault="003410CD" w:rsidP="00140263">
      <w:pPr>
        <w:pStyle w:val="Heading4"/>
        <w:rPr>
          <w:lang w:val="en-US"/>
        </w:rPr>
      </w:pPr>
      <w:r>
        <w:rPr>
          <w:lang w:val="en-US"/>
        </w:rPr>
        <w:lastRenderedPageBreak/>
        <w:t>Quinto consanguinitatis gradu</w:t>
      </w:r>
    </w:p>
    <w:p w:rsidR="003410CD" w:rsidRDefault="003410CD" w:rsidP="00140263">
      <w:r>
        <w:t>Primi dicerunt de quarto, non nocet, quia aliud iudicium fuit illud, nec fuit aliquid probatum.</w:t>
      </w:r>
    </w:p>
    <w:p w:rsidR="003410CD" w:rsidRDefault="003410CD" w:rsidP="00140263"/>
    <w:p w:rsidR="003410CD" w:rsidRDefault="003410CD" w:rsidP="00140263">
      <w:pPr>
        <w:pStyle w:val="Heading4"/>
        <w:rPr>
          <w:lang w:val="en-US"/>
        </w:rPr>
      </w:pPr>
      <w:r>
        <w:rPr>
          <w:lang w:val="en-US"/>
        </w:rPr>
        <w:t>Coram te iurare</w:t>
      </w:r>
    </w:p>
    <w:p w:rsidR="003410CD" w:rsidRDefault="003410CD" w:rsidP="00140263">
      <w:r>
        <w:t xml:space="preserve">Sed quare post publicationem iterum inducunt testes contra illud in </w:t>
      </w:r>
      <w:r w:rsidR="00137914">
        <w:t>Auth de testi.</w:t>
      </w:r>
      <w:r>
        <w:t xml:space="preserve"> § illud, coll. 7; et supra, de testib., fraternitatis?  Dicunt quidam quod hoc est speciale in matrimonio.  Vel dicas quod non iurant iterum, quia isti erant accusatores.  Unde necesse habebant testes producere, et nulli testes inducti fuerunt in causa ista.  Et hic nota arg. quod in causa matrimoniali iterum recipiuntur testes post publicationem; arg. ad hoc supra, de spons., sicut, in fi.; et supra, de coniug. serv., ad nostram; et supra, de probat., causam matrimonii.  Sed hoc non bene colligitur hic.</w:t>
      </w:r>
    </w:p>
    <w:p w:rsidR="003410CD" w:rsidRDefault="003410CD" w:rsidP="00140263"/>
    <w:p w:rsidR="003410CD" w:rsidRDefault="003410CD" w:rsidP="00140263">
      <w:pPr>
        <w:pStyle w:val="Heading4"/>
      </w:pPr>
      <w:r>
        <w:t>Maiores</w:t>
      </w:r>
    </w:p>
    <w:p w:rsidR="003410CD" w:rsidRDefault="003410CD" w:rsidP="00140263">
      <w:r>
        <w:t>Illi dicuntur omni exceptione maiores, qui repelli non possunt aliqua exceptione.</w:t>
      </w:r>
    </w:p>
    <w:p w:rsidR="003410CD" w:rsidRDefault="003410CD" w:rsidP="00140263"/>
    <w:p w:rsidR="003410CD" w:rsidRDefault="003410CD" w:rsidP="00140263">
      <w:pPr>
        <w:pStyle w:val="Heading4"/>
      </w:pPr>
      <w:r>
        <w:t>Quarto gradu</w:t>
      </w:r>
    </w:p>
    <w:p w:rsidR="003410CD" w:rsidRDefault="003410CD" w:rsidP="00140263">
      <w:r>
        <w:t>Sed quare dicit Papa quod separantur si sunt in quarto gradu vir iste et maritus praemortuus?  Nonne idem esset si essent in quinto vel ulteriori secundum illa tempora?  Dic quod dispensative tolerabatur in quinto et ulteriori, si ignoranter contraxissent, 35. q. 8, de gradibus.  Et ideo dicit quod separentur in quarto, et non in quinto vel ulteriori.  Ber.</w:t>
      </w:r>
    </w:p>
    <w:p w:rsidR="003410CD" w:rsidRDefault="003410CD" w:rsidP="00140263"/>
    <w:p w:rsidR="003410CD" w:rsidRDefault="003410CD" w:rsidP="00140263">
      <w:pPr>
        <w:pStyle w:val="Heading4"/>
      </w:pPr>
      <w:r>
        <w:t>Ut canones</w:t>
      </w:r>
    </w:p>
    <w:p w:rsidR="003410CD" w:rsidRDefault="003410CD" w:rsidP="00140263">
      <w:r>
        <w:t>35. q. 3, aequaliter; 35. q. 3, nullum de propinquis, in fi.</w:t>
      </w:r>
    </w:p>
    <w:p w:rsidR="003410CD" w:rsidRDefault="003410CD" w:rsidP="00140263"/>
    <w:p w:rsidR="003410CD" w:rsidRDefault="003410CD" w:rsidP="00140263">
      <w:pPr>
        <w:pStyle w:val="Heading4"/>
      </w:pPr>
      <w:r>
        <w:t>A consanguineis uxoris</w:t>
      </w:r>
    </w:p>
    <w:p w:rsidR="003410CD" w:rsidRDefault="003410CD" w:rsidP="00140263">
      <w:r w:rsidRPr="00BE3DB0">
        <w:rPr>
          <w:lang w:val="la-Latn"/>
        </w:rPr>
        <w:t>Istud dicit: si contraxisti sponsalia sive matrimonium cum aliqua, m</w:t>
      </w:r>
      <w:r>
        <w:t>ortua illa, nullam poteris postea ducere in uxorem de consanguinitate illius.  Et econverso illa sponsa vel uxor tua te mortuo, nullum poterit habere de consanguinitate tua, supra, de spons., sponsam.  Sic ergo mulier ista non poterat illum habere, qui fuerat priori viro suo in quarto gradu, sive in quinto, vel ulterioribus coniunctus secundum antiqua iura.  Hodie ultra quartum non impeditur, infra, de cons. et affin., non debet.</w:t>
      </w:r>
    </w:p>
    <w:p w:rsidR="003410CD" w:rsidRDefault="003410CD" w:rsidP="00140263"/>
    <w:p w:rsidR="003410CD" w:rsidRDefault="003410CD" w:rsidP="00140263">
      <w:pPr>
        <w:pStyle w:val="Heading4"/>
      </w:pPr>
      <w:r>
        <w:t>Potestatem</w:t>
      </w:r>
    </w:p>
    <w:p w:rsidR="003410CD" w:rsidRPr="0099138E" w:rsidRDefault="003410CD" w:rsidP="00140263">
      <w:r>
        <w:t xml:space="preserve">Nota quod duo exiguntur ad cognoscendum et iudicandum de causa matrimoniali, scilicet, scientia canonum, et quod habeat iurisdictionem ordinariam vel delegatam, arg. 21. dist. § decretis.  Et arg. quod causa non est deleganda nisi perito et exercitato, arg. 2. q. 2, praeceptum; de poen. dist. 6, qui vult, in princ.; et C. </w:t>
      </w:r>
      <w:r w:rsidRPr="00C927EA">
        <w:rPr>
          <w:lang w:val="la-Latn"/>
        </w:rPr>
        <w:t>de iud.</w:t>
      </w:r>
      <w:r>
        <w:t xml:space="preserve">, certi.  Item habes hic arg. quod de causa matrimoniali non potest in arbitrium compromitti, et expressum est de transact., ex parte; et supra, de restit. spol., saepe, in fi.; et arg. </w:t>
      </w:r>
      <w:r w:rsidR="00204A0E">
        <w:t>ff. de recepti.</w:t>
      </w:r>
      <w:r>
        <w:t xml:space="preserve">, non distinguemus § Iulianus; et </w:t>
      </w:r>
      <w:r w:rsidR="00204A0E">
        <w:t>ff. de recepti.</w:t>
      </w:r>
      <w:r>
        <w:t xml:space="preserve">, non distinguemus § de liberali.  Et potest esse ratio: arbitrium enim non constringit nisi metu poenae, C. </w:t>
      </w:r>
      <w:r w:rsidRPr="00C927EA">
        <w:rPr>
          <w:lang w:val="la-Latn"/>
        </w:rPr>
        <w:t>de recepti.</w:t>
      </w:r>
      <w:r>
        <w:t xml:space="preserve">, ex sententia; et poena non debet apponi in matrimonio, supra, de spons., Gemma; cum libera debeant esse, et ne alia via fiat, quod alia via prohibetur, supra, de procurat., tuae, cum suis </w:t>
      </w:r>
      <w:r w:rsidR="0092618C">
        <w:t>concordantiis</w:t>
      </w:r>
      <w:r>
        <w:t xml:space="preserve">.  Vel quia matrimonium Deo auctore fuit institutum, infra, de frig. et </w:t>
      </w:r>
      <w:r>
        <w:lastRenderedPageBreak/>
        <w:t>malef., litterae.  Et ita non potest dissolvi quo ad ecclesiam, nisi per illum qui habet auctoritatem cum iurisdictione, quam non habet arbiter.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4.14.02 </w:t>
      </w:r>
      <w:r>
        <w:rPr>
          <w:rFonts w:ascii="Times New Roman" w:hAnsi="Times New Roman" w:cs="Times New Roman"/>
          <w:b w:val="0"/>
          <w:bCs w:val="0"/>
          <w:i/>
          <w:sz w:val="24"/>
          <w:szCs w:val="24"/>
        </w:rPr>
        <w:t>Super eo</w:t>
      </w:r>
    </w:p>
    <w:p w:rsidR="003410CD" w:rsidRPr="003C41EA" w:rsidRDefault="003410CD" w:rsidP="00140263"/>
    <w:p w:rsidR="003410CD" w:rsidRDefault="003410CD" w:rsidP="00140263">
      <w:pPr>
        <w:pStyle w:val="Heading4"/>
      </w:pPr>
      <w:r>
        <w:t>Nondum nubilem</w:t>
      </w:r>
    </w:p>
    <w:p w:rsidR="003410CD" w:rsidRDefault="003410CD" w:rsidP="00140263">
      <w:r>
        <w:t>Legitima tamen fuit ad sponsalia.</w:t>
      </w:r>
    </w:p>
    <w:p w:rsidR="003410CD" w:rsidRDefault="003410CD" w:rsidP="00140263"/>
    <w:p w:rsidR="003410CD" w:rsidRDefault="003410CD" w:rsidP="00140263">
      <w:pPr>
        <w:pStyle w:val="Heading4"/>
      </w:pPr>
      <w:r>
        <w:t>Fide</w:t>
      </w:r>
    </w:p>
    <w:p w:rsidR="003410CD" w:rsidRDefault="003410CD" w:rsidP="00140263">
      <w:r>
        <w:t>Id est, iuramento.  Ex quo mulier fortius ius quaesivit petendi illum, arg. supra, de spons., praeterea</w:t>
      </w:r>
      <w:r w:rsidR="002C322A">
        <w:t xml:space="preserve"> 2</w:t>
      </w:r>
      <w:r>
        <w:t>.</w:t>
      </w:r>
    </w:p>
    <w:p w:rsidR="003410CD" w:rsidRDefault="003410CD" w:rsidP="00140263"/>
    <w:p w:rsidR="003410CD" w:rsidRDefault="003410CD" w:rsidP="00140263">
      <w:pPr>
        <w:pStyle w:val="Heading4"/>
      </w:pPr>
      <w:r>
        <w:t>Affidavit</w:t>
      </w:r>
    </w:p>
    <w:p w:rsidR="003410CD" w:rsidRDefault="003410CD" w:rsidP="00140263">
      <w:r>
        <w:t>Per verba de futuro.</w:t>
      </w:r>
    </w:p>
    <w:p w:rsidR="003410CD" w:rsidRDefault="003410CD" w:rsidP="00140263"/>
    <w:p w:rsidR="003410CD" w:rsidRDefault="003410CD" w:rsidP="00140263">
      <w:pPr>
        <w:pStyle w:val="Heading4"/>
      </w:pPr>
      <w:r>
        <w:t>Manifestum</w:t>
      </w:r>
    </w:p>
    <w:p w:rsidR="003410CD" w:rsidRDefault="003410CD" w:rsidP="00140263">
      <w:r>
        <w:t>Ita quod notorium, 2. q. 1, de manifesta.</w:t>
      </w:r>
    </w:p>
    <w:p w:rsidR="003410CD" w:rsidRDefault="003410CD" w:rsidP="00140263"/>
    <w:p w:rsidR="003410CD" w:rsidRDefault="003410CD" w:rsidP="00140263">
      <w:pPr>
        <w:pStyle w:val="Heading4"/>
      </w:pPr>
      <w:r>
        <w:t>Cognovisse</w:t>
      </w:r>
    </w:p>
    <w:p w:rsidR="003410CD" w:rsidRDefault="003410CD" w:rsidP="00140263">
      <w:r>
        <w:t>Si cognovit propinquam illius, soluta fuerunt sponsalia, supra, de eo qui cog. consang., veniens 1; et supra, de eo qui cog. consang., ex litteris.</w:t>
      </w:r>
    </w:p>
    <w:p w:rsidR="003410CD" w:rsidRDefault="003410CD" w:rsidP="00140263"/>
    <w:p w:rsidR="003410CD" w:rsidRDefault="003410CD" w:rsidP="00140263">
      <w:pPr>
        <w:pStyle w:val="Heading4"/>
      </w:pPr>
      <w:r>
        <w:t>Fama</w:t>
      </w:r>
    </w:p>
    <w:p w:rsidR="003410CD" w:rsidRDefault="003410CD" w:rsidP="00140263">
      <w:r>
        <w:t>Nota quod fama impedit matrimonium contrahendum, supra, de spons., cum in tua.  Et plus facit fama hic quam dictum unius, ubi iuramentum intervenit, supra, de spons., praeterea</w:t>
      </w:r>
      <w:r w:rsidR="002C322A">
        <w:t xml:space="preserve"> 2</w:t>
      </w:r>
      <w:r>
        <w:t>.  Alias dictum unius sicut et fama, impedit matrimonium contrahendum, supra, de testib., super eo</w:t>
      </w:r>
      <w:r w:rsidR="002B31C4">
        <w:t xml:space="preserve"> 2</w:t>
      </w:r>
      <w:r>
        <w:t xml:space="preserve"> § 1.</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4.14.03 </w:t>
      </w:r>
      <w:r>
        <w:rPr>
          <w:rFonts w:ascii="Times New Roman" w:hAnsi="Times New Roman" w:cs="Times New Roman"/>
          <w:b w:val="0"/>
          <w:bCs w:val="0"/>
          <w:i/>
          <w:sz w:val="24"/>
          <w:szCs w:val="24"/>
        </w:rPr>
        <w:t>Quod dilectio</w:t>
      </w:r>
    </w:p>
    <w:p w:rsidR="003410CD" w:rsidRDefault="003410CD" w:rsidP="00140263"/>
    <w:p w:rsidR="003410CD" w:rsidRDefault="003410CD" w:rsidP="00140263">
      <w:pPr>
        <w:pStyle w:val="Heading4"/>
      </w:pPr>
      <w:r>
        <w:t>Stipite</w:t>
      </w:r>
    </w:p>
    <w:p w:rsidR="003410CD" w:rsidRDefault="003410CD" w:rsidP="00140263">
      <w:r>
        <w:t>Stipes appellatur communis parens, a quo plures descenderunt, sicut Isaac fuit stipes Esau et Iacob.  Et stipes non facit gradum.  De hoc stipite habes infra, de cons. et affin., vir.</w:t>
      </w:r>
    </w:p>
    <w:p w:rsidR="003410CD" w:rsidRDefault="003410CD" w:rsidP="00140263"/>
    <w:p w:rsidR="003410CD" w:rsidRDefault="003410CD" w:rsidP="00140263">
      <w:pPr>
        <w:pStyle w:val="Heading4"/>
      </w:pPr>
      <w:r>
        <w:t>Descendentem</w:t>
      </w:r>
    </w:p>
    <w:p w:rsidR="003410CD" w:rsidRDefault="003410CD" w:rsidP="00140263">
      <w:r>
        <w:t>Hic ergo habes duas lineas descendentes, sic infra, de cons. et affin., vir.  Et istae duae lineae descendentes unam faciunt transversalem.</w:t>
      </w:r>
    </w:p>
    <w:p w:rsidR="003410CD" w:rsidRDefault="003410CD" w:rsidP="00140263"/>
    <w:p w:rsidR="003410CD" w:rsidRDefault="003410CD" w:rsidP="00140263">
      <w:pPr>
        <w:pStyle w:val="Heading4"/>
      </w:pPr>
      <w:r>
        <w:t>Indulgentiam</w:t>
      </w:r>
    </w:p>
    <w:p w:rsidR="003410CD" w:rsidRDefault="003410CD" w:rsidP="00140263">
      <w:r>
        <w:t>Quae de auctoritate speciali domini Papae facta fuit.  Alias non tenuisset, quia solus Papa in tali facto dispensat, infra, de cons. et affin., quia circa; et supra, de translat., licet.</w:t>
      </w:r>
    </w:p>
    <w:p w:rsidR="003410CD" w:rsidRDefault="003410CD" w:rsidP="00140263"/>
    <w:p w:rsidR="003410CD" w:rsidRDefault="003410CD" w:rsidP="00140263">
      <w:pPr>
        <w:pStyle w:val="Heading4"/>
      </w:pPr>
      <w:r>
        <w:t>Quolibet</w:t>
      </w:r>
    </w:p>
    <w:p w:rsidR="003410CD" w:rsidRDefault="003410CD" w:rsidP="00140263">
      <w:r>
        <w:t>Hanc regulam habes infra, de cons. et affin., vir.  Et intellige usque ad lineam aequalitatis, quia in sequentibus gradus adiicitur.</w:t>
      </w:r>
    </w:p>
    <w:p w:rsidR="003410CD" w:rsidRDefault="003410CD" w:rsidP="00140263"/>
    <w:p w:rsidR="003410CD" w:rsidRDefault="003410CD" w:rsidP="00140263">
      <w:pPr>
        <w:pStyle w:val="Heading4"/>
      </w:pPr>
      <w:r>
        <w:lastRenderedPageBreak/>
        <w:t>Proximiorem</w:t>
      </w:r>
    </w:p>
    <w:p w:rsidR="003410CD" w:rsidRDefault="003410CD" w:rsidP="00140263">
      <w:r>
        <w:t>Id est, propter eum qui est in gradu proximiori a stipite.</w:t>
      </w:r>
    </w:p>
    <w:p w:rsidR="003410CD" w:rsidRDefault="003410CD" w:rsidP="00140263"/>
    <w:p w:rsidR="003410CD" w:rsidRDefault="003410CD" w:rsidP="00140263">
      <w:pPr>
        <w:pStyle w:val="Heading4"/>
        <w:rPr>
          <w:lang w:val="en-US"/>
        </w:rPr>
      </w:pPr>
      <w:r>
        <w:t xml:space="preserve">Uterque </w:t>
      </w:r>
      <w:r>
        <w:rPr>
          <w:lang w:val="en-US"/>
        </w:rPr>
        <w:t>coniugendorum</w:t>
      </w:r>
    </w:p>
    <w:p w:rsidR="003410CD" w:rsidRDefault="003410CD" w:rsidP="00140263">
      <w:r>
        <w:t xml:space="preserve">Arg. contra, ff. de constit. princ., beneficium; </w:t>
      </w:r>
      <w:r w:rsidR="006F2D10">
        <w:t>et supra, de dona., cum dilecti</w:t>
      </w:r>
      <w:r>
        <w:t xml:space="preserve">, in fi.; et infra, de verb. sign., olim; et infra, de cons. et affin., vir.  </w:t>
      </w:r>
      <w:r w:rsidR="0088427B">
        <w:t>Solutio:</w:t>
      </w:r>
      <w:r>
        <w:t xml:space="preserve"> beneficium principis latissime interpretandum est ab aliis.  Sed ab eo a quo indultum est, vel eius auctoritate potest interpretari prout ei placet, ff. de legib., et ideo; arg. infra, de sent. excom., inter alia.  Et ratio litterae interpretatur indulgentiam, quia sic observabatur de consuetudine, ut uterque esset in sexto gradu a stipite, alias scandalum erat, ut infra, de cons. et affin., vir.  Et loquitur de iure communi.  Sed hodie non habet locum talis indulgentia, infra, de cons. et affin., non debet.</w:t>
      </w:r>
    </w:p>
    <w:p w:rsidR="003410CD" w:rsidRDefault="003410CD" w:rsidP="00140263"/>
    <w:p w:rsidR="003410CD" w:rsidRDefault="003410CD" w:rsidP="00140263">
      <w:pPr>
        <w:pStyle w:val="Heading4"/>
      </w:pPr>
      <w:r>
        <w:t>Non debent</w:t>
      </w:r>
    </w:p>
    <w:p w:rsidR="003410CD" w:rsidRDefault="003410CD" w:rsidP="00140263">
      <w:r>
        <w:t>Quia quanto remotiores sunt a stipite, tanto minor memoria consanguinitatis habetur, quod hic considerabatur, 35. q. 3, de consanguinitate; et 35. q. 3, in copulatione.</w:t>
      </w:r>
    </w:p>
    <w:p w:rsidR="003410CD" w:rsidRDefault="003410CD" w:rsidP="00140263"/>
    <w:p w:rsidR="003410CD" w:rsidRDefault="003410CD" w:rsidP="00140263">
      <w:pPr>
        <w:pStyle w:val="Heading4"/>
      </w:pPr>
      <w:r>
        <w:t>Observata consuetudini</w:t>
      </w:r>
    </w:p>
    <w:p w:rsidR="003410CD" w:rsidRDefault="003410CD" w:rsidP="00140263">
      <w:r>
        <w:t xml:space="preserve">Nota quod antiqua consuetudo, quae tamen non sit a iure reprobata, servanda est praecipue propter scnadalum, 9. q. 3, conquestus.  Et mos fidelissimae vetustatis servandus est, C. </w:t>
      </w:r>
      <w:r w:rsidRPr="00C927EA">
        <w:rPr>
          <w:lang w:val="la-Latn"/>
        </w:rPr>
        <w:t>de testament.</w:t>
      </w:r>
      <w:r>
        <w:t>, testamenta; et ff. de publican., licitatio § earum; et supra, de consuet., cum dilectus.  Et in matrimonio servatur consuetudo, supra, de cognat. spir., utrum, in fi.; et supra, de cognat. spir., super eo.  Item arg. pro scandalo vitando, supra, de regular., ne religiosi; et infra, de nov. oper. nunc., cum ex iniuncto.</w:t>
      </w:r>
    </w:p>
    <w:p w:rsidR="003410CD" w:rsidRDefault="003410CD" w:rsidP="00140263"/>
    <w:p w:rsidR="003410CD" w:rsidRDefault="003410CD" w:rsidP="00140263">
      <w:pPr>
        <w:pStyle w:val="Heading4"/>
      </w:pPr>
      <w:r>
        <w:t>Novitati</w:t>
      </w:r>
    </w:p>
    <w:p w:rsidR="003410CD" w:rsidRDefault="003410CD" w:rsidP="00140263">
      <w:r>
        <w:t>Nota novitates vitandas, supra, de consuet., cum consuetudinis; et 11. dist., quis nesciat.</w:t>
      </w:r>
    </w:p>
    <w:p w:rsidR="003410CD" w:rsidRDefault="003410CD" w:rsidP="00140263"/>
    <w:p w:rsidR="003410CD" w:rsidRPr="00DF6E68"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4.14.04 </w:t>
      </w:r>
      <w:r>
        <w:rPr>
          <w:rFonts w:ascii="Times New Roman" w:hAnsi="Times New Roman" w:cs="Times New Roman"/>
          <w:b w:val="0"/>
          <w:bCs w:val="0"/>
          <w:i/>
          <w:sz w:val="24"/>
          <w:szCs w:val="24"/>
        </w:rPr>
        <w:t>De infidelibus</w:t>
      </w:r>
    </w:p>
    <w:p w:rsidR="003410CD" w:rsidRDefault="003410CD" w:rsidP="00140263"/>
    <w:p w:rsidR="003410CD" w:rsidRDefault="003410CD" w:rsidP="00140263">
      <w:pPr>
        <w:pStyle w:val="Heading4"/>
      </w:pPr>
      <w:r>
        <w:t>Conversis</w:t>
      </w:r>
    </w:p>
    <w:p w:rsidR="003410CD" w:rsidRDefault="007774A8" w:rsidP="00140263">
      <w:r>
        <w:t>Supple</w:t>
      </w:r>
      <w:r w:rsidR="003410CD">
        <w:t xml:space="preserve"> quaesivistis.</w:t>
      </w:r>
    </w:p>
    <w:p w:rsidR="003410CD" w:rsidRDefault="003410CD" w:rsidP="00140263"/>
    <w:p w:rsidR="003410CD" w:rsidRDefault="003410CD" w:rsidP="00140263">
      <w:pPr>
        <w:pStyle w:val="Heading4"/>
      </w:pPr>
      <w:r>
        <w:t>A canone</w:t>
      </w:r>
    </w:p>
    <w:p w:rsidR="003410CD" w:rsidRDefault="00CB6BC9" w:rsidP="00140263">
      <w:r>
        <w:t>35. q. 3, de affinitate; et 35. q. 3, coniunctiones; et 35. q. 3</w:t>
      </w:r>
      <w:r w:rsidR="003410CD">
        <w:t>, contradicimus; et in aliis ibidem; et 35. q. 5, ad sedem.</w:t>
      </w:r>
    </w:p>
    <w:p w:rsidR="003410CD" w:rsidRDefault="003410CD" w:rsidP="00140263"/>
    <w:p w:rsidR="003410CD" w:rsidRDefault="003410CD" w:rsidP="00140263">
      <w:pPr>
        <w:pStyle w:val="Heading4"/>
      </w:pPr>
      <w:r>
        <w:t>Dominus requisitus</w:t>
      </w:r>
    </w:p>
    <w:p w:rsidR="003410CD" w:rsidRDefault="003410CD" w:rsidP="00140263">
      <w:r>
        <w:t>26. dist., deinde opponitur.</w:t>
      </w:r>
    </w:p>
    <w:p w:rsidR="003410CD" w:rsidRDefault="003410CD" w:rsidP="00140263"/>
    <w:p w:rsidR="003410CD" w:rsidRDefault="003410CD" w:rsidP="00140263">
      <w:pPr>
        <w:pStyle w:val="Heading4"/>
      </w:pPr>
      <w:r>
        <w:t>Esse matrimonium inter eos</w:t>
      </w:r>
    </w:p>
    <w:p w:rsidR="003410CD" w:rsidRDefault="003410CD" w:rsidP="00140263">
      <w:r>
        <w:t xml:space="preserve">Si matrimonium est inter Iudaeos, ibi est individua coniunctio, 27. q. 2 § sequitur; sed ipsi deparantur dato libello repudii, 34. q. 2, non satis.  Ergo non est matrimonium inter eos.  Sed hoc non fit sine peccato, infra, de divort., gaudemus.  Item alter infidelium si convertatur ad religionem, reliquo nolente illi cohabitare sine contumelia creatoris, solvitur matrimonium, infra, de divort., gaudemus, in fi.; et infra, de divort., quanto.  </w:t>
      </w:r>
      <w:r>
        <w:lastRenderedPageBreak/>
        <w:t>Ergo non est inter eos individua coniunctio, et sic non est matrimonium.  Sed potest exponi individua, id est, apta non dividi.  Vel intellige illam descriptionem de matrimonio rato et consummato, quod est tantum inter fideles.  Item alia ratione non est matrimonium inter eos.  Ipsi enim contrahunt eo proposito, ut cum voluerint separentur dato libello repudii.  Sed hoc est contra substantiam matrimonii, 32. q. 2, solet aliquando; supra, de cond. app</w:t>
      </w:r>
      <w:r w:rsidR="00FD3CA1">
        <w:t>os., si conditi</w:t>
      </w:r>
      <w:r w:rsidR="00DC0290">
        <w:t>ones.  Respondeo:</w:t>
      </w:r>
      <w:r>
        <w:t xml:space="preserve"> si hoc pactum exprimatur in ipso contractu, nec inter eos nec inter Christianos esset matrimonium, sed non copulantur ex</w:t>
      </w:r>
      <w:r w:rsidR="008F0C38">
        <w:t xml:space="preserve"> pacto, licet postea abiiciant u</w:t>
      </w:r>
      <w:r>
        <w:t>xores de facto, est ergo matrimonium inter eos, sed non ratum, infra, de divort., quanto.</w:t>
      </w:r>
    </w:p>
    <w:p w:rsidR="003410CD" w:rsidRPr="00DF6E68" w:rsidRDefault="003410CD" w:rsidP="00140263"/>
    <w:p w:rsidR="003410CD" w:rsidRPr="00911710"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4.14.05 </w:t>
      </w:r>
      <w:r>
        <w:rPr>
          <w:rFonts w:ascii="Times New Roman" w:hAnsi="Times New Roman" w:cs="Times New Roman"/>
          <w:b w:val="0"/>
          <w:bCs w:val="0"/>
          <w:i/>
          <w:sz w:val="24"/>
          <w:szCs w:val="24"/>
        </w:rPr>
        <w:t>Quod super</w:t>
      </w:r>
    </w:p>
    <w:p w:rsidR="003410CD" w:rsidRDefault="003410CD" w:rsidP="00140263"/>
    <w:p w:rsidR="003410CD" w:rsidRDefault="003410CD" w:rsidP="00140263">
      <w:pPr>
        <w:pStyle w:val="Heading4"/>
      </w:pPr>
      <w:r>
        <w:t>Impediri</w:t>
      </w:r>
    </w:p>
    <w:p w:rsidR="003410CD" w:rsidRDefault="003410CD" w:rsidP="00140263">
      <w:r>
        <w:t>Affinitas enim contracta inter consanguineos viri et uxorem ipsius non transit ad consanguineos uxoris, nec econverso.  Unde non possunt legitime copulari.</w:t>
      </w:r>
    </w:p>
    <w:p w:rsidR="003410CD" w:rsidRDefault="003410CD" w:rsidP="00140263"/>
    <w:p w:rsidR="003410CD" w:rsidRDefault="003410CD" w:rsidP="00140263">
      <w:pPr>
        <w:pStyle w:val="Heading4"/>
      </w:pPr>
      <w:r>
        <w:t>Non obstante consuetudini</w:t>
      </w:r>
    </w:p>
    <w:p w:rsidR="003410CD" w:rsidRDefault="003410CD" w:rsidP="00140263">
      <w:r>
        <w:t>Ergo consuetudo non excusat in matrimonio, supra, de sponsa duo., tuas.  Arg. contra supra, de cognat. spir., utrum; et supra, de cognat. spir., super eo; 32. q. 4, obiiciuntur.  Sed consuetudo quandoque propter scandalum legitimas personas ad contrahendum facit illegitimas, et sic loquuntur illae decretales supra, de cognat. spir.  Et capitulum 32. q. 4, obiiciuntur, non contradicit, quia quando mos ille erat, crimen non erat contrahere cum illis personis, sed modo est.  Sed consuetudo quantumlibet longa, non potest personas illegitimas ad contrahendum facere legitimas, prout hic intelligitur.  Nulla consuetudo posset facere matrimonia inter consanguineos licita.  Immo quanto plus simul essent, tanto gravius peccarent, infra, de cons. et affin., non debet.  Sed econverso bene, ut in capitulum supra, de cognat. spir., super eo.  Ubicumque consuetudo rationabilis est, et potest servari sine mortali peccato et sine scandalo, iuri praeiudicat.  Exemplum habes supra, de cons. et affin., quod dilectio; et supra, de cognat. spir., super eo.</w:t>
      </w:r>
    </w:p>
    <w:p w:rsidR="003410CD" w:rsidRDefault="003410CD" w:rsidP="00140263"/>
    <w:p w:rsidR="003410CD" w:rsidRPr="00260168"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4.14.06 </w:t>
      </w:r>
      <w:r>
        <w:rPr>
          <w:rFonts w:ascii="Times New Roman" w:hAnsi="Times New Roman" w:cs="Times New Roman"/>
          <w:b w:val="0"/>
          <w:bCs w:val="0"/>
          <w:i/>
          <w:sz w:val="24"/>
          <w:szCs w:val="24"/>
        </w:rPr>
        <w:t>Quia circa</w:t>
      </w:r>
    </w:p>
    <w:p w:rsidR="003410CD" w:rsidRDefault="003410CD" w:rsidP="00140263"/>
    <w:p w:rsidR="003410CD" w:rsidRDefault="003410CD" w:rsidP="00140263">
      <w:pPr>
        <w:pStyle w:val="Heading4"/>
      </w:pPr>
      <w:r>
        <w:t>Quinto</w:t>
      </w:r>
    </w:p>
    <w:p w:rsidR="003410CD" w:rsidRDefault="003410CD" w:rsidP="00140263">
      <w:r>
        <w:t>Hodie non est necesse in isto gradu aliqua indulgentia, infra, de cons. et affin., non debet.</w:t>
      </w:r>
    </w:p>
    <w:p w:rsidR="003410CD" w:rsidRDefault="003410CD" w:rsidP="00140263"/>
    <w:p w:rsidR="003410CD" w:rsidRDefault="003410CD" w:rsidP="00140263">
      <w:pPr>
        <w:pStyle w:val="Heading4"/>
      </w:pPr>
      <w:r>
        <w:t>A sede Apostolica</w:t>
      </w:r>
    </w:p>
    <w:p w:rsidR="003410CD" w:rsidRDefault="003410CD" w:rsidP="00140263">
      <w:r>
        <w:t>Nota quod solus Papa potest dispensare circa gradus consanguinitatis, et non legatus, supra, de transact., ex parte; et 35. q. 3, quaedam lex; et 35. q. 3, scripsit; 27. q. 2, erat.  Et arg. contra supra, de cons. et affin., quod dilectio; ibi solvitur.</w:t>
      </w:r>
    </w:p>
    <w:p w:rsidR="003410CD" w:rsidRDefault="003410CD" w:rsidP="00140263"/>
    <w:p w:rsidR="003410CD" w:rsidRDefault="003410CD" w:rsidP="00140263">
      <w:pPr>
        <w:pStyle w:val="Heading4"/>
      </w:pPr>
      <w:r>
        <w:t>Falsa nobis causa</w:t>
      </w:r>
    </w:p>
    <w:p w:rsidR="003410CD" w:rsidRDefault="003410CD" w:rsidP="00140263">
      <w:r>
        <w:t xml:space="preserve">Nota quod falsa causa allegata non vitiat dispensationem.  Sic et falsa causa non impedit religionem, supra, </w:t>
      </w:r>
      <w:r w:rsidRPr="000E1D00">
        <w:rPr>
          <w:lang w:val="la-Latn"/>
        </w:rPr>
        <w:t>de conver. coniug.</w:t>
      </w:r>
      <w:r w:rsidR="004F1211">
        <w:t>, ex parte tua</w:t>
      </w:r>
      <w:r>
        <w:t xml:space="preserve">.  Et falsa demonstratio non perimit legatum, C. </w:t>
      </w:r>
      <w:r w:rsidRPr="00C927EA">
        <w:rPr>
          <w:lang w:val="la-Latn"/>
        </w:rPr>
        <w:t>de fals. caus. adiec.</w:t>
      </w:r>
      <w:r>
        <w:t xml:space="preserve">, etiam si; et ff. de condi. et demon., falsa demonstratio; et ff. de condi. et demon., cum tale § falsum; Inst. </w:t>
      </w:r>
      <w:r w:rsidRPr="00934011">
        <w:rPr>
          <w:lang w:val="la-Latn"/>
        </w:rPr>
        <w:t>de legat.</w:t>
      </w:r>
      <w:r>
        <w:t xml:space="preserve"> § huic proxima; et Inst. de legat., longe; et ff. de leg. 1, si sic § 1.  Item causa semel probata sive vera sive falsa, </w:t>
      </w:r>
      <w:r>
        <w:lastRenderedPageBreak/>
        <w:t>concessum ex illa causa non revocatur, Inst. qui ex quib. caus. man. non poss. § semel.  Sed contra videtur quod isti ex tali dispensatione non sunt securi, quia tacita veritate et falso suggesto, dispensatio est obtenta, unde non debet valere, supra, de rescript., super litteris; et expressum videtur infra, de sent. excom., cum pro causa, ubi de hoc; sic et in voto, et supra, de fide instrum., quod super; et 2. q. 3, si quem § notandum.  Arg. est in hoc quod dicit, dissimulare, quod falsa causa dispensandi in gradu prohibitio; sic 35. q. 8, de gradibus; et ff. de ritu nupt., qui in provincia.  Non credo quod valuisset ista dispensatio sic obtenta, nisi haec decretalis postea emanasset.  Et ita ex ista dissimulatione ex causa quae hic subiicitur licite poterant simul esse; alias non essent tuti.</w:t>
      </w:r>
    </w:p>
    <w:p w:rsidR="003410CD" w:rsidRDefault="003410CD" w:rsidP="00140263"/>
    <w:p w:rsidR="003410CD" w:rsidRPr="00260168"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4.14.07 </w:t>
      </w:r>
      <w:r>
        <w:rPr>
          <w:rFonts w:ascii="Times New Roman" w:hAnsi="Times New Roman" w:cs="Times New Roman"/>
          <w:b w:val="0"/>
          <w:bCs w:val="0"/>
          <w:i/>
          <w:sz w:val="24"/>
          <w:szCs w:val="24"/>
        </w:rPr>
        <w:t>Tua nos</w:t>
      </w:r>
    </w:p>
    <w:p w:rsidR="003410CD" w:rsidRDefault="003410CD" w:rsidP="00140263"/>
    <w:p w:rsidR="003410CD" w:rsidRDefault="003410CD" w:rsidP="00140263">
      <w:pPr>
        <w:pStyle w:val="Heading4"/>
        <w:rPr>
          <w:lang w:val="en-US"/>
        </w:rPr>
      </w:pPr>
      <w:r>
        <w:rPr>
          <w:lang w:val="en-US"/>
        </w:rPr>
        <w:t>Multum favoris</w:t>
      </w:r>
    </w:p>
    <w:p w:rsidR="003410CD" w:rsidRDefault="003410CD" w:rsidP="00140263">
      <w:r>
        <w:t>Supra, de cond. appos., si conditiones; infra, qui matrim. acc. poss., videtur.</w:t>
      </w:r>
    </w:p>
    <w:p w:rsidR="003410CD" w:rsidRDefault="003410CD" w:rsidP="00140263"/>
    <w:p w:rsidR="003410CD" w:rsidRDefault="003410CD" w:rsidP="00140263">
      <w:pPr>
        <w:pStyle w:val="Heading4"/>
        <w:rPr>
          <w:lang w:val="en-US"/>
        </w:rPr>
      </w:pPr>
      <w:r>
        <w:rPr>
          <w:lang w:val="en-US"/>
        </w:rPr>
        <w:t>Vel germanis</w:t>
      </w:r>
    </w:p>
    <w:p w:rsidR="003410CD" w:rsidRDefault="003410CD" w:rsidP="00140263">
      <w:r>
        <w:t>Et ita non est necesse incipere a stipite, sed sufficit a fratribus, supra, de testib., series; et supra, de testib., licet</w:t>
      </w:r>
      <w:r w:rsidR="00001541">
        <w:t xml:space="preserve"> ex quadam</w:t>
      </w:r>
      <w:r>
        <w:t>, in princ.; et 35. q. 5, series; et infra, de divort., porro, ad fi.  Sic ergo patet quod omnes gradus et personae sunt denegandae, 35. q. 6, de parentela; supra, de testib., licet</w:t>
      </w:r>
      <w:r w:rsidR="00001541">
        <w:t xml:space="preserve"> ex quadam</w:t>
      </w:r>
      <w:r>
        <w:t>.</w:t>
      </w:r>
    </w:p>
    <w:p w:rsidR="003410CD" w:rsidRDefault="003410CD" w:rsidP="00140263"/>
    <w:p w:rsidR="003410CD" w:rsidRDefault="003410CD" w:rsidP="00140263">
      <w:pPr>
        <w:pStyle w:val="Heading4"/>
        <w:rPr>
          <w:lang w:val="en-US"/>
        </w:rPr>
      </w:pPr>
      <w:r>
        <w:rPr>
          <w:lang w:val="en-US"/>
        </w:rPr>
        <w:t>Aequipollentibus</w:t>
      </w:r>
    </w:p>
    <w:p w:rsidR="003410CD" w:rsidRDefault="003410CD" w:rsidP="00140263">
      <w:r>
        <w:t>Non refert an proprio nomine, vel per circumlocutionem expressam aliquid exprimatur, quod aequipolleat proprio nomini, supra, de testib., licet</w:t>
      </w:r>
      <w:r w:rsidR="00001541">
        <w:t xml:space="preserve"> ex quadam</w:t>
      </w:r>
      <w:r>
        <w:t>; et ff. si cert. pet., certum.</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4.14.0</w:t>
      </w:r>
      <w:r>
        <w:rPr>
          <w:rFonts w:ascii="Times New Roman" w:hAnsi="Times New Roman" w:cs="Times New Roman"/>
          <w:b w:val="0"/>
          <w:bCs w:val="0"/>
          <w:sz w:val="24"/>
          <w:szCs w:val="24"/>
        </w:rPr>
        <w:t>8</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Non debet</w:t>
      </w:r>
    </w:p>
    <w:p w:rsidR="003410CD" w:rsidRDefault="003410CD" w:rsidP="00140263"/>
    <w:p w:rsidR="003410CD" w:rsidRDefault="003410CD" w:rsidP="00140263">
      <w:pPr>
        <w:pStyle w:val="Heading4"/>
        <w:rPr>
          <w:lang w:val="en-US"/>
        </w:rPr>
      </w:pPr>
      <w:r>
        <w:rPr>
          <w:lang w:val="en-US"/>
        </w:rPr>
        <w:t>Temporum</w:t>
      </w:r>
    </w:p>
    <w:p w:rsidR="003410CD" w:rsidRDefault="003410CD" w:rsidP="00140263">
      <w:r>
        <w:t>29. dist., sciendum; 3. dist., erit autem; 32. q. 4, quis ignoret; et 32. q. 4, obiiciuntur; et 23. q. 8, occidit; et supra, de transact., ex parte; et infra, de sent. excom., super eo</w:t>
      </w:r>
      <w:r w:rsidR="00DE6951">
        <w:t xml:space="preserve"> vero</w:t>
      </w:r>
      <w:r>
        <w:t>.</w:t>
      </w:r>
    </w:p>
    <w:p w:rsidR="003410CD" w:rsidRDefault="003410CD" w:rsidP="00140263"/>
    <w:p w:rsidR="003410CD" w:rsidRDefault="003410CD" w:rsidP="00140263">
      <w:pPr>
        <w:pStyle w:val="Heading4"/>
        <w:rPr>
          <w:lang w:val="en-US"/>
        </w:rPr>
      </w:pPr>
      <w:r>
        <w:rPr>
          <w:lang w:val="en-US"/>
        </w:rPr>
        <w:t>Mutavit</w:t>
      </w:r>
    </w:p>
    <w:p w:rsidR="003410CD" w:rsidRDefault="006F0995" w:rsidP="00140263">
      <w:r>
        <w:t>d</w:t>
      </w:r>
      <w:r w:rsidR="003410CD">
        <w:t>e poen. dist. 1, novit Deus; 22. q. 4, incommutabilis.</w:t>
      </w:r>
    </w:p>
    <w:p w:rsidR="003410CD" w:rsidRDefault="003410CD" w:rsidP="00140263"/>
    <w:p w:rsidR="003410CD" w:rsidRDefault="003410CD" w:rsidP="00140263">
      <w:pPr>
        <w:pStyle w:val="Heading4"/>
        <w:rPr>
          <w:lang w:val="en-US"/>
        </w:rPr>
      </w:pPr>
      <w:r>
        <w:rPr>
          <w:lang w:val="en-US"/>
        </w:rPr>
        <w:t>In secundo et tertio</w:t>
      </w:r>
    </w:p>
    <w:p w:rsidR="003410CD" w:rsidRDefault="003410CD" w:rsidP="00140263">
      <w:r>
        <w:t xml:space="preserve">Ut melius intelligas hanc litteram, videas quid sit primum genus affinitatis, quid secundum et tertium genus.  Primum, secundum et tertium invenire debes per hanc regulam: persona addita personae per carnis copulam mutat genus, et non gradum.  Genus dico attinentiae, verbi gratia, ego et frater meus sumus consanguinei in primo gradu consanguinitatis.  Frater meus duxit uxorem.  Illa est persona addita personae per carnis copulam, illa mutat genus attinentiae, id est, alio genere attinentiae attinet mihi, quam frater meus, quia ille est mihi consanguineus, et illa est mihi affinis, sed non mutat gradum, quia sicut frater est mihi consanguineus in primo gradu, sic et illa mediante fratre meo, est mihi affinis in primo gradu primae affinitatis.  Ergo si vis habere primum genus affinitatis, adde per carnis copulam alicui de tua consanguinitate aliquam </w:t>
      </w:r>
      <w:r>
        <w:lastRenderedPageBreak/>
        <w:t xml:space="preserve">personam, et illa persona est affinis omnibus consanguineis viri sui, in primo genere affinitatis.  Et hoc genus tantum hodie prohibitionem habet, unde mortuo viro illius mulieris, puta fratre tuo, illa non potest habere aliquem de consanguinitate viri sui.  Ergo patet quod omnes consanguinei et consanguineae uxoris meae sunt mihi affines in primo genere affinitatis.  Si vis habere secundum genus affinitatis, adde personam per carnis copulam primo generi hoc modo: uxor fratris mei est mihi in primo genere affinitatis.  Mortuo fratre meo adde illi alium virum, et ille erit mihi affinis in secundo genere affinitatis, et ille secundum antiqua iura, mortua illa, non poterat accipere aliquam de consanguinitate prioris mariti, usque ad quartum gradum.  Et de isto secundo genere habes, 35. q. 3, de propinquis.  Sed hodie non prohibetur, ut hic dicitur.  Si vis habere tertium genus, adde personam personae per carnis copulam secundo generi, et sic habes tertium genus, verbi gratia, Seius fuit maritus relictae fratris tui, mortua illa relicta, maritus eius, qui est tibi in secundo genere, accipit aliam, illa est tibi in tertio genere, et illa olim mortuo viro suo, non poterat copulari alicui de consanguinitate tua, cum illa esset tibi, et consanguineis fratris tui in tertio genere usque ad secundum gradum; de hoc genere habes 35. q. 3, porro.  Et primum genus contrahitur tantum ex una parte, secundum et tertium genus quandoque ex una parte, ut in praedictis exemplis, quandoque ex utraque parte, ut in uxoribus duorum fratrum, quae sunt inter se in secundo genere ex utraque parte apposito altero fratre mortuo, sil illa copulatur alteri, ille erit in tertio genere uxori alterius fratris.  Primum genus dicitur, quia primo emanat de consanguinitate, vel quia una persona mediante contrahitur.  Secundum dicitur, quia secundo loco emanat post primum, vel quia duabus personis mediantibus.  Tertium quia in tertio loco, vel quia tribus personis mediantibus emanat; sic intellige quod hic dicitur.  Sed numquid publica honestas est sublata?  Videtur quod non, quia de ea nihil dixit.  Sed contra videtur per capitulum 35. q. 3, porro, ubi prohibetur secundum genus.  Et praeter istud impedimentum est ibi publica honestas, ut in uxoribus duorum fratrum, sive consobrinorum, sed secundum genus remotum est, ergo illa publica honestas.  Potest dici quod ubi publica honestas simul incidit in eundem casum cum secundo vel tertio genere, ut in uxoribus duorum fratrum sive consobrinorum, uno sublato tollitur et aliud per hanc constitutionem.  Quotiens enim vitium ex una etiam radice nascitur, consequens est ut una lege tollatur, C. </w:t>
      </w:r>
      <w:r w:rsidRPr="00C927EA">
        <w:rPr>
          <w:lang w:val="la-Latn"/>
        </w:rPr>
        <w:t>de nupt.</w:t>
      </w:r>
      <w:r>
        <w:t>, si libertam, in fi.; et ff. de iureiuran., duobus § colonus; et ff. arb. furt. caes., si colonus, arg.  Et alia publica honestas, ut soboles suscepta ex secundis nuptiis non copulanda cognationi viri prioris sublata est, ut statim dicit sequens littera.  Alias vero publica honestas adhuc est, sup</w:t>
      </w:r>
      <w:r w:rsidR="00E7411A">
        <w:t>ra, de despon. impub., duo</w:t>
      </w:r>
      <w:r>
        <w:t>.</w:t>
      </w:r>
    </w:p>
    <w:p w:rsidR="003410CD" w:rsidRDefault="003410CD" w:rsidP="00140263"/>
    <w:p w:rsidR="003410CD" w:rsidRDefault="003410CD" w:rsidP="00140263">
      <w:pPr>
        <w:pStyle w:val="Heading4"/>
        <w:rPr>
          <w:lang w:val="en-US"/>
        </w:rPr>
      </w:pPr>
      <w:r>
        <w:rPr>
          <w:lang w:val="en-US"/>
        </w:rPr>
        <w:t>Secundis nuptiis</w:t>
      </w:r>
    </w:p>
    <w:p w:rsidR="003410CD" w:rsidRDefault="003410CD" w:rsidP="00140263">
      <w:r>
        <w:t>Hoc ita intellige, frater meus habet uxorem; eo mortuo relicta eius contrahebat cum secundo.  Soboles nata de illis secundis nuptiis non poterat olim copulari alicui de consanguinitate prioris mariti, et hoc propter publicae honestatis iustitiam, quae hodie sublata est in hoc casu.  In alio casu adhuc durat, ut dixi in sponsa de futuro, quia in matrimoniis non quid liceat, sed quid honestum est consideratur, ff. de ritu nupt., semper.  Et ideo frater impeditur sumere sponsam fratris habere non potest, supra, de spons., ad audientiam; et arg. ad hoc, ff. de adopt., qui in adoptionem.  Io. dixit quod publica honestas in omnibus est sublata, nisi in sponsa de futuro.  Ego intelligo esse tantum sublatam in casibus omnibus, qui hic ponuntur, et non in aliis.</w:t>
      </w:r>
    </w:p>
    <w:p w:rsidR="003410CD" w:rsidRDefault="003410CD" w:rsidP="00140263"/>
    <w:p w:rsidR="003410CD" w:rsidRDefault="003410CD" w:rsidP="00140263">
      <w:pPr>
        <w:pStyle w:val="Heading4"/>
        <w:rPr>
          <w:lang w:val="en-US"/>
        </w:rPr>
      </w:pPr>
      <w:r>
        <w:rPr>
          <w:lang w:val="en-US"/>
        </w:rPr>
        <w:lastRenderedPageBreak/>
        <w:t>Revocantes</w:t>
      </w:r>
    </w:p>
    <w:p w:rsidR="003410CD" w:rsidRDefault="003410CD" w:rsidP="00140263">
      <w:r>
        <w:t>Gregorius tamen dixit, qui dissolvit haec genera affinitatis, negat verbum Dei in aeternum manere, 35. q. 10, fraternitatis, ultra medium, vers. fi.  Qualiter ergo Innocentius dissolvit?  Hoc intellige sine causa, et ab alio quam a successore Gregorii.</w:t>
      </w:r>
    </w:p>
    <w:p w:rsidR="003410CD" w:rsidRDefault="003410CD" w:rsidP="00140263"/>
    <w:p w:rsidR="003410CD" w:rsidRDefault="003410CD" w:rsidP="00140263">
      <w:pPr>
        <w:pStyle w:val="Heading4"/>
        <w:rPr>
          <w:lang w:val="en-US"/>
        </w:rPr>
      </w:pPr>
      <w:r>
        <w:rPr>
          <w:lang w:val="en-US"/>
        </w:rPr>
        <w:t>De caetero</w:t>
      </w:r>
    </w:p>
    <w:p w:rsidR="003410CD" w:rsidRDefault="003410CD" w:rsidP="00140263">
      <w:r>
        <w:t xml:space="preserve">Sic ergo videtur quod matrimonium illorum qui ante constitutionem istam contraxerant in quinto vel in sexto gradu, non confirmetur hic, quia constitutiones matrimonii non trahuntur ad praeterita matrimonia, 35. q. 3, de incestis; et 31. dist., ante triennium.  Et generaliter constitutiones non trahuntur ad praeterita, nisi hoc ibi dicatur, supra, </w:t>
      </w:r>
      <w:r w:rsidR="00C76C80">
        <w:t>de consti.</w:t>
      </w:r>
      <w:r>
        <w:t>, quoniam.  Sed pone quod post istam constitutionem publicatam simul steterunt scienter.  Dico quod hoc ipso intelliguntur ratum habere matrimonium, arg. supra, de coniug. serv., proposuit; et sup</w:t>
      </w:r>
      <w:r w:rsidR="00D92548">
        <w:t>ra, de despon. impub., litteras;</w:t>
      </w:r>
      <w:r>
        <w:t xml:space="preserve"> et supra, de despon. impub., accessit; et ff. de ritu nupt., si quis in senatorio.  Quia et si primus consensus nullus fuit, postea potest confirmari, in Auth. </w:t>
      </w:r>
      <w:r w:rsidRPr="00306D0E">
        <w:rPr>
          <w:lang w:val="la-Latn"/>
        </w:rPr>
        <w:t>de nupti.</w:t>
      </w:r>
      <w:r>
        <w:t xml:space="preserve"> § si vero ab initio, coll. 4.  Sed videtur quod verba necessaria sint, supra, de spons., tuae</w:t>
      </w:r>
      <w:r w:rsidR="00F040EF">
        <w:t xml:space="preserve"> fraternitati</w:t>
      </w:r>
      <w:r>
        <w:t xml:space="preserve">; et 29. q. 2, si quis ingenuus; et novus consensus requiritur, supra, de eo qui dux. in matr. quam pol. per adult., veniens.  Nisi expresse consentiat, antiquus consensus videtur perdurare, qui nullus fuit, ff. de preca., sed si manente; </w:t>
      </w:r>
      <w:r w:rsidR="00204A0E">
        <w:t>ff. de recepti.</w:t>
      </w:r>
      <w:r>
        <w:t xml:space="preserve">, si cum dies, in princ.; et </w:t>
      </w:r>
      <w:r w:rsidR="00204A0E">
        <w:t>ff. de recepti.</w:t>
      </w:r>
      <w:r>
        <w:t>, Labeo § penulti.; ff. de ver. oblig., stipulatio non potest § si quis simpliciter, vers. cum adiicit.  Io. dicit quod pro matrimonio standum est, ex quo ex certa scientia post publicatam constitutionem simul steterunt, ipso enim facto matrimonium inducitur, saltem praesumptum.  Ber.</w:t>
      </w:r>
    </w:p>
    <w:p w:rsidR="003410CD" w:rsidRDefault="003410CD" w:rsidP="00140263"/>
    <w:p w:rsidR="003410CD" w:rsidRDefault="003410CD" w:rsidP="00140263">
      <w:pPr>
        <w:pStyle w:val="Heading4"/>
        <w:rPr>
          <w:lang w:val="en-US"/>
        </w:rPr>
      </w:pPr>
      <w:r>
        <w:rPr>
          <w:lang w:val="en-US"/>
        </w:rPr>
        <w:t>Quatuor sunt humores</w:t>
      </w:r>
    </w:p>
    <w:p w:rsidR="003410CD" w:rsidRDefault="003410CD" w:rsidP="00140263">
      <w:r>
        <w:t>De quibus habes supra, de celeb. miss., in quadam, in fi.</w:t>
      </w:r>
    </w:p>
    <w:p w:rsidR="003410CD" w:rsidRDefault="003410CD" w:rsidP="00140263"/>
    <w:p w:rsidR="003410CD" w:rsidRDefault="003410CD" w:rsidP="00140263">
      <w:pPr>
        <w:pStyle w:val="Heading4"/>
        <w:rPr>
          <w:lang w:val="en-US"/>
        </w:rPr>
      </w:pPr>
      <w:r>
        <w:rPr>
          <w:lang w:val="en-US"/>
        </w:rPr>
        <w:t>Nulla longinquitate</w:t>
      </w:r>
    </w:p>
    <w:p w:rsidR="003410CD" w:rsidRDefault="003410CD" w:rsidP="00140263">
      <w:r>
        <w:t>Et ita nulla praescriptio currit contra matrimonium, sicut olim currebat.  Et sic contra votum nulla currit praescriptio, 33. q. 5, quod Deo pari; et supra, de regular., sicut nobis, in fi.</w:t>
      </w:r>
    </w:p>
    <w:p w:rsidR="003410CD" w:rsidRDefault="003410CD" w:rsidP="00140263"/>
    <w:p w:rsidR="003410CD" w:rsidRDefault="003410CD" w:rsidP="00140263">
      <w:pPr>
        <w:pStyle w:val="Heading4"/>
        <w:rPr>
          <w:lang w:val="en-US"/>
        </w:rPr>
      </w:pPr>
      <w:r>
        <w:rPr>
          <w:lang w:val="en-US"/>
        </w:rPr>
        <w:t>Infelicem</w:t>
      </w:r>
    </w:p>
    <w:p w:rsidR="003410CD" w:rsidRDefault="003410CD" w:rsidP="00140263">
      <w:r>
        <w:t>Sic supra, de consuet., cum tanto; et supra, de consuet., quanto; et infra, de simon., non satis; et infra, de simon., cum in ecclesiae.</w:t>
      </w:r>
    </w:p>
    <w:p w:rsidR="003410CD" w:rsidRDefault="003410CD" w:rsidP="00140263"/>
    <w:p w:rsidR="003410CD" w:rsidRPr="00436354"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4.14.0</w:t>
      </w:r>
      <w:r>
        <w:rPr>
          <w:rFonts w:ascii="Times New Roman" w:hAnsi="Times New Roman" w:cs="Times New Roman"/>
          <w:b w:val="0"/>
          <w:bCs w:val="0"/>
          <w:sz w:val="24"/>
          <w:szCs w:val="24"/>
        </w:rPr>
        <w:t xml:space="preserve">9 </w:t>
      </w:r>
      <w:r>
        <w:rPr>
          <w:rFonts w:ascii="Times New Roman" w:hAnsi="Times New Roman" w:cs="Times New Roman"/>
          <w:b w:val="0"/>
          <w:bCs w:val="0"/>
          <w:i/>
          <w:sz w:val="24"/>
          <w:szCs w:val="24"/>
        </w:rPr>
        <w:t>Vir qui</w:t>
      </w:r>
    </w:p>
    <w:p w:rsidR="003410CD" w:rsidRDefault="003410CD" w:rsidP="00140263"/>
    <w:p w:rsidR="003410CD" w:rsidRDefault="003410CD" w:rsidP="00140263">
      <w:pPr>
        <w:pStyle w:val="Heading4"/>
        <w:rPr>
          <w:lang w:val="en-US"/>
        </w:rPr>
      </w:pPr>
      <w:r>
        <w:rPr>
          <w:lang w:val="en-US"/>
        </w:rPr>
        <w:t>Quarto</w:t>
      </w:r>
    </w:p>
    <w:p w:rsidR="003410CD" w:rsidRDefault="003410CD" w:rsidP="00140263">
      <w:r>
        <w:t>Idem esset si tertio vel secundo, secundum regulam sequentem, quia nihil attinet ei, qui est ex alia linea in quinto, licet magis appropinquet communi parenti.</w:t>
      </w:r>
    </w:p>
    <w:p w:rsidR="003410CD" w:rsidRDefault="003410CD" w:rsidP="00140263"/>
    <w:p w:rsidR="003410CD" w:rsidRDefault="003410CD" w:rsidP="00140263">
      <w:pPr>
        <w:pStyle w:val="Heading4"/>
        <w:rPr>
          <w:lang w:val="en-US"/>
        </w:rPr>
      </w:pPr>
      <w:r>
        <w:rPr>
          <w:lang w:val="en-US"/>
        </w:rPr>
        <w:t>Approbatam</w:t>
      </w:r>
    </w:p>
    <w:p w:rsidR="003410CD" w:rsidRDefault="003410CD" w:rsidP="00140263">
      <w:r>
        <w:t>Nota quod regula a magistris tradita, approbatur hic a iure, et sic pro iure servabimus regulam istam, arg. supra, de cons. et affin., quod dilectio.</w:t>
      </w:r>
    </w:p>
    <w:p w:rsidR="003410CD" w:rsidRDefault="003410CD" w:rsidP="00140263"/>
    <w:p w:rsidR="003410CD" w:rsidRDefault="003410CD" w:rsidP="00140263">
      <w:pPr>
        <w:pStyle w:val="Heading4"/>
        <w:rPr>
          <w:lang w:val="en-US"/>
        </w:rPr>
      </w:pPr>
      <w:r>
        <w:rPr>
          <w:lang w:val="en-US"/>
        </w:rPr>
        <w:lastRenderedPageBreak/>
        <w:t>Remotior</w:t>
      </w:r>
    </w:p>
    <w:p w:rsidR="003410CD" w:rsidRPr="006E7348" w:rsidRDefault="003410CD" w:rsidP="00140263">
      <w:r>
        <w:t>Si vis scire in quo gradu aliquae dua personae diversarum linearum sibi attineant, recurre ad communem stipitem sive parentem a quo descenderunt.  Et descende aequaliter computando per ambas lineas, quousque altera illarum primo occurrat.  Et si ambae simul occurrant, erunt in eodem gradu primo, secundo, tertio vel quarto, et istae personae quae aequaliter descendunt, non dicuntur distare a gradu, sed potius sunt in gradu aequali descendente a communi stipite aequaliter.  Et si sunt infra quartum gradum, non possunt matrimonialiter coniungi.  Sed si una primo occurrit quam altera, descende per lineam alterius usque ad illam.  Et semper post illum gradum, in quo occurrit prima persona, additur gradus pro numero personarum.  Et sic habebis quoto gradu una distat ab altera, et istae personae non dicuntur esse in gradu, sed distant gradu, sicut istae personae de quibus hic dicitur, cum una distet quarto gradu, et alia quinto a communi parente, quod planum est videre.  Et quoto gradu remotior persona distat a communi parente, toto distat a quolibet alio descendente per aliam lineam, verbi gratia, communis parens istorum fuit Petrus, eius filii fuerunt Martinus et Berta, qui sunt in primo gradu.  De Martino descendit Ioannes, de Berta ex alia parte natus fuit Robertus, qui Ioannes et Robertus sunt in secundo gradu aequaliter descendentes a Petro.  De Ioanne natus est Stephanus.  De Roberto est Albertus natus, qui sunt in tertio gradu, et aequaliter descendunt a Petro tertio gradu, scilicet, de Stephano natus est vir iste, de quo hic quaeritur.  De Alberto natus est Titius, qui est in quarto gradu cum viro isto, aequaliter distantes a Petro.  Primo loco occurrit tibi vir iste, qui quarto gardu distat a Petro, et sic est ultima persona in consanguinitate Petri ex una linea, et Titius ex alia linea.  De Titio nata est haec mulier, de qua hic quaeritur.  Et distat quinto gradu a Petro, et sic exivit iam consanguinitatem Petri.  Ergo eodem gradu distat a Martino, Ioanne, Stephano, et ab isto viro, videlicet, filio Stephani.  Ideoque recte potest illum habere in virum, et quemlibet descendentem a Petro per aliam lineam posset accipere, cum omnes illa personae huic sint in quinto gradu.  Hoc in arbore melius videtur.</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4.15 DE FRIGIDIS ET MALEFICIATIS ET IMPOTENTIA COEUNDI</w:t>
      </w:r>
    </w:p>
    <w:p w:rsidR="003410CD" w:rsidRDefault="003410CD" w:rsidP="00140263">
      <w:pPr>
        <w:rPr>
          <w:lang w:val="la-Latn"/>
        </w:rPr>
      </w:pPr>
    </w:p>
    <w:p w:rsidR="003410CD" w:rsidRPr="00B071DF"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4.15.01 </w:t>
      </w:r>
      <w:r>
        <w:rPr>
          <w:rFonts w:ascii="Times New Roman" w:hAnsi="Times New Roman" w:cs="Times New Roman"/>
          <w:b w:val="0"/>
          <w:bCs w:val="0"/>
          <w:i/>
          <w:sz w:val="24"/>
          <w:szCs w:val="24"/>
        </w:rPr>
        <w:t>Accepisti</w:t>
      </w:r>
    </w:p>
    <w:p w:rsidR="003410CD" w:rsidRDefault="003410CD" w:rsidP="00140263">
      <w:pPr>
        <w:rPr>
          <w:lang w:val="la-Latn"/>
        </w:rPr>
      </w:pPr>
    </w:p>
    <w:p w:rsidR="003410CD" w:rsidRDefault="003410CD" w:rsidP="00140263">
      <w:pPr>
        <w:pStyle w:val="Heading4"/>
      </w:pPr>
      <w:r>
        <w:t>Iudicium</w:t>
      </w:r>
    </w:p>
    <w:p w:rsidR="003410CD" w:rsidRDefault="003410CD" w:rsidP="00140263">
      <w:r>
        <w:t>Scilicet, quod uterque iuret cum septima manu propinquorum, 33. q. 1, requisisti.</w:t>
      </w:r>
    </w:p>
    <w:p w:rsidR="003410CD" w:rsidRDefault="003410CD" w:rsidP="00140263"/>
    <w:p w:rsidR="003410CD" w:rsidRDefault="003410CD" w:rsidP="00140263">
      <w:pPr>
        <w:pStyle w:val="Heading4"/>
      </w:pPr>
      <w:r>
        <w:t>Diiudiceris</w:t>
      </w:r>
    </w:p>
    <w:p w:rsidR="003410CD" w:rsidRDefault="003410CD" w:rsidP="00140263">
      <w:r>
        <w:t>Nota contrarii operis evidentia mendacium convinci, supra, de praesump., litteras; arg. supra, de maior. et obed., legebatur; et 22. q. 5, cavete.</w:t>
      </w:r>
    </w:p>
    <w:p w:rsidR="003410CD" w:rsidRDefault="003410CD" w:rsidP="00140263"/>
    <w:p w:rsidR="003410CD" w:rsidRDefault="003410CD" w:rsidP="00140263">
      <w:pPr>
        <w:pStyle w:val="Heading4"/>
      </w:pPr>
      <w:r>
        <w:t>Reparare</w:t>
      </w:r>
    </w:p>
    <w:p w:rsidR="003410CD" w:rsidRDefault="003410CD" w:rsidP="00140263">
      <w:r>
        <w:t>Nota quod sententia contra matrimonium lata, non transit in rem iudicatam, cum appareat ex post</w:t>
      </w:r>
      <w:r w:rsidR="006D32A2">
        <w:t xml:space="preserve"> </w:t>
      </w:r>
      <w:r>
        <w:t xml:space="preserve">facto ecclesiam fuisse deceptam; sic supra, de re iudic., lator; et supra, de re iudic., consanguinei; et infra, de frig. et malef., fraternitatis.  Quare priora etiam matrimonia restaurantur, etiam muliere contradicente, si fraudis fuerit conscia, ff. de adulter., si uxor § iudex; et ff. de adulter., si uxor § idem dicendum, ut dixit Ala.  Si vero conscia fraudis non fuerit, poterit repellere eum, si voluerit, praetextu adulterii, arg. 32. q. </w:t>
      </w:r>
      <w:r>
        <w:lastRenderedPageBreak/>
        <w:t>1, de Benedicto; et 32. q. 6, nihil.  Sed non credo quod hoc non obstet, quin matrimonia priora debeant restaurari, infra, de frig. et malef., laudabilem; et infra, de frig. et malef., fraternitatis.  Item arg. contra, 33. q. 1, si per sortiarias; sed ibi separantur propter maleficium, non propter frigiditatem.</w:t>
      </w:r>
    </w:p>
    <w:p w:rsidR="003410CD" w:rsidRDefault="003410CD" w:rsidP="00140263"/>
    <w:p w:rsidR="003410CD" w:rsidRDefault="003410CD" w:rsidP="00140263">
      <w:pPr>
        <w:pStyle w:val="Heading4"/>
      </w:pPr>
      <w:r>
        <w:t>Missum</w:t>
      </w:r>
    </w:p>
    <w:p w:rsidR="003410CD" w:rsidRDefault="003410CD" w:rsidP="00140263">
      <w:r>
        <w:t>Simile supra, de regular., si quis.  Et expone missum, id est, vicarium, qui fungitur vice episcopi, supra, de instit., ex frequentibus.</w:t>
      </w:r>
    </w:p>
    <w:p w:rsidR="003410CD" w:rsidRDefault="003410CD" w:rsidP="00140263"/>
    <w:p w:rsidR="003410CD" w:rsidRDefault="003410CD" w:rsidP="00140263">
      <w:pPr>
        <w:pStyle w:val="Heading4"/>
      </w:pPr>
      <w:r>
        <w:t>Affirmas</w:t>
      </w:r>
    </w:p>
    <w:p w:rsidR="003410CD" w:rsidRDefault="003410CD" w:rsidP="00140263">
      <w:r>
        <w:t>Quod eam cognovisti.</w:t>
      </w:r>
    </w:p>
    <w:p w:rsidR="003410CD" w:rsidRDefault="003410CD" w:rsidP="00140263"/>
    <w:p w:rsidR="003410CD" w:rsidRDefault="003410CD" w:rsidP="00140263">
      <w:pPr>
        <w:pStyle w:val="Heading4"/>
      </w:pPr>
      <w:r>
        <w:t>Caput</w:t>
      </w:r>
    </w:p>
    <w:p w:rsidR="003410CD" w:rsidRDefault="003410CD" w:rsidP="00140263">
      <w:r>
        <w:t>Supra, de despon. impub., continebatur; 33. q. 1, si quis acceperit.  Et hoc intellige, nisi ipsa velit se probare virginem per aspectum corporis, supra, de probat., proposuisti; et supra, de probat., causam matrimonii.</w:t>
      </w:r>
    </w:p>
    <w:p w:rsidR="003410CD" w:rsidRDefault="003410CD" w:rsidP="00140263"/>
    <w:p w:rsidR="003410CD" w:rsidRDefault="003410CD" w:rsidP="00140263">
      <w:pPr>
        <w:pStyle w:val="Heading4"/>
      </w:pPr>
      <w:r>
        <w:t>Tacuit</w:t>
      </w:r>
    </w:p>
    <w:p w:rsidR="003410CD" w:rsidRDefault="003410CD" w:rsidP="00140263">
      <w:r>
        <w:t xml:space="preserve">Ergo videtur quod post annum et dimidium reclamare non poterit.  Sed contrra videtur C. </w:t>
      </w:r>
      <w:r w:rsidRPr="00C927EA">
        <w:rPr>
          <w:lang w:val="la-Latn"/>
        </w:rPr>
        <w:t>de repud.</w:t>
      </w:r>
      <w:r>
        <w:t xml:space="preserve">, in causis, ubi dicitur quod usque ad triennium, in Auth. </w:t>
      </w:r>
      <w:r w:rsidRPr="00306D0E">
        <w:rPr>
          <w:lang w:val="la-Latn"/>
        </w:rPr>
        <w:t>de nupti.</w:t>
      </w:r>
      <w:r>
        <w:t xml:space="preserve"> § per occasionem, coll. 4; et infra, de frig. et malef., laudabilem.  Quod dicitur in istis duabus ultimis concordnatibus tenendum est, et non tenet quod hic dicitur de anno et dimidio.  Et est arg. ad praescriptionem, si quis taceat usque ad completam praescriptionem, quia gesta taciturnitate firmavit, C. de his qui a non dom. man., si non a dominis.</w:t>
      </w:r>
    </w:p>
    <w:p w:rsidR="003410CD" w:rsidRDefault="003410CD" w:rsidP="00140263"/>
    <w:p w:rsidR="003410CD" w:rsidRDefault="003410CD" w:rsidP="00140263">
      <w:pPr>
        <w:pStyle w:val="Heading4"/>
      </w:pPr>
      <w:r>
        <w:t>Probari</w:t>
      </w:r>
    </w:p>
    <w:p w:rsidR="003410CD" w:rsidRDefault="003410CD" w:rsidP="00140263">
      <w:r>
        <w:t>Hoc ideo dicit quia non est standum eorum confessioni contra matrimonium.  Et si uterque confiteatur, non videtur credendum, ne in fraudem hoc diceretur, supra, de eo qui cog. consang., super eo; nisi quod asserunt, probaverint cum septima manu propinquorum, 33. q. 1, requisisti.  Sed pro matrimonio bene creditur eis, supra, de clan. despon., quod nobis.  Et quod dicitur, non creditur eis contra matrimonium, verum est quantum ad hoc, ut contrahendi facultatem acquirant; sed si vellent in continentia manere, creditur eis, 33. q. 5, quod Deo pari.</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4.15.02 </w:t>
      </w:r>
      <w:r>
        <w:rPr>
          <w:rFonts w:ascii="Times New Roman" w:hAnsi="Times New Roman" w:cs="Times New Roman"/>
          <w:b w:val="0"/>
          <w:bCs w:val="0"/>
          <w:i/>
          <w:sz w:val="24"/>
          <w:szCs w:val="24"/>
        </w:rPr>
        <w:t>Quod sedem</w:t>
      </w:r>
    </w:p>
    <w:p w:rsidR="003410CD" w:rsidRDefault="003410CD" w:rsidP="00140263"/>
    <w:p w:rsidR="003410CD" w:rsidRDefault="003410CD" w:rsidP="00140263">
      <w:pPr>
        <w:pStyle w:val="Heading4"/>
      </w:pPr>
      <w:r>
        <w:t>Non est aptus</w:t>
      </w:r>
    </w:p>
    <w:p w:rsidR="003410CD" w:rsidRDefault="003410CD" w:rsidP="00140263">
      <w:r>
        <w:t>Supra, de despon. impub., a nobis; arg. supra, de despon. impub., puberes, ubi de hoc.</w:t>
      </w:r>
    </w:p>
    <w:p w:rsidR="003410CD" w:rsidRDefault="003410CD" w:rsidP="00140263"/>
    <w:p w:rsidR="003410CD" w:rsidRDefault="003410CD" w:rsidP="00140263">
      <w:pPr>
        <w:pStyle w:val="Heading4"/>
      </w:pPr>
      <w:r>
        <w:t>Impotentes</w:t>
      </w:r>
    </w:p>
    <w:p w:rsidR="003410CD" w:rsidRDefault="003410CD" w:rsidP="00140263">
      <w:r>
        <w:t xml:space="preserve">Hac ratione videtur, quod senes qui a naturali calore defecerunt, contrahere non possunt.  Sed contrarium est verum, C. </w:t>
      </w:r>
      <w:r w:rsidRPr="00C927EA">
        <w:rPr>
          <w:lang w:val="la-Latn"/>
        </w:rPr>
        <w:t>de nupt.</w:t>
      </w:r>
      <w:r>
        <w:t>, sancimus; 27. q. 1, nuptiarum.  Quia in senibus dicitur esse legis obsequium, et humanitatis solatium, ut ibi, et 31. q. 1, aperiant; et 31. q. 1, quod si dormierit.  Sed hic non loquitur de tali impotentia, sed de eo qui sectus est, et qui perpetuo impotens est.  Sed senes aliquando aliquo beneficio moventur.</w:t>
      </w:r>
    </w:p>
    <w:p w:rsidR="003410CD" w:rsidRDefault="003410CD" w:rsidP="00140263"/>
    <w:p w:rsidR="003410CD" w:rsidRPr="00D479F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4.15.03 </w:t>
      </w:r>
      <w:r>
        <w:rPr>
          <w:rFonts w:ascii="Times New Roman" w:hAnsi="Times New Roman" w:cs="Times New Roman"/>
          <w:b w:val="0"/>
          <w:bCs w:val="0"/>
          <w:i/>
          <w:sz w:val="24"/>
          <w:szCs w:val="24"/>
        </w:rPr>
        <w:t>Ex litteris</w:t>
      </w:r>
    </w:p>
    <w:p w:rsidR="003410CD" w:rsidRDefault="003410CD" w:rsidP="00140263"/>
    <w:p w:rsidR="003410CD" w:rsidRDefault="003410CD" w:rsidP="00140263">
      <w:pPr>
        <w:pStyle w:val="Heading4"/>
      </w:pPr>
      <w:r>
        <w:t>Contraxit</w:t>
      </w:r>
    </w:p>
    <w:p w:rsidR="003410CD" w:rsidRDefault="003410CD" w:rsidP="00140263">
      <w:r>
        <w:t>Id est, contraxisse apparuit, vel in veritate contraxit, ex eo quod contra naturam vim ei forsan intulit, quia arcta fuit.  Unde nullo modo sibi potuit commisceri, unde magis inhabilis reddita fuit, et sic non fuit matrimonium, infra, de frig. et malef., fraternitatis.  Si enim non loqueretur de impedimento praecedente matrimonium, stare non posset quod dicitur in fine, 32. q. 1, dixit; et 32. q. 5, si uxorem; et supra, de coniug. lepr., pervenit; et supra, de coniug. lepr., quoniam.</w:t>
      </w:r>
    </w:p>
    <w:p w:rsidR="003410CD" w:rsidRDefault="003410CD" w:rsidP="00140263"/>
    <w:p w:rsidR="003410CD" w:rsidRDefault="003410CD" w:rsidP="00140263">
      <w:pPr>
        <w:pStyle w:val="Heading4"/>
      </w:pPr>
      <w:r>
        <w:t>A natura</w:t>
      </w:r>
    </w:p>
    <w:p w:rsidR="003410CD" w:rsidRDefault="003410CD" w:rsidP="00140263">
      <w:r>
        <w:t>Quia erat arcta, ut dixi.</w:t>
      </w:r>
    </w:p>
    <w:p w:rsidR="003410CD" w:rsidRDefault="003410CD" w:rsidP="00140263"/>
    <w:p w:rsidR="003410CD" w:rsidRDefault="003410CD" w:rsidP="00140263">
      <w:pPr>
        <w:pStyle w:val="Heading4"/>
      </w:pPr>
      <w:r>
        <w:t>Medicorum</w:t>
      </w:r>
    </w:p>
    <w:p w:rsidR="003410CD" w:rsidRDefault="003410CD" w:rsidP="00140263">
      <w:r>
        <w:t>Infra, de frig. et malef., fraternitatis.  Et ita non fuit matrimonium.  Et intellige quod dicit, non poterit adiuvari ope medicorum sine periculo corporali; alias non deberent separari, immo modicam violentiam debet sustinere, ut arg. infra, de frig. et malef., fraternitatis.  Et si talis fuit, non habuit propositum reddendi matrimonii debitum exacta vel exigendi, et sic nullum matrimonium, 32. q. 2, solet; et 32. q. 2, aliquando; et supra, de cond. appos., si conditiones.  Et secundum leges esset in causa redhibitionis, ff. de aedil. edict., quaeritur § mulierem.  Arg. contra, infra, de frig. et malef., consultationi.</w:t>
      </w:r>
    </w:p>
    <w:p w:rsidR="003410CD" w:rsidRDefault="003410CD" w:rsidP="00140263"/>
    <w:p w:rsidR="003410CD" w:rsidRPr="00706C4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4.15.04 </w:t>
      </w:r>
      <w:r>
        <w:rPr>
          <w:rFonts w:ascii="Times New Roman" w:hAnsi="Times New Roman" w:cs="Times New Roman"/>
          <w:b w:val="0"/>
          <w:bCs w:val="0"/>
          <w:i/>
          <w:sz w:val="24"/>
          <w:szCs w:val="24"/>
        </w:rPr>
        <w:t>Consultationi</w:t>
      </w:r>
    </w:p>
    <w:p w:rsidR="003410CD" w:rsidRDefault="003410CD" w:rsidP="00140263"/>
    <w:p w:rsidR="003410CD" w:rsidRPr="00706C4D" w:rsidRDefault="003410CD" w:rsidP="00140263">
      <w:pPr>
        <w:pStyle w:val="Heading4"/>
      </w:pPr>
      <w:r>
        <w:t>Incredibile</w:t>
      </w:r>
    </w:p>
    <w:p w:rsidR="003410CD" w:rsidRDefault="003410CD" w:rsidP="00140263">
      <w:r>
        <w:t>Quia conditionem corporis sui sciens, non contraheret de levi.  Ala.</w:t>
      </w:r>
    </w:p>
    <w:p w:rsidR="003410CD" w:rsidRDefault="003410CD" w:rsidP="00140263"/>
    <w:p w:rsidR="003410CD" w:rsidRDefault="003410CD" w:rsidP="00140263">
      <w:pPr>
        <w:pStyle w:val="Heading4"/>
      </w:pPr>
      <w:r>
        <w:t>Iudicare</w:t>
      </w:r>
    </w:p>
    <w:p w:rsidR="003410CD" w:rsidRDefault="003410CD" w:rsidP="00140263">
      <w:r>
        <w:t xml:space="preserve">Ergo et nos sic iudicare debemus, supra, de re iudic., in causis; C. </w:t>
      </w:r>
      <w:r w:rsidRPr="00C927EA">
        <w:rPr>
          <w:lang w:val="la-Latn"/>
        </w:rPr>
        <w:t>de legi. et const.</w:t>
      </w:r>
      <w:r>
        <w:t>, si imperialis.  Quod verum est, ubi ipsa sic praecipit iudicandum, arg. 11. q. 3, nolite.  Alias non permittitur aliter fieri, 11. dist., quis nesciat.  Sed hic non praecepit eius consuetudinem esse servandum illam decretalem, infra, de frig. et malef., fraternitatis, ut dixi supra, de frig. et malef., ex litteris.</w:t>
      </w:r>
    </w:p>
    <w:p w:rsidR="003410CD" w:rsidRDefault="003410CD" w:rsidP="00140263"/>
    <w:p w:rsidR="003410CD" w:rsidRPr="004651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4.15.05 </w:t>
      </w:r>
      <w:r>
        <w:rPr>
          <w:rFonts w:ascii="Times New Roman" w:hAnsi="Times New Roman" w:cs="Times New Roman"/>
          <w:b w:val="0"/>
          <w:bCs w:val="0"/>
          <w:i/>
          <w:sz w:val="24"/>
          <w:szCs w:val="24"/>
        </w:rPr>
        <w:t>Laudabilem</w:t>
      </w:r>
    </w:p>
    <w:p w:rsidR="003410CD" w:rsidRDefault="003410CD" w:rsidP="00140263"/>
    <w:p w:rsidR="003410CD" w:rsidRDefault="003410CD" w:rsidP="00140263">
      <w:pPr>
        <w:pStyle w:val="Heading4"/>
        <w:rPr>
          <w:lang w:val="en-US"/>
        </w:rPr>
      </w:pPr>
      <w:r>
        <w:rPr>
          <w:lang w:val="en-US"/>
        </w:rPr>
        <w:t>Celebrati</w:t>
      </w:r>
    </w:p>
    <w:p w:rsidR="003410CD" w:rsidRDefault="003410CD" w:rsidP="00140263">
      <w:r>
        <w:t>Et a tempore cohabitationis, nec sufficit cohabitare, nisi dent operam carnali operi, 33. q. 1, requisisti.</w:t>
      </w:r>
    </w:p>
    <w:p w:rsidR="003410CD" w:rsidRDefault="003410CD" w:rsidP="00140263"/>
    <w:p w:rsidR="003410CD" w:rsidRDefault="003410CD" w:rsidP="00140263">
      <w:pPr>
        <w:pStyle w:val="Heading4"/>
        <w:rPr>
          <w:lang w:val="en-US"/>
        </w:rPr>
      </w:pPr>
      <w:r>
        <w:rPr>
          <w:lang w:val="en-US"/>
        </w:rPr>
        <w:t>Frigiditas</w:t>
      </w:r>
    </w:p>
    <w:p w:rsidR="003410CD" w:rsidRDefault="003410CD" w:rsidP="00140263">
      <w:r>
        <w:t>Quod hic dicitur de frigido, idem intelligo et de maleficiato, ut usque ad triennium expectet, maxime quia magis sperandum est quod impedimentum removeri possit, quod non processit a naturalibus.  Laur.</w:t>
      </w:r>
    </w:p>
    <w:p w:rsidR="003410CD" w:rsidRDefault="003410CD" w:rsidP="00140263"/>
    <w:p w:rsidR="003410CD" w:rsidRDefault="003410CD" w:rsidP="00140263">
      <w:pPr>
        <w:pStyle w:val="Heading4"/>
        <w:rPr>
          <w:lang w:val="en-US"/>
        </w:rPr>
      </w:pPr>
      <w:r>
        <w:rPr>
          <w:lang w:val="en-US"/>
        </w:rPr>
        <w:lastRenderedPageBreak/>
        <w:t>Prius probari</w:t>
      </w:r>
    </w:p>
    <w:p w:rsidR="003410CD" w:rsidRDefault="003410CD" w:rsidP="00140263">
      <w:r>
        <w:t xml:space="preserve">Arg. quod si prius probari possit impedimentum, non expectabunt per triennium, infra, de frig. et malef., fraternitatis.  Si vero manifeste non constet, tunc cohabitent simul per triennium continuum, in quo debent dare operam carnali operi, ut hic, et arg. infra, de frig. et malef., litterae; in Auth. </w:t>
      </w:r>
      <w:r w:rsidRPr="00306D0E">
        <w:rPr>
          <w:lang w:val="la-Latn"/>
        </w:rPr>
        <w:t>de nupti.</w:t>
      </w:r>
      <w:r>
        <w:t xml:space="preserve"> § per occasionem, coll. 4.</w:t>
      </w:r>
    </w:p>
    <w:p w:rsidR="003410CD" w:rsidRDefault="003410CD" w:rsidP="00140263"/>
    <w:p w:rsidR="003410CD" w:rsidRDefault="003410CD" w:rsidP="00140263">
      <w:pPr>
        <w:pStyle w:val="Heading4"/>
        <w:rPr>
          <w:lang w:val="en-US"/>
        </w:rPr>
      </w:pPr>
      <w:r>
        <w:rPr>
          <w:lang w:val="en-US"/>
        </w:rPr>
        <w:t>Gregorii</w:t>
      </w:r>
    </w:p>
    <w:p w:rsidR="003410CD" w:rsidRDefault="003410CD" w:rsidP="00140263">
      <w:r>
        <w:t>33. q. 1, quod autem.</w:t>
      </w:r>
    </w:p>
    <w:p w:rsidR="003410CD" w:rsidRDefault="003410CD" w:rsidP="00140263"/>
    <w:p w:rsidR="003410CD" w:rsidRDefault="003410CD" w:rsidP="00140263">
      <w:pPr>
        <w:pStyle w:val="Heading4"/>
        <w:rPr>
          <w:lang w:val="en-US"/>
        </w:rPr>
      </w:pPr>
      <w:r>
        <w:rPr>
          <w:lang w:val="en-US"/>
        </w:rPr>
        <w:t>Iustum iudicium</w:t>
      </w:r>
    </w:p>
    <w:p w:rsidR="003410CD" w:rsidRDefault="003410CD" w:rsidP="00140263">
      <w:r>
        <w:t>Id est, per testes, vel aspectum corporis, arg. supra, de probat., proposuisti; et infra, de frig. et malef., litterae.</w:t>
      </w:r>
    </w:p>
    <w:p w:rsidR="003410CD" w:rsidRDefault="003410CD" w:rsidP="00140263"/>
    <w:p w:rsidR="003410CD" w:rsidRDefault="003410CD" w:rsidP="00140263">
      <w:pPr>
        <w:pStyle w:val="Heading4"/>
        <w:rPr>
          <w:lang w:val="en-US"/>
        </w:rPr>
      </w:pPr>
      <w:r>
        <w:rPr>
          <w:lang w:val="en-US"/>
        </w:rPr>
        <w:t>Separentur</w:t>
      </w:r>
    </w:p>
    <w:p w:rsidR="003410CD" w:rsidRDefault="003410CD" w:rsidP="00140263">
      <w:r>
        <w:t>Propter naturalem frigiditatem; secus si propter maleficium, 33. q. 1, si per sortiarias.</w:t>
      </w:r>
    </w:p>
    <w:p w:rsidR="003410CD" w:rsidRDefault="003410CD" w:rsidP="00140263"/>
    <w:p w:rsidR="003410CD" w:rsidRDefault="003410CD" w:rsidP="00140263">
      <w:pPr>
        <w:pStyle w:val="Heading4"/>
        <w:rPr>
          <w:lang w:val="en-US"/>
        </w:rPr>
      </w:pPr>
      <w:r>
        <w:rPr>
          <w:lang w:val="en-US"/>
        </w:rPr>
        <w:t>Quod si ambo</w:t>
      </w:r>
    </w:p>
    <w:p w:rsidR="003410CD" w:rsidRDefault="003410CD" w:rsidP="00140263">
      <w:r>
        <w:t>Vel solummodo mulier.  Ille enim qui scienter contraxit non videtur quod possit contradicere, arg. supra, de eo qui dux. in matr. quam pol. per adult., propositum; ff. de lege comm., cum venditor.  Vel dicas et verius quod necesse est ut ambo consentiant, sufficit quod ita scriptum est, etsi perquam durum est, ff. qui et a quib. man. lib., prospexit; et 6. q. 3, scriptum est.  Quia cum nullum sit matrimonium, non tenetur alter alteri.</w:t>
      </w:r>
    </w:p>
    <w:p w:rsidR="003410CD" w:rsidRDefault="003410CD" w:rsidP="00140263"/>
    <w:p w:rsidR="003410CD" w:rsidRDefault="003410CD" w:rsidP="00140263">
      <w:pPr>
        <w:pStyle w:val="Heading4"/>
        <w:rPr>
          <w:lang w:val="en-US"/>
        </w:rPr>
      </w:pPr>
      <w:r>
        <w:rPr>
          <w:lang w:val="en-US"/>
        </w:rPr>
        <w:t>Septima manu</w:t>
      </w:r>
    </w:p>
    <w:p w:rsidR="003410CD" w:rsidRDefault="003410CD" w:rsidP="00140263">
      <w:r>
        <w:t>Sic infra, de frig. et malef., litterae; et 33. q. 1, requisisti.</w:t>
      </w:r>
    </w:p>
    <w:p w:rsidR="003410CD" w:rsidRDefault="003410CD" w:rsidP="00140263"/>
    <w:p w:rsidR="003410CD" w:rsidRDefault="003410CD" w:rsidP="00140263">
      <w:pPr>
        <w:pStyle w:val="Heading4"/>
        <w:rPr>
          <w:lang w:val="en-US"/>
        </w:rPr>
      </w:pPr>
      <w:r>
        <w:rPr>
          <w:lang w:val="en-US"/>
        </w:rPr>
        <w:t>Uterque iureiurando</w:t>
      </w:r>
    </w:p>
    <w:p w:rsidR="003410CD" w:rsidRDefault="003410CD" w:rsidP="00140263">
      <w:r>
        <w:t>Uterque vir et mulier iurare debent, quod fide bona dederunt operam copulae carnali per triennium, nec una caro affici potuerunt.  Propinqui iurabunt quod credunt eos verum iurasse, arg. infra, de purg. can., quotiens.</w:t>
      </w:r>
    </w:p>
    <w:p w:rsidR="003410CD" w:rsidRDefault="003410CD" w:rsidP="00140263"/>
    <w:p w:rsidR="003410CD" w:rsidRDefault="003410CD" w:rsidP="00140263">
      <w:pPr>
        <w:pStyle w:val="Heading4"/>
        <w:rPr>
          <w:lang w:val="en-US"/>
        </w:rPr>
      </w:pPr>
      <w:r>
        <w:rPr>
          <w:lang w:val="en-US"/>
        </w:rPr>
        <w:t>Hi qui</w:t>
      </w:r>
    </w:p>
    <w:p w:rsidR="003410CD" w:rsidRDefault="003410CD" w:rsidP="00140263">
      <w:r>
        <w:t>Scilicet, vir et uxor.  Et non alii compurgatores, si bona fide iuraverunt.</w:t>
      </w:r>
    </w:p>
    <w:p w:rsidR="003410CD" w:rsidRDefault="003410CD" w:rsidP="00140263"/>
    <w:p w:rsidR="003410CD" w:rsidRDefault="003410CD" w:rsidP="00140263">
      <w:pPr>
        <w:pStyle w:val="Heading4"/>
        <w:rPr>
          <w:lang w:val="en-US"/>
        </w:rPr>
      </w:pPr>
      <w:r>
        <w:rPr>
          <w:lang w:val="en-US"/>
        </w:rPr>
        <w:t>Redire</w:t>
      </w:r>
    </w:p>
    <w:p w:rsidR="003410CD" w:rsidRDefault="003410CD" w:rsidP="00140263">
      <w:r>
        <w:t>Cum propter frigiditatem separantur.  Secus si propter maleficium, 33. q. 1, si per sortiarias.</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4.15.06 </w:t>
      </w:r>
      <w:r>
        <w:rPr>
          <w:rFonts w:ascii="Times New Roman" w:hAnsi="Times New Roman" w:cs="Times New Roman"/>
          <w:b w:val="0"/>
          <w:bCs w:val="0"/>
          <w:i/>
          <w:sz w:val="24"/>
          <w:szCs w:val="24"/>
        </w:rPr>
        <w:t>Fraternitatis</w:t>
      </w:r>
    </w:p>
    <w:p w:rsidR="003410CD" w:rsidRDefault="003410CD" w:rsidP="00140263"/>
    <w:p w:rsidR="003410CD" w:rsidRDefault="003410CD" w:rsidP="00140263">
      <w:pPr>
        <w:pStyle w:val="Heading4"/>
        <w:rPr>
          <w:lang w:val="en-US"/>
        </w:rPr>
      </w:pPr>
      <w:r>
        <w:rPr>
          <w:lang w:val="en-US"/>
        </w:rPr>
        <w:t>Matronas</w:t>
      </w:r>
    </w:p>
    <w:p w:rsidR="003410CD" w:rsidRDefault="003410CD" w:rsidP="00140263">
      <w:r>
        <w:t>Talibus credendum est, si honestae sint et peritae in arte illa, ff. de ven. inspic., temporibus, in princ.; et supra, de probat., proposuisti; et supra, de probat., causam</w:t>
      </w:r>
      <w:r w:rsidR="003D5DD3">
        <w:t xml:space="preserve"> matrimonii</w:t>
      </w:r>
      <w:r>
        <w:t xml:space="preserve">; et infra, de frig. et malef., litterae.  Oculus enim obstetricum in talibus saepe </w:t>
      </w:r>
      <w:r>
        <w:lastRenderedPageBreak/>
        <w:t>fallitur, 27. q. 1, nec aliqua.  Et in hoc casu non requiritur iuramentum propinquorum, sicut in frigiditate, ut supra, de frig. et malef., laudabilem.</w:t>
      </w:r>
    </w:p>
    <w:p w:rsidR="003410CD" w:rsidRDefault="003410CD" w:rsidP="00140263"/>
    <w:p w:rsidR="003410CD" w:rsidRDefault="003410CD" w:rsidP="00140263">
      <w:pPr>
        <w:pStyle w:val="Heading4"/>
        <w:rPr>
          <w:lang w:val="en-US"/>
        </w:rPr>
      </w:pPr>
      <w:r>
        <w:rPr>
          <w:lang w:val="en-US"/>
        </w:rPr>
        <w:t>Districte</w:t>
      </w:r>
    </w:p>
    <w:p w:rsidR="003410CD" w:rsidRDefault="003410CD" w:rsidP="00140263">
      <w:r>
        <w:t>Per iuramentum.  Hoc iuramentum non est remittendum istis testibus, ne aliquid in fraudem matrimonii dicerent, supra, de eo qui cog. consang., super eo; et infra, de frig. et malef., litterae.</w:t>
      </w:r>
    </w:p>
    <w:p w:rsidR="003410CD" w:rsidRDefault="003410CD" w:rsidP="00140263"/>
    <w:p w:rsidR="003410CD" w:rsidRDefault="003410CD" w:rsidP="00140263">
      <w:pPr>
        <w:pStyle w:val="Heading4"/>
        <w:rPr>
          <w:lang w:val="en-US"/>
        </w:rPr>
      </w:pPr>
      <w:r>
        <w:rPr>
          <w:lang w:val="en-US"/>
        </w:rPr>
        <w:t>Poterat esse</w:t>
      </w:r>
    </w:p>
    <w:p w:rsidR="003410CD" w:rsidRDefault="003410CD" w:rsidP="00140263">
      <w:r>
        <w:t>Sed qualiter hoc potuit probari, cum sit negativa?  Sic potuit probari, dicendo quod haec mulier caret membro apto ad copulam carnalem.  Qualiter negativa probatur, supra, de elect., bonae</w:t>
      </w:r>
      <w:r w:rsidR="0038010B">
        <w:t xml:space="preserve"> 1</w:t>
      </w:r>
      <w:r>
        <w:t>, dictum est.  Ber.</w:t>
      </w:r>
    </w:p>
    <w:p w:rsidR="003410CD" w:rsidRDefault="003410CD" w:rsidP="00140263"/>
    <w:p w:rsidR="003410CD" w:rsidRDefault="003410CD" w:rsidP="00140263">
      <w:pPr>
        <w:pStyle w:val="Heading4"/>
        <w:rPr>
          <w:lang w:val="en-US"/>
        </w:rPr>
      </w:pPr>
      <w:r>
        <w:rPr>
          <w:lang w:val="en-US"/>
        </w:rPr>
        <w:t>Deerat</w:t>
      </w:r>
    </w:p>
    <w:p w:rsidR="003410CD" w:rsidRDefault="003410CD" w:rsidP="00140263">
      <w:r>
        <w:t xml:space="preserve">Nota quod non dicitur esse, quod inutile est, supra, de translat., inter corporalia; et </w:t>
      </w:r>
      <w:r w:rsidR="00F10795">
        <w:t>ff. quod cui. univ. nom.</w:t>
      </w:r>
      <w:r>
        <w:t>, neque societas § et quidam.  Nec dicitur habere actionem, qui habet inutilem, ff. de dolo mal., nam is; et</w:t>
      </w:r>
      <w:r w:rsidR="003838CF">
        <w:t xml:space="preserve"> supra, de restit. spol., olim v</w:t>
      </w:r>
      <w:r>
        <w:t>obis; arg. supra, de solution., Odoardus.</w:t>
      </w:r>
    </w:p>
    <w:p w:rsidR="003410CD" w:rsidRDefault="003410CD" w:rsidP="00140263"/>
    <w:p w:rsidR="003410CD" w:rsidRDefault="003410CD" w:rsidP="00140263">
      <w:pPr>
        <w:pStyle w:val="Heading4"/>
        <w:rPr>
          <w:lang w:val="en-US"/>
        </w:rPr>
      </w:pPr>
      <w:r>
        <w:rPr>
          <w:lang w:val="en-US"/>
        </w:rPr>
        <w:t>Invenit</w:t>
      </w:r>
    </w:p>
    <w:p w:rsidR="003410CD" w:rsidRDefault="003410CD" w:rsidP="00140263">
      <w:r>
        <w:t>Non dicit quod per medicum vel alium.</w:t>
      </w:r>
    </w:p>
    <w:p w:rsidR="003410CD" w:rsidRDefault="003410CD" w:rsidP="00140263"/>
    <w:p w:rsidR="003410CD" w:rsidRDefault="003410CD" w:rsidP="00140263">
      <w:pPr>
        <w:pStyle w:val="Heading4"/>
        <w:rPr>
          <w:lang w:val="en-US"/>
        </w:rPr>
      </w:pPr>
      <w:r>
        <w:rPr>
          <w:lang w:val="en-US"/>
        </w:rPr>
        <w:t>Divinum miraculum</w:t>
      </w:r>
    </w:p>
    <w:p w:rsidR="003410CD" w:rsidRDefault="003410CD" w:rsidP="00140263">
      <w:r>
        <w:t xml:space="preserve">Arg. quod nullum maleficium est perpetuum, cum possit removeri praeter divinum miraculum, saltem per illum qui ipsum induxit, quia quicquid ligatur, dissolubile est, in Auth. </w:t>
      </w:r>
      <w:r w:rsidRPr="00306D0E">
        <w:rPr>
          <w:lang w:val="la-Latn"/>
        </w:rPr>
        <w:t>de nupti.</w:t>
      </w:r>
      <w:r>
        <w:t xml:space="preserve"> § nuptias, coll. 4.  Et secundum hoc non tenet illud capitulum 33. q. 1, si per sortiarias, ut quidam dicunt.  Potest dici quod aliud est cum allegatur impotentia ex parte mulieris, ut hic; aliud ubi ex parte viri allegatur maleficium, ut in capitulo 33. q. 1, si per sortiarias; et infra, de frig. et malef., litterae.  Et hic allegata fuit falsa causa, ut postea apparuit.  Unde postea debet restitui viro, arg. supra, de re iudic., lator; et supra, de re iudic., consanguinei.  Ad hanc causam refertur haec ratio, attendentes quod impedimentum, etc.  Vel potest dici quod maleficium est perpetuum, ex quo enim mulier cohabitavit viro per triennium, et dederunt operam copulae carnali, nec poetrunt commisceri, praesumitur perpetuum impedimentum, et possunt separari et alteri nubere, ut in capitulo 33. q. 1, si per sortiarias.  Quia potest aliquis maleficiatus esse cum una, et non cum alia.  Et hoc intelligo de maleficio quod praecessit matrimonium, nam post matrimonium contractum si superveniat impedimentum, non debent separari, 32. q</w:t>
      </w:r>
      <w:r w:rsidR="00C2752A">
        <w:t>.</w:t>
      </w:r>
      <w:r>
        <w:t xml:space="preserve"> 7, hi qui sani; et 32. q. 5, si uxorem.  Si vero post separationem eam cognosceret, matrimonium debet redintegrari, ut hic patet, quia impedimentum non erat perpetuum.</w:t>
      </w:r>
    </w:p>
    <w:p w:rsidR="003410CD" w:rsidRDefault="003410CD" w:rsidP="00140263"/>
    <w:p w:rsidR="003410CD" w:rsidRDefault="003410CD" w:rsidP="00140263">
      <w:pPr>
        <w:pStyle w:val="Heading4"/>
        <w:rPr>
          <w:lang w:val="en-US"/>
        </w:rPr>
      </w:pPr>
      <w:r>
        <w:rPr>
          <w:lang w:val="en-US"/>
        </w:rPr>
        <w:t>Corporali periculo</w:t>
      </w:r>
    </w:p>
    <w:p w:rsidR="003410CD" w:rsidRDefault="003410CD" w:rsidP="00140263">
      <w:r>
        <w:t>Ubi vero grave periculum timeretur, non est matrimonium, sed ubi levi periculo potest removeri, debet illud pati, infra, de frig. et malef., fraternitatis § per hoc, a contrario sensu.</w:t>
      </w:r>
    </w:p>
    <w:p w:rsidR="003410CD" w:rsidRDefault="003410CD" w:rsidP="00140263"/>
    <w:p w:rsidR="003410CD" w:rsidRDefault="003410CD" w:rsidP="00140263">
      <w:pPr>
        <w:pStyle w:val="Heading4"/>
        <w:rPr>
          <w:lang w:val="en-US"/>
        </w:rPr>
      </w:pPr>
      <w:r>
        <w:rPr>
          <w:lang w:val="en-US"/>
        </w:rPr>
        <w:lastRenderedPageBreak/>
        <w:t>Per errorem</w:t>
      </w:r>
    </w:p>
    <w:p w:rsidR="003410CD" w:rsidRDefault="003410CD" w:rsidP="00140263">
      <w:r>
        <w:t>Propter quem excusatur iudex, infra, de sent. excom., sacro.  Et intellige quod error iste intervenit in aspectu corporis, in quo matronae deceptae fuerunt, quia manus et oculus obstetricum saepe fallitur, supra, de probat., causam matrimonii; et 27. q. 1, nec aliqua.  Et sic patet quod sententia per errorem lata, a qua non est appellatum, revocatur, si error probabilis postea detegatur, infra, de purg. vulg., significantibus; et ff. de condi. sine caus., si fullo.  Item habes hic quod sententia per errorem lata contra matrimonium non transit in rem iudicatam, quo minus potest revocari quandocumque apparuerit ecclesiam deceptam fuisse, ut hic patet; et supra, de re iudic., lator; et supra, de re iudic., consanguinei; et infra, de frig. et malef., litterae; et supra, de frig. et malef., accepisti; et supra, de frig. et malef., laudabilem.</w:t>
      </w:r>
    </w:p>
    <w:p w:rsidR="003410CD" w:rsidRDefault="003410CD" w:rsidP="00140263"/>
    <w:p w:rsidR="003410CD" w:rsidRDefault="003410CD" w:rsidP="00140263">
      <w:pPr>
        <w:pStyle w:val="Heading4"/>
        <w:rPr>
          <w:lang w:val="en-US"/>
        </w:rPr>
      </w:pPr>
      <w:r>
        <w:rPr>
          <w:lang w:val="en-US"/>
        </w:rPr>
        <w:t>Erat illi</w:t>
      </w:r>
    </w:p>
    <w:p w:rsidR="003410CD" w:rsidRDefault="003410CD" w:rsidP="00140263">
      <w:r>
        <w:t>Scilicet, primo viro a quo fuerat separata.</w:t>
      </w:r>
    </w:p>
    <w:p w:rsidR="003410CD" w:rsidRDefault="003410CD" w:rsidP="00140263"/>
    <w:p w:rsidR="003410CD" w:rsidRDefault="003410CD" w:rsidP="00140263">
      <w:pPr>
        <w:pStyle w:val="Heading4"/>
        <w:rPr>
          <w:lang w:val="en-US"/>
        </w:rPr>
      </w:pPr>
      <w:r>
        <w:rPr>
          <w:lang w:val="en-US"/>
        </w:rPr>
        <w:t>Simili</w:t>
      </w:r>
    </w:p>
    <w:p w:rsidR="003410CD" w:rsidRDefault="003410CD" w:rsidP="00140263">
      <w:r>
        <w:t>Sic 33. q. 1, requisisti.  Et innuitur hoc ex eo quod in fi. huius capituli dicitur quod si prior vir non possit eam cognoscere sine gravi periculo, quod non sit reddenda primo viro, licet ex post</w:t>
      </w:r>
      <w:r w:rsidR="006D32A2">
        <w:t xml:space="preserve"> </w:t>
      </w:r>
      <w:r>
        <w:t>facto per consuetudinem secundi viri reddita sit apta priori.  Quod bene potest concedi, quia non fuit matrimonium inter eos, ut dixerunt Vincen. Io. et Tanc.</w:t>
      </w:r>
    </w:p>
    <w:p w:rsidR="003410CD" w:rsidRDefault="003410CD" w:rsidP="00140263"/>
    <w:p w:rsidR="003410CD" w:rsidRDefault="003410CD" w:rsidP="00140263">
      <w:pPr>
        <w:pStyle w:val="Heading4"/>
        <w:rPr>
          <w:lang w:val="en-US"/>
        </w:rPr>
      </w:pPr>
      <w:r>
        <w:rPr>
          <w:lang w:val="en-US"/>
        </w:rPr>
        <w:t>Remaneat</w:t>
      </w:r>
    </w:p>
    <w:p w:rsidR="003410CD" w:rsidRDefault="003410CD" w:rsidP="00140263">
      <w:r>
        <w:t xml:space="preserve">Quia si ingressa fuit et professa, statim solutum fuit matrimonium, si quod fuit inter eos, supra, </w:t>
      </w:r>
      <w:r w:rsidRPr="000E1D00">
        <w:rPr>
          <w:lang w:val="la-Latn"/>
        </w:rPr>
        <w:t>de conver. coniug.</w:t>
      </w:r>
      <w:r>
        <w:t>, ex publico.  Secus si ingressa fuit causa probationis, quia si ista tunc ad saeculum rediret, compellitur redire ad virum priorem.</w:t>
      </w:r>
    </w:p>
    <w:p w:rsidR="003410CD" w:rsidRDefault="003410CD" w:rsidP="00140263"/>
    <w:p w:rsidR="003410CD" w:rsidRDefault="003410CD" w:rsidP="00140263">
      <w:pPr>
        <w:pStyle w:val="Heading4"/>
        <w:rPr>
          <w:lang w:val="en-US"/>
        </w:rPr>
      </w:pPr>
      <w:r>
        <w:rPr>
          <w:lang w:val="en-US"/>
        </w:rPr>
        <w:t>Alioquin</w:t>
      </w:r>
    </w:p>
    <w:p w:rsidR="003410CD" w:rsidRDefault="003410CD" w:rsidP="00140263">
      <w:r>
        <w:t>Id est, si non transivit cum effectu.</w:t>
      </w:r>
    </w:p>
    <w:p w:rsidR="003410CD" w:rsidRDefault="003410CD" w:rsidP="00140263"/>
    <w:p w:rsidR="003410CD" w:rsidRDefault="003410CD" w:rsidP="00140263">
      <w:pPr>
        <w:pStyle w:val="Heading4"/>
        <w:rPr>
          <w:lang w:val="en-US"/>
        </w:rPr>
      </w:pPr>
      <w:r>
        <w:rPr>
          <w:lang w:val="en-US"/>
        </w:rPr>
        <w:t>Se voto</w:t>
      </w:r>
    </w:p>
    <w:p w:rsidR="003410CD" w:rsidRDefault="003410CD" w:rsidP="00140263">
      <w:r>
        <w:t>Solemni, scilicet, et tunc debet compelli votum servare, et per hoc intelligitur fornicata cum secundo, cum ipsa contrahere non potuit post votum solemne.</w:t>
      </w:r>
    </w:p>
    <w:p w:rsidR="003410CD" w:rsidRDefault="003410CD" w:rsidP="00140263"/>
    <w:p w:rsidR="003410CD" w:rsidRDefault="003410CD" w:rsidP="00140263">
      <w:pPr>
        <w:pStyle w:val="Heading4"/>
        <w:rPr>
          <w:lang w:val="en-US"/>
        </w:rPr>
      </w:pPr>
      <w:r>
        <w:rPr>
          <w:lang w:val="en-US"/>
        </w:rPr>
        <w:t>Fornicario modo</w:t>
      </w:r>
    </w:p>
    <w:p w:rsidR="003410CD" w:rsidRDefault="003410CD" w:rsidP="00140263">
      <w:r>
        <w:t xml:space="preserve">Quia si legitime contrasxisset cum altero, illud ei obiici non posset repelli a viro, arg. infra, de divort., gaudemus.  Immo videtur quod nullam fornicationem ei obiicere posset.  Nullam enim iniuriam fecit nec intendebat facere viro, quia fornicata fuit tamquam soluta, 15. q. 1, illud; ff. </w:t>
      </w:r>
      <w:r w:rsidR="00F10795">
        <w:t>locat. et conduct.</w:t>
      </w:r>
      <w:r>
        <w:t>, si ignorans.  Nam adulterium non comittitur sine dolo, 34. q. 2,</w:t>
      </w:r>
      <w:r w:rsidR="0052500A">
        <w:t xml:space="preserve"> in lectum; ff. de adulter., si </w:t>
      </w:r>
      <w:r>
        <w:t xml:space="preserve">ex lege.  Item si aliqui sint separati per sententiam ecclesiae, et post alter eorum fornicetur, minorem iniuriam committit, et minus peccat, 32. q. 7, quemadmodum.  Praeterea per primam fornicationem non fuit apta viro suo, sed forte nec per multas alias, ergo illam solam potest opponere cum reddita fuerit apta primo viro, quae postea secuta est, quia tunc primum laeditur ius matrimonii, arg. supra, de dona., Apostolicae.  Potest dici quod sicut ex futuro eventu apparet retro fuisse matrimonium, ut dicitur in fine, sic ex futuro eventu apparet retro fuisse factam iniuriam priori viro, ff. de capt. et de post. et red., in libello § 1.  Sed quid si post primum </w:t>
      </w:r>
      <w:r>
        <w:lastRenderedPageBreak/>
        <w:t>coitum cum secundo, prior petit eam?  Dico quod est ei reddenda.  Et si non intervenerit eam aptam, est restituenda secundo.  Et sic etiam post secundum vel tertium coitum secundi, et sic in infinitum, ut dixit Io.  Tanc. dixit quod usque ad tertiam vicem tantum, et non ultra debet restitui primo.  Immo remanere debet cum secundo, quoniam duae tantum sententiae post primam sunt ferendae, quia tertio appellare non licet, 2. q. 6, si quis in quacumque; et supra, de appell., sua nobis.  Ber.</w:t>
      </w:r>
    </w:p>
    <w:p w:rsidR="003410CD" w:rsidRDefault="003410CD" w:rsidP="00140263"/>
    <w:p w:rsidR="003410CD" w:rsidRDefault="003410CD" w:rsidP="00140263">
      <w:pPr>
        <w:pStyle w:val="Heading4"/>
      </w:pPr>
      <w:r>
        <w:t>Praesumi</w:t>
      </w:r>
    </w:p>
    <w:p w:rsidR="003410CD" w:rsidRDefault="003410CD" w:rsidP="00140263">
      <w:r>
        <w:t>Simile 33. q. 2, cum per bellicam; et infra, de divort., gaudemus.</w:t>
      </w:r>
    </w:p>
    <w:p w:rsidR="003410CD" w:rsidRDefault="003410CD" w:rsidP="00140263"/>
    <w:p w:rsidR="003410CD" w:rsidRDefault="005726A5" w:rsidP="00140263">
      <w:pPr>
        <w:pStyle w:val="Heading4"/>
      </w:pPr>
      <w:r>
        <w:t>Ammodo</w:t>
      </w:r>
    </w:p>
    <w:p w:rsidR="003410CD" w:rsidRDefault="003410CD" w:rsidP="00140263">
      <w:r>
        <w:t>Scilicet, veritate revelata, quod fuerat uxor primi.</w:t>
      </w:r>
    </w:p>
    <w:p w:rsidR="003410CD" w:rsidRDefault="003410CD" w:rsidP="00140263"/>
    <w:p w:rsidR="003410CD" w:rsidRDefault="003410CD" w:rsidP="00140263">
      <w:pPr>
        <w:pStyle w:val="Heading4"/>
      </w:pPr>
      <w:r>
        <w:t>Solutam</w:t>
      </w:r>
    </w:p>
    <w:p w:rsidR="003410CD" w:rsidRDefault="003410CD" w:rsidP="00140263">
      <w:r>
        <w:t>Arg. a contrario sensu sumpto ex illo verbo, supra, de frig. et malef., accepisti, ibi, absque corporali periculo, etc.  Et est arg. validum a contrario sensu, supra, de his quae fi. a prael., cum Apostolica, in fi.; et supra, de regular., cum virum.</w:t>
      </w:r>
    </w:p>
    <w:p w:rsidR="003410CD" w:rsidRDefault="003410CD" w:rsidP="00140263"/>
    <w:p w:rsidR="003410CD" w:rsidRDefault="003410CD" w:rsidP="00140263">
      <w:pPr>
        <w:pStyle w:val="Heading4"/>
      </w:pPr>
      <w:r>
        <w:t>Idonea prohiberi</w:t>
      </w:r>
    </w:p>
    <w:p w:rsidR="003410CD" w:rsidRDefault="003410CD" w:rsidP="00140263">
      <w:r>
        <w:t>Et certe non.</w:t>
      </w:r>
    </w:p>
    <w:p w:rsidR="003410CD" w:rsidRDefault="003410CD" w:rsidP="00140263"/>
    <w:p w:rsidR="003410CD" w:rsidRDefault="003410CD" w:rsidP="00140263">
      <w:pPr>
        <w:pStyle w:val="Heading4"/>
      </w:pPr>
      <w:r>
        <w:t>Similiter</w:t>
      </w:r>
    </w:p>
    <w:p w:rsidR="003410CD" w:rsidRDefault="003410CD" w:rsidP="00140263">
      <w:r>
        <w:t>Resume, per haec noveris quaestionem illam esse solutam, qua quaeritur, utrum illa quae viro cui, etc.</w:t>
      </w:r>
    </w:p>
    <w:p w:rsidR="003410CD" w:rsidRDefault="003410CD" w:rsidP="00140263"/>
    <w:p w:rsidR="003410CD" w:rsidRDefault="003410CD" w:rsidP="00140263">
      <w:pPr>
        <w:pStyle w:val="Heading4"/>
      </w:pPr>
      <w:r>
        <w:t>Debeat</w:t>
      </w:r>
    </w:p>
    <w:p w:rsidR="003410CD" w:rsidRDefault="003410CD" w:rsidP="00140263">
      <w:r>
        <w:t>Quasi dicat, non debet.  Intellige tamen secundum distinctionem praemissam, an sit grave periculum si reddatur apta vel non.  Vincen.</w:t>
      </w:r>
    </w:p>
    <w:p w:rsidR="003410CD" w:rsidRDefault="003410CD" w:rsidP="00140263"/>
    <w:p w:rsidR="003410CD" w:rsidRDefault="003410CD" w:rsidP="00140263">
      <w:pPr>
        <w:pStyle w:val="Heading4"/>
      </w:pPr>
      <w:r>
        <w:t>De talibus</w:t>
      </w:r>
    </w:p>
    <w:p w:rsidR="003410CD" w:rsidRDefault="003410CD" w:rsidP="00140263">
      <w:r>
        <w:t>Sinile supra, de in integ. restit., cum venissent.</w:t>
      </w:r>
    </w:p>
    <w:p w:rsidR="003410CD" w:rsidRDefault="003410CD" w:rsidP="00140263"/>
    <w:p w:rsidR="003410CD" w:rsidRDefault="003410CD" w:rsidP="00140263">
      <w:pPr>
        <w:pStyle w:val="Heading4"/>
      </w:pPr>
      <w:r>
        <w:t>Non est facile</w:t>
      </w:r>
    </w:p>
    <w:p w:rsidR="003410CD" w:rsidRDefault="003410CD" w:rsidP="00140263">
      <w:r>
        <w:t xml:space="preserve">Quia nescitur an sit apta viro primo.  Et hoc aliquo iure perpendi non potest, sed potius per experientiam facti; simile supra, de dona., Apostolicae, cum suis </w:t>
      </w:r>
      <w:r w:rsidR="0092618C">
        <w:t>concordantiis</w:t>
      </w:r>
      <w:r>
        <w:t>.</w:t>
      </w:r>
    </w:p>
    <w:p w:rsidR="003410CD" w:rsidRDefault="003410CD" w:rsidP="00140263"/>
    <w:p w:rsidR="003410CD" w:rsidRDefault="003410CD" w:rsidP="00140263">
      <w:pPr>
        <w:pStyle w:val="Heading4"/>
      </w:pPr>
      <w:r>
        <w:t>Ex futuro</w:t>
      </w:r>
    </w:p>
    <w:p w:rsidR="003410CD" w:rsidRPr="00C3718F" w:rsidRDefault="003410CD" w:rsidP="00140263">
      <w:r>
        <w:t>Sic ff. de reb. dub., quaedam; et ff. si cert. pet., proinde; et ff. qui pot. in pign. hab., potior; ff. de Maced., verba § 1.  Nec intellige quod matrimonium retrotrahatur, sed hoc ideo dicit, quia in dubio est an sit matrimonium cum primo.  Nec intelligas quod tunc primo incipiat esse apta sibi, sed tunc primo declaratur fuisse matrimo</w:t>
      </w:r>
      <w:r w:rsidR="005F47E0">
        <w:t>n</w:t>
      </w:r>
      <w:r>
        <w:t>ium; simile ff. si serv. vend., sicut § sed si quaeritur; et ff. de acq. rer. dom., adeo § cum quis, in fi.; et 33. q. 1, requisisti; ff. qui testam. fac. pot., heredes palam § primo</w:t>
      </w:r>
    </w:p>
    <w:p w:rsidR="003410CD" w:rsidRPr="00907E21" w:rsidRDefault="003410CD" w:rsidP="00140263">
      <w:r>
        <w:tab/>
      </w:r>
      <w:r>
        <w:tab/>
      </w:r>
    </w:p>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4.15.07 </w:t>
      </w:r>
      <w:r>
        <w:rPr>
          <w:rFonts w:ascii="Times New Roman" w:hAnsi="Times New Roman" w:cs="Times New Roman"/>
          <w:b w:val="0"/>
          <w:bCs w:val="0"/>
          <w:i/>
          <w:sz w:val="24"/>
          <w:szCs w:val="24"/>
        </w:rPr>
        <w:t>Litterae</w:t>
      </w:r>
    </w:p>
    <w:p w:rsidR="003410CD" w:rsidRDefault="003410CD" w:rsidP="00140263"/>
    <w:p w:rsidR="003410CD" w:rsidRDefault="003410CD" w:rsidP="00140263">
      <w:pPr>
        <w:pStyle w:val="Heading4"/>
      </w:pPr>
      <w:r>
        <w:lastRenderedPageBreak/>
        <w:t>Adhuc integra</w:t>
      </w:r>
    </w:p>
    <w:p w:rsidR="003410CD" w:rsidRDefault="003410CD" w:rsidP="00140263">
      <w:r>
        <w:t>Et intellige quod viripotens erat haec, quae virum pati poterat.  Licet esset virgo, dicitur viripotens, ff. de ver. sig., mulieris, in princ.</w:t>
      </w:r>
    </w:p>
    <w:p w:rsidR="003410CD" w:rsidRDefault="003410CD" w:rsidP="00140263"/>
    <w:p w:rsidR="003410CD" w:rsidRDefault="003410CD" w:rsidP="00140263">
      <w:pPr>
        <w:pStyle w:val="Heading4"/>
      </w:pPr>
      <w:r>
        <w:t>Cognoscendi alias</w:t>
      </w:r>
    </w:p>
    <w:p w:rsidR="003410CD" w:rsidRDefault="003410CD" w:rsidP="00140263">
      <w:r>
        <w:t>Et ita allegebat iste maleficium quantum ad istam, et non quantum ad alias, et non frigiditatem.  Quia si quis est frigidus quo ad unam, quo ad omnes est frigidus, cum impedimentum a natura procedat, arg. supra, de frig. et malef., ex litteris.  Secus in maleficiato, ut dictum est supra, de frig. et malef., fraternitatis.  Unde postquam constiterit de maleficiato, post triennium debent separari, et ad alia vota transire.  Secus in frigido, ut supra, de frig. et malef., accepisti; et supra, de frig. et malef., laudabilem; et 33. q. 1, de his requisisti.</w:t>
      </w:r>
    </w:p>
    <w:p w:rsidR="003410CD" w:rsidRDefault="003410CD" w:rsidP="00140263"/>
    <w:p w:rsidR="003410CD" w:rsidRDefault="003410CD" w:rsidP="00140263">
      <w:pPr>
        <w:pStyle w:val="Heading4"/>
      </w:pPr>
      <w:r>
        <w:t>In fraudem</w:t>
      </w:r>
    </w:p>
    <w:p w:rsidR="003410CD" w:rsidRDefault="003410CD" w:rsidP="00140263">
      <w:r>
        <w:t>Confessioni coniugum contra matrimonium non est credendum, propter collusionem quam multifacerent, supra, de eo qui cog. consang., super eo.</w:t>
      </w:r>
    </w:p>
    <w:p w:rsidR="003410CD" w:rsidRDefault="003410CD" w:rsidP="00140263"/>
    <w:p w:rsidR="003410CD" w:rsidRDefault="003410CD" w:rsidP="00140263">
      <w:pPr>
        <w:pStyle w:val="Heading4"/>
      </w:pPr>
      <w:r>
        <w:t>Fide dignis</w:t>
      </w:r>
    </w:p>
    <w:p w:rsidR="003410CD" w:rsidRDefault="003410CD" w:rsidP="00140263">
      <w:r>
        <w:t>Supra, de frig. et malef., fraternitatis, ubi de hoc.</w:t>
      </w:r>
    </w:p>
    <w:p w:rsidR="003410CD" w:rsidRDefault="003410CD" w:rsidP="00140263"/>
    <w:p w:rsidR="003410CD" w:rsidRDefault="003410CD" w:rsidP="00140263">
      <w:pPr>
        <w:pStyle w:val="Heading4"/>
      </w:pPr>
      <w:r>
        <w:t>De commissis</w:t>
      </w:r>
    </w:p>
    <w:p w:rsidR="003410CD" w:rsidRDefault="003410CD" w:rsidP="00140263">
      <w:r>
        <w:t>Quia infirmitas corporalis ferquenter provenit ex peccato.  Et sic causa cessante forte cessabit effectus, infra, de poenit. et remiss., cum infirmitas.</w:t>
      </w:r>
    </w:p>
    <w:p w:rsidR="003410CD" w:rsidRDefault="003410CD" w:rsidP="00140263"/>
    <w:p w:rsidR="003410CD" w:rsidRDefault="003410CD" w:rsidP="00140263">
      <w:pPr>
        <w:pStyle w:val="Heading4"/>
      </w:pPr>
      <w:r>
        <w:t>Institutor</w:t>
      </w:r>
    </w:p>
    <w:p w:rsidR="003410CD" w:rsidRDefault="003410CD" w:rsidP="00140263">
      <w:r>
        <w:t>Simile 32. dist., deinde opponitur; at arg. supra, de cons. et affin., de infidelibus; et 32. q. 2, sicut § his ita.  Et quidam dicunt quod his verbis fuit institutum matrimonium: hoc nunc os ex ossibus meis, etc.  Sed illa verba prolata sunt ab Adam, ut supra, de bigam., debitum, unde videtur verius quod per illa verba: crescite et multiplicamini, ab ipso Domino prolata.</w:t>
      </w:r>
    </w:p>
    <w:p w:rsidR="003410CD" w:rsidRDefault="003410CD" w:rsidP="00140263"/>
    <w:p w:rsidR="003410CD" w:rsidRDefault="003410CD" w:rsidP="00140263">
      <w:pPr>
        <w:pStyle w:val="Heading4"/>
      </w:pPr>
      <w:r>
        <w:t>Continuum triennium</w:t>
      </w:r>
    </w:p>
    <w:p w:rsidR="003410CD" w:rsidRDefault="003410CD" w:rsidP="00140263">
      <w:r>
        <w:t xml:space="preserve">Qui enim separantur propter frigiditatem naturalem, per triennium continuum debent cohabitare simul, et dare operam carnali operi, supra, de frig. et malef., laudabilem; et in Auth. </w:t>
      </w:r>
      <w:r w:rsidRPr="00306D0E">
        <w:rPr>
          <w:lang w:val="la-Latn"/>
        </w:rPr>
        <w:t>de nupti.</w:t>
      </w:r>
      <w:r>
        <w:t xml:space="preserve"> § per occasionem, coll. 4.  Idem tempus dico dandum maleficiato, et multo fortius, cum sit accidentale illud impedimentum.</w:t>
      </w:r>
    </w:p>
    <w:p w:rsidR="003410CD" w:rsidRDefault="003410CD" w:rsidP="00140263"/>
    <w:p w:rsidR="003410CD" w:rsidRDefault="003410CD" w:rsidP="00140263">
      <w:pPr>
        <w:pStyle w:val="Heading4"/>
      </w:pPr>
      <w:r>
        <w:t>Septima manu</w:t>
      </w:r>
    </w:p>
    <w:p w:rsidR="003410CD" w:rsidRDefault="003410CD" w:rsidP="00140263">
      <w:r>
        <w:t>Sed quare requiruntur iuramenta propinquorum, cum sufficere debeat iuramentum viri et mulieris, cum iuramento illarum, quae illam virginem asseverant, ut supra, de probat., proposuisti; et supra, de probat., causam matrimonii.  Vel etiam iuramenta propinquorum sufficiunt, cum uterque id confitetur, 32. q. 1, requisisti.  Sed hic uterque id confitebatur, sed hoc ideo, quia saepe fallitur et manus et oculus obstetricum, 27. q. 1, nec aliqua; ideo iuramenta propinquorum requiruntur.  Omnis enim cautela, quae adhiberi potest in talibus, est adhibenda propter periculum animae.  Et ideo circa maiora cautius est agendum, arg. 7. q. 2, nuper; et 42. dist., quiescamus; et ff. de Carb., si cui</w:t>
      </w:r>
      <w:r w:rsidR="00784789">
        <w:t xml:space="preserve"> controversia</w:t>
      </w:r>
      <w:r>
        <w:t xml:space="preserve"> § </w:t>
      </w:r>
      <w:r>
        <w:lastRenderedPageBreak/>
        <w:t>2; et 61. dist., miramur.  Tamen si alterum omitteretur, nihilominus valeret sententia, ut 32. q. 1, requisisti; et supra, de probat., proposuisti; et supra, de probat., causam matrimonii.</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4.16 DE MATRIMONIO CONTRACTO CONTRA INTERDICTUM ECCLESIAE</w:t>
      </w:r>
    </w:p>
    <w:p w:rsidR="003410CD" w:rsidRDefault="003410CD" w:rsidP="00140263">
      <w:pPr>
        <w:rPr>
          <w:lang w:val="la-Latn"/>
        </w:rPr>
      </w:pPr>
    </w:p>
    <w:p w:rsidR="003410CD" w:rsidRPr="009B2AB1"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4.16.01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Litterae</w:t>
      </w:r>
    </w:p>
    <w:p w:rsidR="003410CD" w:rsidRDefault="003410CD" w:rsidP="00140263">
      <w:pPr>
        <w:rPr>
          <w:lang w:val="la-Latn"/>
        </w:rPr>
      </w:pPr>
    </w:p>
    <w:p w:rsidR="003410CD" w:rsidRDefault="003410CD" w:rsidP="00140263">
      <w:pPr>
        <w:pStyle w:val="Heading4"/>
      </w:pPr>
      <w:r>
        <w:t>Daturum uxorem</w:t>
      </w:r>
    </w:p>
    <w:p w:rsidR="003410CD" w:rsidRDefault="003410CD" w:rsidP="00140263">
      <w:r>
        <w:t>Futuram scilicet, cum sponsalia tantum contaherentur.</w:t>
      </w:r>
    </w:p>
    <w:p w:rsidR="003410CD" w:rsidRDefault="003410CD" w:rsidP="00140263"/>
    <w:p w:rsidR="003410CD" w:rsidRDefault="003410CD" w:rsidP="00140263">
      <w:pPr>
        <w:pStyle w:val="Heading4"/>
      </w:pPr>
      <w:r>
        <w:t>Praesente et consentiente</w:t>
      </w:r>
    </w:p>
    <w:p w:rsidR="003410CD" w:rsidRDefault="003410CD" w:rsidP="00140263">
      <w:r>
        <w:t>Expresse, et hoc agebatur, quod mediante fratre tamquam per procuratorem sponsalia contraherentur, quod fieri potest, ff. de sponsal., in sponsalibus.  Alias si per fratrem tantum contraherentur, non valerent, nisi ipsa postea consentiret.  Sed frater tantum ad hoc obligatur, ut sororem inducat, ut cum illo matrimonium contrahat, ff. de ver. oblig., in illa stipulatione; et ff. de ver. oblig., quotiens quis alium.</w:t>
      </w:r>
    </w:p>
    <w:p w:rsidR="003410CD" w:rsidRDefault="003410CD" w:rsidP="00140263"/>
    <w:p w:rsidR="003410CD" w:rsidRDefault="003410CD" w:rsidP="00140263">
      <w:pPr>
        <w:pStyle w:val="Heading4"/>
      </w:pPr>
      <w:r>
        <w:t>Dona et munera</w:t>
      </w:r>
    </w:p>
    <w:p w:rsidR="003410CD" w:rsidRDefault="003410CD" w:rsidP="00140263">
      <w:r>
        <w:t>Differentia est inter donum et munus, ff. de ver. sig., inter donum.</w:t>
      </w:r>
    </w:p>
    <w:p w:rsidR="003410CD" w:rsidRDefault="003410CD" w:rsidP="00140263"/>
    <w:p w:rsidR="003410CD" w:rsidRDefault="003410CD" w:rsidP="00140263">
      <w:pPr>
        <w:pStyle w:val="Heading4"/>
      </w:pPr>
      <w:r>
        <w:t>Tamquam proprium virum</w:t>
      </w:r>
    </w:p>
    <w:p w:rsidR="003410CD" w:rsidRDefault="003410CD" w:rsidP="00140263">
      <w:r>
        <w:t>Spe futuri matrimonii, non rei praesentis.  Et ita non est matrimonium, et hoc patet per finem.  Et hoc ipso etiam si ea absente contracta fuissent sponsalia, consentire videntur ipso facto.</w:t>
      </w:r>
    </w:p>
    <w:p w:rsidR="003410CD" w:rsidRDefault="003410CD" w:rsidP="00140263"/>
    <w:p w:rsidR="003410CD" w:rsidRDefault="003410CD" w:rsidP="00140263">
      <w:pPr>
        <w:pStyle w:val="Heading4"/>
      </w:pPr>
      <w:r>
        <w:t>Viri</w:t>
      </w:r>
    </w:p>
    <w:p w:rsidR="003410CD" w:rsidRDefault="003410CD" w:rsidP="00140263">
      <w:r>
        <w:t>Id est, sponsi; sic 22. q. 2, genuit.</w:t>
      </w:r>
    </w:p>
    <w:p w:rsidR="003410CD" w:rsidRDefault="003410CD" w:rsidP="00140263"/>
    <w:p w:rsidR="003410CD" w:rsidRDefault="003410CD" w:rsidP="00140263">
      <w:pPr>
        <w:pStyle w:val="Heading4"/>
      </w:pPr>
      <w:r>
        <w:t>Permisit</w:t>
      </w:r>
    </w:p>
    <w:p w:rsidR="003410CD" w:rsidRDefault="003410CD" w:rsidP="00140263">
      <w:r>
        <w:t>Et male, quod facere non debuit, supra, de spons., ad audientiam; et supra, de spons., sponsam.</w:t>
      </w:r>
    </w:p>
    <w:p w:rsidR="003410CD" w:rsidRDefault="003410CD" w:rsidP="00140263"/>
    <w:p w:rsidR="003410CD" w:rsidRDefault="003410CD" w:rsidP="00140263">
      <w:pPr>
        <w:pStyle w:val="Heading4"/>
      </w:pPr>
      <w:r>
        <w:t>Prohibuisses</w:t>
      </w:r>
    </w:p>
    <w:p w:rsidR="003410CD" w:rsidRDefault="003410CD" w:rsidP="00140263">
      <w:r>
        <w:t>Et bene, supra, de sponsa duo., tua</w:t>
      </w:r>
      <w:r w:rsidR="00971C03">
        <w:t xml:space="preserve"> fraternitas</w:t>
      </w:r>
      <w:r>
        <w:t>; et supra, de sponsa duo., tuas.</w:t>
      </w:r>
    </w:p>
    <w:p w:rsidR="003410CD" w:rsidRDefault="003410CD" w:rsidP="00140263"/>
    <w:p w:rsidR="003410CD" w:rsidRDefault="003410CD" w:rsidP="00140263">
      <w:pPr>
        <w:pStyle w:val="Heading4"/>
      </w:pPr>
      <w:r>
        <w:t>Alii</w:t>
      </w:r>
    </w:p>
    <w:p w:rsidR="003410CD" w:rsidRDefault="003410CD" w:rsidP="00140263">
      <w:r>
        <w:t>Scilicet, tertio.</w:t>
      </w:r>
    </w:p>
    <w:p w:rsidR="003410CD" w:rsidRDefault="003410CD" w:rsidP="00140263"/>
    <w:p w:rsidR="003410CD" w:rsidRDefault="003410CD" w:rsidP="00140263">
      <w:pPr>
        <w:pStyle w:val="Heading4"/>
      </w:pPr>
      <w:r>
        <w:t>Mandatum</w:t>
      </w:r>
    </w:p>
    <w:p w:rsidR="003410CD" w:rsidRDefault="003410CD" w:rsidP="00140263">
      <w:r>
        <w:t xml:space="preserve">Nota quod remittitur causa ad eum a quo appellatum est, vel quia non tenuit appellatio, vel quia ipsa non fuit prosecuta suam appellationem, et episcopus factum significavit Papae.  Unde mandat ei, ut si est ita, ipsam compellat redire ad domum matris, quia ipsa contempsit mandatum ecclesiae, a tertio viro propterea non separabitur.  Et est hic arg. quod mandatum iudicis non est contemnendum, 34. dist., quorundam; arg. 8. q. 1, </w:t>
      </w:r>
      <w:r>
        <w:lastRenderedPageBreak/>
        <w:t>sciendum; 11. q. 3, si autem vobis; et 11. q. 3, quando ergo; et ff. ne quid in loc. pub., sicut is.  Et puniri debent contemptores, ut hic patet; et infra, de matr. contrac. con. int., ex litteris; et ff. ne quid in loc. pub., sicut is; et arg. ff. si quis ius dic. non obtem., omnibus.  Alias delusorium videretur edictum iudicis, ff. de re iud., contumacia § contumax.</w:t>
      </w:r>
    </w:p>
    <w:p w:rsidR="003410CD" w:rsidRDefault="003410CD" w:rsidP="00140263"/>
    <w:p w:rsidR="003410CD" w:rsidRDefault="003410CD" w:rsidP="00140263">
      <w:pPr>
        <w:pStyle w:val="Heading4"/>
      </w:pPr>
      <w:r>
        <w:t>Excessu</w:t>
      </w:r>
    </w:p>
    <w:p w:rsidR="003410CD" w:rsidRDefault="003410CD" w:rsidP="00140263">
      <w:r>
        <w:t>Scilicet, de fide violata prioris sponsi, et quia desponsare se permisit a fratre sponsi, et quia mandatum ecclesiae contempsit.  Et sic patet quod iudex potest punire contumacem, ut dictum est.</w:t>
      </w:r>
    </w:p>
    <w:p w:rsidR="003410CD" w:rsidRDefault="003410CD" w:rsidP="00140263"/>
    <w:p w:rsidR="003410CD" w:rsidRPr="009B2AB1"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X 4.16.02</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Ex litteris</w:t>
      </w:r>
    </w:p>
    <w:p w:rsidR="003410CD" w:rsidRDefault="003410CD" w:rsidP="00140263">
      <w:pPr>
        <w:rPr>
          <w:lang w:val="la-Latn"/>
        </w:rPr>
      </w:pPr>
    </w:p>
    <w:p w:rsidR="003410CD" w:rsidRDefault="003410CD" w:rsidP="00140263">
      <w:pPr>
        <w:pStyle w:val="Heading4"/>
        <w:rPr>
          <w:lang w:val="en-US"/>
        </w:rPr>
      </w:pPr>
      <w:r>
        <w:rPr>
          <w:lang w:val="en-US"/>
        </w:rPr>
        <w:t>Absentem</w:t>
      </w:r>
    </w:p>
    <w:p w:rsidR="003410CD" w:rsidRDefault="003410CD" w:rsidP="00140263">
      <w:r>
        <w:t>Quae postea consensit, alias non tenuissent sponsalia.  Et ita inter absentes contrahuntur sponsalia et matrimonium, ff. de sponsal., in sponsalibus; et 32. q. 2, honorantur.</w:t>
      </w:r>
    </w:p>
    <w:p w:rsidR="003410CD" w:rsidRDefault="003410CD" w:rsidP="00140263"/>
    <w:p w:rsidR="003410CD" w:rsidRDefault="003410CD" w:rsidP="00140263">
      <w:pPr>
        <w:pStyle w:val="Heading4"/>
        <w:rPr>
          <w:lang w:val="en-US"/>
        </w:rPr>
      </w:pPr>
      <w:r>
        <w:rPr>
          <w:lang w:val="en-US"/>
        </w:rPr>
        <w:t>Interminatione</w:t>
      </w:r>
    </w:p>
    <w:p w:rsidR="003410CD" w:rsidRDefault="003410CD" w:rsidP="00140263">
      <w:r>
        <w:t>Comminatio tantum fuit, non sententia.  Arg. contra infra, de eo qui furt. ord. recep., veniens; et supra, de loc. et cond., ex rescripto.</w:t>
      </w:r>
    </w:p>
    <w:p w:rsidR="003410CD" w:rsidRDefault="003410CD" w:rsidP="00140263"/>
    <w:p w:rsidR="003410CD" w:rsidRDefault="003410CD" w:rsidP="00140263">
      <w:pPr>
        <w:pStyle w:val="Heading4"/>
        <w:rPr>
          <w:lang w:val="en-US"/>
        </w:rPr>
      </w:pPr>
      <w:r>
        <w:rPr>
          <w:lang w:val="en-US"/>
        </w:rPr>
        <w:t>Prohibuit</w:t>
      </w:r>
    </w:p>
    <w:p w:rsidR="003410CD" w:rsidRDefault="003410CD" w:rsidP="00140263">
      <w:r>
        <w:t>Quod facere debuit, supra, de matr. contrac. con. int., litterae; et infra, de matr. contrac. con. int., de muliere.</w:t>
      </w:r>
    </w:p>
    <w:p w:rsidR="003410CD" w:rsidRDefault="003410CD" w:rsidP="00140263"/>
    <w:p w:rsidR="003410CD" w:rsidRDefault="003410CD" w:rsidP="00140263">
      <w:pPr>
        <w:pStyle w:val="Heading4"/>
        <w:rPr>
          <w:lang w:val="en-US"/>
        </w:rPr>
      </w:pPr>
      <w:r>
        <w:rPr>
          <w:lang w:val="en-US"/>
        </w:rPr>
        <w:t>Districtius interdixit</w:t>
      </w:r>
    </w:p>
    <w:p w:rsidR="003410CD" w:rsidRDefault="003410CD" w:rsidP="00140263">
      <w:r>
        <w:t>Nota quod licet iudex deferat appellationi, nihilominus mihi potest interdicere, ne faciam id propter quod appellavi, vel quod ex eo sequitur.  Nec mirum, cum sit ordinarius, et potest etiam statuere terminum appellanti, su</w:t>
      </w:r>
      <w:r w:rsidR="008E38BE">
        <w:t>pra, de appell., saepe</w:t>
      </w:r>
      <w:r>
        <w:t>.  De causa tamen invito appellante, postquam detulit appellationi, cognoscere non posset, quia iam rem</w:t>
      </w:r>
      <w:r w:rsidR="00012A99">
        <w:t>isit eam ad su</w:t>
      </w:r>
      <w:r>
        <w:t>p</w:t>
      </w:r>
      <w:r w:rsidR="00012A99">
        <w:t>e</w:t>
      </w:r>
      <w:r>
        <w:t>riorem, 2. q. 1, nomen; et supra, de offi. deleg., licet.</w:t>
      </w:r>
    </w:p>
    <w:p w:rsidR="003410CD" w:rsidRDefault="003410CD" w:rsidP="00140263"/>
    <w:p w:rsidR="003410CD" w:rsidRDefault="003410CD" w:rsidP="00140263">
      <w:pPr>
        <w:pStyle w:val="Heading4"/>
        <w:rPr>
          <w:lang w:val="en-US"/>
        </w:rPr>
      </w:pPr>
      <w:r>
        <w:rPr>
          <w:lang w:val="en-US"/>
        </w:rPr>
        <w:t>Donec causa ipsa</w:t>
      </w:r>
    </w:p>
    <w:p w:rsidR="003410CD" w:rsidRDefault="003410CD" w:rsidP="00140263">
      <w:r>
        <w:t>Hic fertur sententia ipsa sub conditione, 63. dist., Salonitanae; 5. q. 1, quidam; 17. q. 4, si quis suadente; et supra, de appell., praeterea</w:t>
      </w:r>
      <w:r w:rsidR="00AD4795">
        <w:t xml:space="preserve"> requisi</w:t>
      </w:r>
      <w:r w:rsidR="001336CB">
        <w:t>ti</w:t>
      </w:r>
      <w:r>
        <w:t>.  Arg. contra 2. q. 6, biduum.  Sententia excommunicationis bene potest fieri sub conditione, ut in capitulo supra, de appell., praeterea</w:t>
      </w:r>
      <w:r w:rsidR="00AD4795">
        <w:t xml:space="preserve"> requisi</w:t>
      </w:r>
      <w:r w:rsidR="001336CB">
        <w:t>ti</w:t>
      </w:r>
      <w:r>
        <w:t>.  Aliae vero sententiae non debent ferri sub conditione, latae tamen tenent, ut in praedicto capitulo 2. q. 5, biduum.</w:t>
      </w:r>
    </w:p>
    <w:p w:rsidR="003410CD" w:rsidRDefault="003410CD" w:rsidP="00140263"/>
    <w:p w:rsidR="003410CD" w:rsidRDefault="003410CD" w:rsidP="00140263">
      <w:pPr>
        <w:pStyle w:val="Heading4"/>
        <w:rPr>
          <w:lang w:val="en-US"/>
        </w:rPr>
      </w:pPr>
      <w:r>
        <w:rPr>
          <w:lang w:val="en-US"/>
        </w:rPr>
        <w:t>Ob id</w:t>
      </w:r>
    </w:p>
    <w:p w:rsidR="003410CD" w:rsidRDefault="003410CD" w:rsidP="00140263">
      <w:r>
        <w:t>Sic patet quod interdictum ecclesiae non dissolvit matrimonium, ut supra, de matr. contrac. con. int., litterae.  Quia non est perpetuum impedimentum, ut dixit supra, de sponsa duo., tua</w:t>
      </w:r>
      <w:r w:rsidR="00971C03">
        <w:t xml:space="preserve"> fraternitas</w:t>
      </w:r>
      <w:r>
        <w:t>.  Sed poenitentia debet ei imponi, quia mandatum ecclesiae contempsit, supra, de matr. contrac. con. int., litterae.</w:t>
      </w:r>
    </w:p>
    <w:p w:rsidR="003410CD" w:rsidRDefault="003410CD" w:rsidP="00140263"/>
    <w:p w:rsidR="003410CD" w:rsidRPr="004A6214"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lastRenderedPageBreak/>
        <w:t xml:space="preserve">X 4.16.03 </w:t>
      </w:r>
      <w:r>
        <w:rPr>
          <w:rFonts w:ascii="Times New Roman" w:hAnsi="Times New Roman" w:cs="Times New Roman"/>
          <w:b w:val="0"/>
          <w:bCs w:val="0"/>
          <w:i/>
          <w:sz w:val="24"/>
          <w:szCs w:val="24"/>
        </w:rPr>
        <w:t>De muliere</w:t>
      </w:r>
    </w:p>
    <w:p w:rsidR="003410CD" w:rsidRDefault="003410CD" w:rsidP="00140263">
      <w:pPr>
        <w:rPr>
          <w:lang w:val="la-Latn"/>
        </w:rPr>
      </w:pPr>
    </w:p>
    <w:p w:rsidR="003410CD" w:rsidRDefault="003410CD" w:rsidP="00140263">
      <w:pPr>
        <w:pStyle w:val="Heading4"/>
        <w:rPr>
          <w:lang w:val="en-US"/>
        </w:rPr>
      </w:pPr>
      <w:r>
        <w:rPr>
          <w:lang w:val="en-US"/>
        </w:rPr>
        <w:t>Contra interdictum</w:t>
      </w:r>
    </w:p>
    <w:p w:rsidR="003410CD" w:rsidRDefault="003410CD" w:rsidP="00140263">
      <w:r>
        <w:t>Quod facere non debuit, ut supra, de matr. contrac. con. int., ex litteris; et supra, de sponsa duo., tua</w:t>
      </w:r>
      <w:r w:rsidR="00971C03">
        <w:t xml:space="preserve"> fraternitas</w:t>
      </w:r>
      <w:r>
        <w:t>, ubi de hoc; 33. q. 4, non oportet.</w:t>
      </w:r>
    </w:p>
    <w:p w:rsidR="003410CD" w:rsidRDefault="003410CD" w:rsidP="00140263"/>
    <w:p w:rsidR="003410CD" w:rsidRDefault="003410CD" w:rsidP="00140263">
      <w:pPr>
        <w:pStyle w:val="Heading4"/>
        <w:rPr>
          <w:lang w:val="en-US"/>
        </w:rPr>
      </w:pPr>
      <w:r>
        <w:rPr>
          <w:lang w:val="en-US"/>
        </w:rPr>
        <w:t>Donec separentur</w:t>
      </w:r>
    </w:p>
    <w:p w:rsidR="003410CD" w:rsidRDefault="003410CD" w:rsidP="00140263">
      <w:r>
        <w:t>Haec sententia est ad tempus, unde ex tempore tollitur sine aliqua absolutione, ut hic videtur; arg.</w:t>
      </w:r>
      <w:r w:rsidR="005C0394">
        <w:t xml:space="preserve"> supra, de spons., non est</w:t>
      </w:r>
      <w:r>
        <w:t>; et 81. dist., si qui sunt.  Sed tutius est quod etiam post separationem absolvantur, saltem ad cautelam, licet videantur excommunicationi tantum dum simul manent.</w:t>
      </w:r>
    </w:p>
    <w:p w:rsidR="003410CD" w:rsidRDefault="003410CD" w:rsidP="00140263"/>
    <w:p w:rsidR="003410CD" w:rsidRDefault="003410CD" w:rsidP="00140263">
      <w:pPr>
        <w:pStyle w:val="Heading4"/>
        <w:rPr>
          <w:lang w:val="en-US"/>
        </w:rPr>
      </w:pPr>
      <w:r>
        <w:rPr>
          <w:lang w:val="en-US"/>
        </w:rPr>
        <w:t>Quousque</w:t>
      </w:r>
    </w:p>
    <w:p w:rsidR="003410CD" w:rsidRDefault="003410CD" w:rsidP="00140263">
      <w:r>
        <w:t>Arg. contra supra, de sponsa duo., tua</w:t>
      </w:r>
      <w:r w:rsidR="00971C03">
        <w:t xml:space="preserve"> fraternitas</w:t>
      </w:r>
      <w:r>
        <w:t>, in fi.  Sed ibi solvitur qualiter illud, et ea quae in hoc titulo dicuntur intelliguntur circa huiusmodi separationem.</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4.17 QUI FILII SINT LEGITIMI</w:t>
      </w:r>
    </w:p>
    <w:p w:rsidR="003410CD" w:rsidRDefault="003410CD" w:rsidP="00140263">
      <w:pPr>
        <w:rPr>
          <w:lang w:val="la-Latn"/>
        </w:rPr>
      </w:pPr>
    </w:p>
    <w:p w:rsidR="003410CD" w:rsidRPr="00475F5C"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4.17.01 </w:t>
      </w:r>
      <w:r>
        <w:rPr>
          <w:rFonts w:ascii="Times New Roman" w:hAnsi="Times New Roman" w:cs="Times New Roman"/>
          <w:b w:val="0"/>
          <w:bCs w:val="0"/>
          <w:i/>
          <w:sz w:val="24"/>
          <w:szCs w:val="24"/>
        </w:rPr>
        <w:t>Conquestus</w:t>
      </w:r>
    </w:p>
    <w:p w:rsidR="003410CD" w:rsidRDefault="003410CD" w:rsidP="00140263">
      <w:pPr>
        <w:rPr>
          <w:lang w:val="la-Latn"/>
        </w:rPr>
      </w:pPr>
    </w:p>
    <w:p w:rsidR="003410CD" w:rsidRPr="00475F5C" w:rsidRDefault="003410CD" w:rsidP="00140263">
      <w:pPr>
        <w:pStyle w:val="Heading4"/>
        <w:rPr>
          <w:lang w:val="en-US"/>
        </w:rPr>
      </w:pPr>
      <w:r>
        <w:t>Acceperit</w:t>
      </w:r>
      <w:r>
        <w:rPr>
          <w:lang w:val="en-US"/>
        </w:rPr>
        <w:t xml:space="preserve"> in uxorem</w:t>
      </w:r>
    </w:p>
    <w:p w:rsidR="003410CD" w:rsidRDefault="003410CD" w:rsidP="00140263">
      <w:r>
        <w:t>Et sic legitimata fuit per subsequens matrimonium, infra, qui fil. sint legit., tanta.</w:t>
      </w:r>
    </w:p>
    <w:p w:rsidR="003410CD" w:rsidRDefault="003410CD" w:rsidP="00140263"/>
    <w:p w:rsidR="003410CD" w:rsidRDefault="003410CD" w:rsidP="00140263">
      <w:pPr>
        <w:pStyle w:val="Heading4"/>
        <w:rPr>
          <w:lang w:val="en-US"/>
        </w:rPr>
      </w:pPr>
      <w:r>
        <w:rPr>
          <w:lang w:val="en-US"/>
        </w:rPr>
        <w:t>Legitimam</w:t>
      </w:r>
    </w:p>
    <w:p w:rsidR="003410CD" w:rsidRDefault="003410CD" w:rsidP="00140263">
      <w:r>
        <w:t xml:space="preserve">Inst. de nupt. § aliquando; et in Auth. </w:t>
      </w:r>
      <w:r w:rsidRPr="00306D0E">
        <w:rPr>
          <w:lang w:val="la-Latn"/>
        </w:rPr>
        <w:t>quib. mod. nat. fil. effic. legit.</w:t>
      </w:r>
      <w:r>
        <w:t xml:space="preserve"> § sancitum, coll. 6; et infra, qui fil. sint legit., tanta; et 30. q. 5, nullum.</w:t>
      </w:r>
    </w:p>
    <w:p w:rsidR="003410CD" w:rsidRDefault="003410CD" w:rsidP="00140263"/>
    <w:p w:rsidR="003410CD" w:rsidRDefault="003410CD" w:rsidP="00140263">
      <w:pPr>
        <w:pStyle w:val="Heading4"/>
        <w:rPr>
          <w:lang w:val="en-US"/>
        </w:rPr>
      </w:pPr>
      <w:r>
        <w:rPr>
          <w:lang w:val="en-US"/>
        </w:rPr>
        <w:t>Hac occasione</w:t>
      </w:r>
    </w:p>
    <w:p w:rsidR="003410CD" w:rsidRDefault="003410CD" w:rsidP="00140263">
      <w:r>
        <w:t>Quia ex quo pronunciata fuerit legitima, cessabit occasio ista.  Unde si propter hoc vellet eam molestare, potest et debet ab ecclesia excommunicari, cum causa matrimonii ad ecclesiam spectet, et per consequens legitimatio, quae est accessoria.  Arg. contra infra, qui fil. sint legit., causam quae</w:t>
      </w:r>
      <w:r w:rsidR="00C00027">
        <w:t xml:space="preserve"> 2</w:t>
      </w:r>
      <w:r>
        <w:t>.  Non est contra, ibi principaliter committitur causa super quaestione spoliationis, quae ad Papam non pertinet, inter eos qui non sunt suae iurisdictionis, sed ad iudicem saecularem, ut ibi patet, et 8. dist., quo iure.  Hic vero principaliter committebatur causa filiationis, quae ad ecclesiam pertinet.  Et ea determinata, determinatur per consequens causa inquietationis, quae fiebat huic mulieri, eo quod illegitima dicebatur.  Et ita cessante illa causa patet quod iniusta esset ulterius inquietatio ex illa causa, unde Papa ratione saltem peccati potest se intromittere, supra, de iudic., novit; et arg. 2. q. 1, si peccaverit.  Vel Papa habebat hic utramque iurisdictionem, arg. supra, de appell., si duobus; et ita nulla est oppositio.</w:t>
      </w:r>
    </w:p>
    <w:p w:rsidR="003410CD" w:rsidRDefault="003410CD" w:rsidP="00140263"/>
    <w:p w:rsidR="003410CD" w:rsidRPr="00E9404B"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4.17.02 </w:t>
      </w:r>
      <w:r>
        <w:rPr>
          <w:rFonts w:ascii="Times New Roman" w:hAnsi="Times New Roman" w:cs="Times New Roman"/>
          <w:b w:val="0"/>
          <w:bCs w:val="0"/>
          <w:i/>
          <w:sz w:val="24"/>
          <w:szCs w:val="24"/>
        </w:rPr>
        <w:t>Cum inter</w:t>
      </w:r>
    </w:p>
    <w:p w:rsidR="003410CD" w:rsidRDefault="003410CD" w:rsidP="00140263"/>
    <w:p w:rsidR="003410CD" w:rsidRDefault="003410CD" w:rsidP="00140263">
      <w:pPr>
        <w:pStyle w:val="Heading4"/>
        <w:rPr>
          <w:lang w:val="en-US"/>
        </w:rPr>
      </w:pPr>
      <w:r>
        <w:rPr>
          <w:lang w:val="en-US"/>
        </w:rPr>
        <w:t>Publice</w:t>
      </w:r>
    </w:p>
    <w:p w:rsidR="003410CD" w:rsidRDefault="003410CD" w:rsidP="00140263">
      <w:r>
        <w:t>Scilicet, denunciatione praemissa in ecclesia publice; alias hodie dicitur clandestinum, supra, de clan. despon., cum inhibitio.</w:t>
      </w:r>
    </w:p>
    <w:p w:rsidR="003410CD" w:rsidRDefault="003410CD" w:rsidP="00140263"/>
    <w:p w:rsidR="003410CD" w:rsidRDefault="003410CD" w:rsidP="00140263">
      <w:pPr>
        <w:pStyle w:val="Heading4"/>
        <w:rPr>
          <w:lang w:val="en-US"/>
        </w:rPr>
      </w:pPr>
      <w:r>
        <w:rPr>
          <w:lang w:val="en-US"/>
        </w:rPr>
        <w:t>Sine contradictione</w:t>
      </w:r>
    </w:p>
    <w:p w:rsidR="003410CD" w:rsidRDefault="003410CD" w:rsidP="00140263">
      <w:r>
        <w:t>Si quis contrahat non praemissa denunciatione, vel ea praemissa contingat matrimonium ex iusta causa interdici, et non obstante contradictione contrahat, si postea impedimentum probetur, filii medio tempore nati, illegitimi erunt, et ideo publice dicit hic et sine contradictione.  Et hoc totum habes in illa constitutione supra, de clan. despon., cum inhibitio.</w:t>
      </w:r>
    </w:p>
    <w:p w:rsidR="003410CD" w:rsidRDefault="003410CD" w:rsidP="00140263"/>
    <w:p w:rsidR="003410CD" w:rsidRDefault="003410CD" w:rsidP="00140263">
      <w:pPr>
        <w:pStyle w:val="Heading4"/>
        <w:rPr>
          <w:lang w:val="en-US"/>
        </w:rPr>
      </w:pPr>
      <w:r>
        <w:rPr>
          <w:lang w:val="en-US"/>
        </w:rPr>
        <w:t>Concepti fuerant</w:t>
      </w:r>
    </w:p>
    <w:p w:rsidR="003410CD" w:rsidRDefault="003410CD" w:rsidP="00140263">
      <w:r>
        <w:t xml:space="preserve">Sic ergo tempus conceptionis spectandum est, cum de commodo alicuius tractatur, ff. de statu hom., Paulus.  Et quotiens de commodo alicuius tractatur, pro iam nato habetur, ff. de statu hom., qui in vetero est; ff. de senat., emancipatum, vers. si quis conceptus sit; et Inst. </w:t>
      </w:r>
      <w:r w:rsidRPr="00934011">
        <w:rPr>
          <w:lang w:val="la-Latn"/>
        </w:rPr>
        <w:t>de ingen.</w:t>
      </w:r>
      <w:r>
        <w:t xml:space="preserve"> § ex contrario.  Arg. contra 15. q. 8, cum multae; et de conse. dist. 4, firmissime; arg. contra ff. de decur., qui ad tempus § in filiis; et ff. de decur., qui ad tempus § sed si pater; pro prima parte facit 26. q. 4, igitur, in fi.  </w:t>
      </w:r>
      <w:r w:rsidR="0088427B">
        <w:t>Solutio:</w:t>
      </w:r>
      <w:r>
        <w:t xml:space="preserve"> quod primo dicitur, verum est propter favorem filiorum et libertatis, quandoque tamen consideratur odium paternum, ut in capitulo 15. q. 8, cum multae.  Contrarium illud igitur locum habet, ut varietas fatorum adaptetur diversitati horarum.</w:t>
      </w:r>
    </w:p>
    <w:p w:rsidR="003410CD" w:rsidRDefault="003410CD" w:rsidP="00140263"/>
    <w:p w:rsidR="003410CD" w:rsidRDefault="003410CD" w:rsidP="00140263">
      <w:pPr>
        <w:pStyle w:val="Heading4"/>
        <w:rPr>
          <w:lang w:val="en-US"/>
        </w:rPr>
      </w:pPr>
      <w:r>
        <w:rPr>
          <w:lang w:val="en-US"/>
        </w:rPr>
        <w:t>Ante latam sententiam</w:t>
      </w:r>
    </w:p>
    <w:p w:rsidR="003410CD" w:rsidRDefault="003410CD" w:rsidP="00140263">
      <w:r>
        <w:t xml:space="preserve">Pro iam nato habetur cum ante sententiam sit conceptus, ut dictum est.  Arg. contra C. </w:t>
      </w:r>
      <w:r w:rsidRPr="00C927EA">
        <w:rPr>
          <w:lang w:val="la-Latn"/>
        </w:rPr>
        <w:t>de liber. caus.</w:t>
      </w:r>
      <w:r>
        <w:t>, licet dubitatum.  Sed illi qui nascuntur post litem contestatem, conditione matris utuntur.</w:t>
      </w:r>
    </w:p>
    <w:p w:rsidR="003410CD" w:rsidRDefault="003410CD" w:rsidP="00140263"/>
    <w:p w:rsidR="003410CD" w:rsidRDefault="003410CD" w:rsidP="00140263">
      <w:pPr>
        <w:pStyle w:val="Heading4"/>
        <w:rPr>
          <w:lang w:val="en-US"/>
        </w:rPr>
      </w:pPr>
      <w:r>
        <w:rPr>
          <w:lang w:val="en-US"/>
        </w:rPr>
        <w:t>Nutriantur</w:t>
      </w:r>
    </w:p>
    <w:p w:rsidR="003410CD" w:rsidRDefault="003410CD" w:rsidP="00140263">
      <w:r>
        <w:t>30. dist., si quis reliquerit; 1. dist., ius naturale; infra, de infant. et lang. exp., si a patre.  Qualiter filii alendi sint dicitur supra, de conver. infid., ex litteris; et supra, de eo qui dux. in matr. quam pol. per adult., cum haberet.  Sed quid si moveatur quaestio alicui puero vel infanti, quod non sit filius illius cuius dicitur?  Iudex summatim cognoscere debet, ut alatur rebus interdum forsitan alienis, C. de Carb., carbonianum; et ff. de Carb., carbonianum § causae cognitio.  Laur.</w:t>
      </w:r>
    </w:p>
    <w:p w:rsidR="003410CD" w:rsidRDefault="003410CD" w:rsidP="00140263"/>
    <w:p w:rsidR="003410CD" w:rsidRPr="00591A4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4.17.03 </w:t>
      </w:r>
      <w:r>
        <w:rPr>
          <w:rFonts w:ascii="Times New Roman" w:hAnsi="Times New Roman" w:cs="Times New Roman"/>
          <w:b w:val="0"/>
          <w:bCs w:val="0"/>
          <w:i/>
          <w:sz w:val="24"/>
          <w:szCs w:val="24"/>
        </w:rPr>
        <w:t>Transmissae</w:t>
      </w:r>
    </w:p>
    <w:p w:rsidR="003410CD" w:rsidRDefault="003410CD" w:rsidP="00140263"/>
    <w:p w:rsidR="003410CD" w:rsidRDefault="003410CD" w:rsidP="00140263">
      <w:pPr>
        <w:pStyle w:val="Heading4"/>
        <w:rPr>
          <w:lang w:val="en-US"/>
        </w:rPr>
      </w:pPr>
      <w:r>
        <w:rPr>
          <w:lang w:val="en-US"/>
        </w:rPr>
        <w:t>A vicinia</w:t>
      </w:r>
    </w:p>
    <w:p w:rsidR="003410CD" w:rsidRDefault="003410CD" w:rsidP="00140263">
      <w:r>
        <w:t>Multum valet in talibus fama viciniae, supra, de praesump., illud; et supra, de probat., per tuas; 3. q. 4 § item saepe; 35. q. 6, si duo.</w:t>
      </w:r>
    </w:p>
    <w:p w:rsidR="003410CD" w:rsidRDefault="003410CD" w:rsidP="00140263"/>
    <w:p w:rsidR="003410CD" w:rsidRDefault="003410CD" w:rsidP="00140263">
      <w:pPr>
        <w:pStyle w:val="Heading4"/>
        <w:rPr>
          <w:lang w:val="en-US"/>
        </w:rPr>
      </w:pPr>
      <w:r>
        <w:rPr>
          <w:lang w:val="en-US"/>
        </w:rPr>
        <w:t>Spurius</w:t>
      </w:r>
    </w:p>
    <w:p w:rsidR="003410CD" w:rsidRDefault="003410CD" w:rsidP="00140263">
      <w:r>
        <w:t>Id est, non legitimus vel naturalis.  Quia forte susceperat eum de alia muliere, vel ante matrimonium, vel durante matrimonio, et ita spurius.</w:t>
      </w:r>
    </w:p>
    <w:p w:rsidR="003410CD" w:rsidRDefault="003410CD" w:rsidP="00140263"/>
    <w:p w:rsidR="003410CD" w:rsidRDefault="003410CD" w:rsidP="00140263">
      <w:pPr>
        <w:pStyle w:val="Heading4"/>
        <w:rPr>
          <w:lang w:val="en-US"/>
        </w:rPr>
      </w:pPr>
      <w:r>
        <w:rPr>
          <w:lang w:val="en-US"/>
        </w:rPr>
        <w:t>Negabant</w:t>
      </w:r>
    </w:p>
    <w:p w:rsidR="003410CD" w:rsidRDefault="003410CD" w:rsidP="00140263">
      <w:r>
        <w:t xml:space="preserve">Talis negatio praesumptionem inducit contra illum, sed praeiudicium non generat.  Quia licet aliquis negetur filius, nihilominus de inofficioso testamento agere potest, ff. de inoffic. testam., si instituta § ei qui.  Sicut econverso licet appellatur filius, non tamen </w:t>
      </w:r>
      <w:r>
        <w:lastRenderedPageBreak/>
        <w:t xml:space="preserve">succedit cum aliis, si probatur quod non sit filius, C. </w:t>
      </w:r>
      <w:r w:rsidRPr="00C927EA">
        <w:rPr>
          <w:lang w:val="la-Latn"/>
        </w:rPr>
        <w:t>de testament.</w:t>
      </w:r>
      <w:r>
        <w:t xml:space="preserve">, neque professio; et C. </w:t>
      </w:r>
      <w:r w:rsidRPr="00C927EA">
        <w:rPr>
          <w:lang w:val="la-Latn"/>
        </w:rPr>
        <w:t>de hered. instit.</w:t>
      </w:r>
      <w:r>
        <w:t xml:space="preserve">, si pater; et C. </w:t>
      </w:r>
      <w:r w:rsidRPr="00C927EA">
        <w:rPr>
          <w:lang w:val="la-Latn"/>
        </w:rPr>
        <w:t>de probation.</w:t>
      </w:r>
      <w:r>
        <w:t>, non nudis.</w:t>
      </w:r>
    </w:p>
    <w:p w:rsidR="003410CD" w:rsidRDefault="003410CD" w:rsidP="00140263"/>
    <w:p w:rsidR="003410CD" w:rsidRDefault="003410CD" w:rsidP="00140263">
      <w:pPr>
        <w:pStyle w:val="Heading4"/>
        <w:rPr>
          <w:lang w:val="en-US"/>
        </w:rPr>
      </w:pPr>
      <w:r>
        <w:rPr>
          <w:lang w:val="en-US"/>
        </w:rPr>
        <w:t>Mota</w:t>
      </w:r>
    </w:p>
    <w:p w:rsidR="003410CD" w:rsidRDefault="003410CD" w:rsidP="00140263">
      <w:r>
        <w:t>Sed quis provocavit hic ad iudicium?  Planum est quia filii legitimi provocaverunt, ut pate</w:t>
      </w:r>
      <w:r w:rsidR="0085342F">
        <w:t>t per litteram supra, ubi dicit:</w:t>
      </w:r>
      <w:r>
        <w:t xml:space="preserve"> quibus </w:t>
      </w:r>
      <w:r w:rsidR="0085342F">
        <w:t>paternam hereditatem petentibus;</w:t>
      </w:r>
      <w:r>
        <w:t xml:space="preserve"> et ex eo quod d</w:t>
      </w:r>
      <w:r w:rsidR="0085342F">
        <w:t>icit:</w:t>
      </w:r>
      <w:r>
        <w:t xml:space="preserve"> noluit stare iuri, fuit excommunicatus.  Ipse enim hereditatem possidebat vel partem, un</w:t>
      </w:r>
      <w:r w:rsidR="0085342F">
        <w:t>de isti petebant illam dicentes</w:t>
      </w:r>
      <w:r>
        <w:t xml:space="preserve"> ipsum non fuisse legitimum.  Sed quomodo isti poterant agere, cum parentes istorum vivere</w:t>
      </w:r>
      <w:r w:rsidR="0085342F">
        <w:t>nt, ut videtur ex eo quod dicit:</w:t>
      </w:r>
      <w:r>
        <w:t xml:space="preserve"> standum est verbo viri et mulieris.  Quia de hereditate viventis agi vel pacisci non potest, C. </w:t>
      </w:r>
      <w:r w:rsidRPr="00C927EA">
        <w:rPr>
          <w:lang w:val="la-Latn"/>
        </w:rPr>
        <w:t>de pacti.</w:t>
      </w:r>
      <w:r w:rsidR="00F2098F">
        <w:t>, de quaestione</w:t>
      </w:r>
      <w:r>
        <w:t>.  Nec dicitur hereditas nisi mortuo eo cuius fuit, ff. de hered. vel act. ven., si hereditas.  Dicunt quidam quod illi erant facti monachi.  Vel forsitan pater concesserat eis hereditatem totam, retentis aliquibus fructibus pro victu suo et uxoris.  Vel potest dici quod isti ia</w:t>
      </w:r>
      <w:r w:rsidR="0053793A">
        <w:t>m mortui erant, et quod dicitur:</w:t>
      </w:r>
      <w:r>
        <w:t xml:space="preserve"> standum est verbo viri et mulieris, scilicet, quod dicebant illum publice filium suum n</w:t>
      </w:r>
      <w:r w:rsidR="0053793A">
        <w:t xml:space="preserve">on esse </w:t>
      </w:r>
      <w:r>
        <w:t xml:space="preserve">dum vivebant, arg. supra, de probat., per tuas.  Et merito statur verbo illorum, quia non est versimile quod paterna pietas contra illum mota fuisset, si filius fuisset, supra, de praesump., afferte; C. </w:t>
      </w:r>
      <w:r w:rsidRPr="00C927EA">
        <w:rPr>
          <w:lang w:val="la-Latn"/>
        </w:rPr>
        <w:t>de adopt.</w:t>
      </w:r>
      <w:r>
        <w:t xml:space="preserve">, cum in adoptivis § si vero; et C. </w:t>
      </w:r>
      <w:r w:rsidRPr="00C927EA">
        <w:rPr>
          <w:lang w:val="la-Latn"/>
        </w:rPr>
        <w:t>de inoffic. testam.</w:t>
      </w:r>
      <w:r>
        <w:t xml:space="preserve">, si mater; 23. q. 4, ea vindicta, circa princ.  Et nullus affectus vincit paternum, C. </w:t>
      </w:r>
      <w:r w:rsidRPr="00C927EA">
        <w:rPr>
          <w:lang w:val="la-Latn"/>
        </w:rPr>
        <w:t>de curat. fur.</w:t>
      </w:r>
      <w:r>
        <w:t>, cum furiosus § quis enim.  Et affectio causam suspicionis removet, ff. de ritu nupt., non solum § de uno.  Et ideo eis etiam creditur, quia iste numquam fuit in possessione filiationis, quia viciniae fama hoc habebat, cui in talibus creditur cum verbo viri et mulieris, arg. supra, de praesump., illud; et 35. q. 6, si duo.</w:t>
      </w:r>
    </w:p>
    <w:p w:rsidR="003410CD" w:rsidRDefault="003410CD" w:rsidP="00140263"/>
    <w:p w:rsidR="003410CD" w:rsidRDefault="003410CD" w:rsidP="00140263">
      <w:pPr>
        <w:pStyle w:val="Heading4"/>
      </w:pPr>
      <w:r>
        <w:t>Indiciis</w:t>
      </w:r>
    </w:p>
    <w:p w:rsidR="003410CD" w:rsidRDefault="003410CD" w:rsidP="00140263">
      <w:r>
        <w:t xml:space="preserve">Per indicia enim fit probatio, C. </w:t>
      </w:r>
      <w:r w:rsidRPr="00C927EA">
        <w:rPr>
          <w:lang w:val="la-Latn"/>
        </w:rPr>
        <w:t>de rei vend.</w:t>
      </w:r>
      <w:r>
        <w:t>, indicia; et C. de rei</w:t>
      </w:r>
      <w:r w:rsidR="001555E1">
        <w:t xml:space="preserve"> vend., cum super; et C. de fid.</w:t>
      </w:r>
      <w:r>
        <w:t xml:space="preserve"> instrum., debitores; et supra, de probat., per tuas; et C. fam. ercis., in ipsius; et C. </w:t>
      </w:r>
      <w:r w:rsidRPr="00C927EA">
        <w:rPr>
          <w:lang w:val="la-Latn"/>
        </w:rPr>
        <w:t>de pacti.</w:t>
      </w:r>
      <w:r>
        <w:t>, pactum quod.  Ex quo negatur filius, cum non sit in possessione filiationis, eum oportet probare, ff. de probation., quotiens</w:t>
      </w:r>
      <w:r w:rsidR="007A50BF">
        <w:t xml:space="preserve"> quaereretur</w:t>
      </w:r>
      <w:r>
        <w:t>; et ff. de probation., ei incumbit; et ff. de probation., imperatores.  Et viderentur sufficere huiusmodi indicia, si probet quod illi tenebant eum pro filio, et ille eos pro parentibus, et maxime si fama viciniae consentiat, ut dicit decretalis supra, de probat., per tuas.  Et quia natus est de illorum matrimonio, quia is filius est quem nuptiae demonstrant, ff. de in ius voc., quia mater.  Et dicit lex quod debet probare se filium, si negatur filius a patre, ut ff. de lib. et post.</w:t>
      </w:r>
      <w:r w:rsidR="00E432BD">
        <w:t>,</w:t>
      </w:r>
      <w:r>
        <w:t xml:space="preserve"> si posthumus § ulti., vers si quis ita; et ff. de his qui sui vel alien. iur. sunt, nepotes § filium, arg.; alias est lex.</w:t>
      </w:r>
    </w:p>
    <w:p w:rsidR="003410CD" w:rsidRDefault="003410CD" w:rsidP="00140263"/>
    <w:p w:rsidR="003410CD" w:rsidRDefault="003410CD" w:rsidP="00140263">
      <w:pPr>
        <w:pStyle w:val="Heading4"/>
      </w:pPr>
      <w:r>
        <w:t>Et testibus</w:t>
      </w:r>
    </w:p>
    <w:p w:rsidR="003410CD" w:rsidRDefault="003410CD" w:rsidP="00140263">
      <w:r>
        <w:t>Quibus probantur indicia, quia res ista vere probari non potest, nisi per indicia exteriora, ut dictum est, et hic est arg. quod statur praesumptioni, scilicet, dicto patris et matris, donec probetur contrarium, 1. q. 1, si quis a simoniacis.  Et quod praesumptio contrariam admittat probationem, supra, de p</w:t>
      </w:r>
      <w:r w:rsidR="00642989">
        <w:t>raesump., quia versimile</w:t>
      </w:r>
      <w:r>
        <w:t xml:space="preserve">; et supra, de renunciat., super hoc; et ff. quod metus cau., non est.  Arg. contra, scilicet, quia praesumptio praesumptione rescinditur, 11. q. 3, absit; et 34. dist., quorundam; et supra, de praesump., cum in iuventute; et C. </w:t>
      </w:r>
      <w:r w:rsidRPr="00C927EA">
        <w:rPr>
          <w:lang w:val="la-Latn"/>
        </w:rPr>
        <w:t>de episc. et cler.</w:t>
      </w:r>
      <w:r>
        <w:t>, eum qui; ff. de in int. rest., divus; sortiori praesumptioni statur semper.  De hac materia dicitur supra, de spons., is qui.</w:t>
      </w:r>
    </w:p>
    <w:p w:rsidR="003410CD" w:rsidRDefault="003410CD" w:rsidP="00140263"/>
    <w:p w:rsidR="003410CD" w:rsidRPr="00821E9B"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4.17.04 </w:t>
      </w:r>
      <w:r>
        <w:rPr>
          <w:rFonts w:ascii="Times New Roman" w:hAnsi="Times New Roman" w:cs="Times New Roman"/>
          <w:b w:val="0"/>
          <w:bCs w:val="0"/>
          <w:i/>
          <w:sz w:val="24"/>
          <w:szCs w:val="24"/>
        </w:rPr>
        <w:t>Causam quae</w:t>
      </w:r>
    </w:p>
    <w:p w:rsidR="003410CD" w:rsidRDefault="003410CD" w:rsidP="00140263"/>
    <w:p w:rsidR="003410CD" w:rsidRDefault="003410CD" w:rsidP="00140263">
      <w:pPr>
        <w:pStyle w:val="Heading4"/>
        <w:rPr>
          <w:lang w:val="en-US"/>
        </w:rPr>
      </w:pPr>
      <w:r>
        <w:rPr>
          <w:lang w:val="en-US"/>
        </w:rPr>
        <w:t>Muliere</w:t>
      </w:r>
    </w:p>
    <w:p w:rsidR="003410CD" w:rsidRDefault="003410CD" w:rsidP="00140263">
      <w:r>
        <w:t>Et de R. prout sequitur in alia clausula.  Sed quare quaeritur modo de nativitate Agathae, utrum nata sit de legitimo matrimonio vel non?  Ideoque quia de hereditate patris ipsius Agathae, et F. avunculum magnum ipsius R., qui F. fuit frater patris Agathae.  Et iste F. spoliavit istum R. hereditate avi sui, ut infra, qui fil. sint legit., causam quae</w:t>
      </w:r>
      <w:r w:rsidR="00C00027">
        <w:t xml:space="preserve"> 2.  Et istae duae causam quae</w:t>
      </w:r>
      <w:r>
        <w:t xml:space="preserve"> et illa supra, de dolo et contu., causam quae; et supra, de offi. deleg., causam quae, loquuntur de eodem facto.  Et olim haec et illae duae erant una decretalis in hoc titulo.</w:t>
      </w:r>
    </w:p>
    <w:p w:rsidR="003410CD" w:rsidRDefault="003410CD" w:rsidP="00140263"/>
    <w:p w:rsidR="003410CD" w:rsidRDefault="003410CD" w:rsidP="00140263">
      <w:pPr>
        <w:pStyle w:val="Heading4"/>
        <w:rPr>
          <w:lang w:val="en-US"/>
        </w:rPr>
      </w:pPr>
      <w:r>
        <w:rPr>
          <w:lang w:val="en-US"/>
        </w:rPr>
        <w:t>Tempore Alani</w:t>
      </w:r>
    </w:p>
    <w:p w:rsidR="003410CD" w:rsidRDefault="003410CD" w:rsidP="00140263">
      <w:r>
        <w:t>Unde post mortem Alani, si R. contraxisset cum Anelina, legitimari non posset per subsequens matrimonium, infra, qui fil. sint legit., tanta.</w:t>
      </w:r>
    </w:p>
    <w:p w:rsidR="003410CD" w:rsidRDefault="003410CD" w:rsidP="00140263"/>
    <w:p w:rsidR="003410CD" w:rsidRDefault="003410CD" w:rsidP="00140263">
      <w:pPr>
        <w:pStyle w:val="Heading4"/>
        <w:rPr>
          <w:lang w:val="en-US"/>
        </w:rPr>
      </w:pPr>
      <w:r>
        <w:rPr>
          <w:lang w:val="en-US"/>
        </w:rPr>
        <w:t>Publice tenente</w:t>
      </w:r>
    </w:p>
    <w:p w:rsidR="003410CD" w:rsidRDefault="003410CD" w:rsidP="00140263">
      <w:r>
        <w:t>Tamquam uxorem.</w:t>
      </w:r>
    </w:p>
    <w:p w:rsidR="003410CD" w:rsidRDefault="003410CD" w:rsidP="00140263"/>
    <w:p w:rsidR="003410CD" w:rsidRDefault="003410CD" w:rsidP="00140263">
      <w:pPr>
        <w:pStyle w:val="Heading4"/>
        <w:rPr>
          <w:lang w:val="en-US"/>
        </w:rPr>
      </w:pPr>
      <w:r>
        <w:rPr>
          <w:lang w:val="en-US"/>
        </w:rPr>
        <w:t>Viri sui</w:t>
      </w:r>
    </w:p>
    <w:p w:rsidR="003410CD" w:rsidRDefault="003410CD" w:rsidP="00140263">
      <w:r>
        <w:t>Scilicet, Alani.  Ber.</w:t>
      </w:r>
    </w:p>
    <w:p w:rsidR="003410CD" w:rsidRDefault="003410CD" w:rsidP="00140263"/>
    <w:p w:rsidR="003410CD" w:rsidRDefault="003410CD" w:rsidP="00140263">
      <w:pPr>
        <w:pStyle w:val="Heading4"/>
        <w:rPr>
          <w:lang w:val="en-US"/>
        </w:rPr>
      </w:pPr>
      <w:r>
        <w:rPr>
          <w:lang w:val="en-US"/>
        </w:rPr>
        <w:t>Alii</w:t>
      </w:r>
    </w:p>
    <w:p w:rsidR="003410CD" w:rsidRDefault="003410CD" w:rsidP="00140263">
      <w:r>
        <w:t>Scilicet, R. patri Agathae, scienti quod illa habebat alium virum, scilicet, Alanum, unde non potest esse uxor illius, etiam post mortem Alani viri.  Quia plus est eam ducere de facto, quam fidem dare, supra, de eo qui dux. in matr. quam pol. per adult., cum haberet.  Secus si ignorasset illam habere alium virum, ex quo bona fide et publice contraxisset cum illa, filii sic suscepti iudicarentur legitimi, infra, qui fil. sint legit., ex tenore.  Et cum ea post mortem mariti remanere posset, supra, de eo qui dux. in matr. quam pol. per adult., propositum; et supra, de eo qui dux. in matr. quam pol. per adult., veniens.</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4.17.05 </w:t>
      </w:r>
      <w:r>
        <w:rPr>
          <w:rFonts w:ascii="Times New Roman" w:hAnsi="Times New Roman" w:cs="Times New Roman"/>
          <w:b w:val="0"/>
          <w:bCs w:val="0"/>
          <w:i/>
          <w:sz w:val="24"/>
          <w:szCs w:val="24"/>
        </w:rPr>
        <w:t>Lator</w:t>
      </w:r>
    </w:p>
    <w:p w:rsidR="003410CD" w:rsidRDefault="003410CD" w:rsidP="00140263"/>
    <w:p w:rsidR="003410CD" w:rsidRDefault="003410CD" w:rsidP="00140263">
      <w:pPr>
        <w:pStyle w:val="Heading4"/>
        <w:rPr>
          <w:lang w:val="en-US"/>
        </w:rPr>
      </w:pPr>
      <w:r>
        <w:rPr>
          <w:lang w:val="en-US"/>
        </w:rPr>
        <w:t>Iure successorio</w:t>
      </w:r>
    </w:p>
    <w:p w:rsidR="003410CD" w:rsidRDefault="003410CD" w:rsidP="00140263">
      <w:r>
        <w:t xml:space="preserve">Quod verum est si esset naturalis, ex quo alia proles ei legitima supererat; alias enim filius naturalis succedit patri ab intestato in duabus unciis, C. de nat. lib. et mat., authen ut liceat patri; et in Auth. </w:t>
      </w:r>
      <w:r w:rsidRPr="00306D0E">
        <w:rPr>
          <w:lang w:val="la-Latn"/>
        </w:rPr>
        <w:t>quib. mod. nat. fil. effic. legit.</w:t>
      </w:r>
      <w:r>
        <w:t xml:space="preserve"> § si quis autem, coll. 6; de quo loquitur C. de nat. lib. et mat., nec igitur; alias illegitimi in nihilum succedunt.</w:t>
      </w:r>
    </w:p>
    <w:p w:rsidR="003410CD" w:rsidRDefault="003410CD" w:rsidP="00140263"/>
    <w:p w:rsidR="003410CD" w:rsidRDefault="003410CD" w:rsidP="00140263">
      <w:pPr>
        <w:pStyle w:val="Heading4"/>
      </w:pPr>
      <w:r>
        <w:t>Quaestione nativitatis</w:t>
      </w:r>
    </w:p>
    <w:p w:rsidR="003410CD" w:rsidRDefault="003410CD" w:rsidP="00140263">
      <w:r>
        <w:t>Quae ad iudicium ecclesiae tantum pertinet, infra, qui fil</w:t>
      </w:r>
      <w:r w:rsidR="0023775E">
        <w:t>. sint legit., causam quae 2</w:t>
      </w:r>
      <w:r>
        <w:t>; et supra, qui fil. sint legit., conquestus.  Tamquam praeiudicalis primo debet terminari, antequam intentetur quaestio hereditatis, supra, de ord. cognit., tuam.  Ber.</w:t>
      </w:r>
    </w:p>
    <w:p w:rsidR="003410CD" w:rsidRDefault="003410CD" w:rsidP="00140263"/>
    <w:p w:rsidR="003410CD" w:rsidRDefault="003410CD" w:rsidP="00140263">
      <w:pPr>
        <w:pStyle w:val="Heading4"/>
      </w:pPr>
      <w:r>
        <w:lastRenderedPageBreak/>
        <w:t>Appellatum</w:t>
      </w:r>
    </w:p>
    <w:p w:rsidR="003410CD" w:rsidRDefault="003410CD" w:rsidP="00140263">
      <w:r>
        <w:t>Ex parte ipsius, id est, prosequentis appellationem, altera parte eam non prosequente.  Ber.</w:t>
      </w:r>
    </w:p>
    <w:p w:rsidR="003410CD" w:rsidRDefault="003410CD" w:rsidP="00140263"/>
    <w:p w:rsidR="003410CD" w:rsidRDefault="003410CD" w:rsidP="00140263">
      <w:pPr>
        <w:pStyle w:val="Heading4"/>
      </w:pPr>
      <w:r>
        <w:t>Infra duos</w:t>
      </w:r>
    </w:p>
    <w:p w:rsidR="003410CD" w:rsidRDefault="003410CD" w:rsidP="00140263">
      <w:r>
        <w:t>Nota quod terminus certus statui potest a superiore volenti agere, post quem non auditur iusta causa cessante, supra, de clan. despon., cum inhibitio; et infra, qui matrim. acc. poss., cum in tua; et C. de ing. manum., diffamari.  Nec istud tempus prorogari potest praeter consensum partium, supra, de offi. deleg., de causis.</w:t>
      </w:r>
    </w:p>
    <w:p w:rsidR="003410CD" w:rsidRDefault="003410CD" w:rsidP="00140263"/>
    <w:p w:rsidR="003410CD" w:rsidRDefault="003410CD" w:rsidP="00140263">
      <w:pPr>
        <w:pStyle w:val="Heading4"/>
      </w:pPr>
      <w:r>
        <w:t>Probare legitime</w:t>
      </w:r>
    </w:p>
    <w:p w:rsidR="003410CD" w:rsidRDefault="003410CD" w:rsidP="00140263">
      <w:r>
        <w:t>Sed videtur quod iste potius debeat probare patrem suum legitimum, quia praesumitur adulterium, nisi probetur matrimonium, ut 30. q. 5, aliter.  Sed ibi agitur contra clam coniunctos, unde praesumitur potius adulterium.  Hic pater ipsius R. erat in possessione filiationis, quia habebatur pro filio, et possidebat bona paterna, et natus fuerat de ea quae credebatur uxor.  Eo mortuo H. iste coepit totam hereditatem possidere.</w:t>
      </w:r>
    </w:p>
    <w:p w:rsidR="003410CD" w:rsidRDefault="003410CD" w:rsidP="00140263"/>
    <w:p w:rsidR="003410CD" w:rsidRDefault="003410CD" w:rsidP="00140263">
      <w:pPr>
        <w:pStyle w:val="Heading4"/>
      </w:pPr>
      <w:r>
        <w:t>Non dimittat</w:t>
      </w:r>
    </w:p>
    <w:p w:rsidR="003410CD" w:rsidRDefault="003410CD" w:rsidP="00140263">
      <w:r>
        <w:t xml:space="preserve">Sed videtur quod iudex saecularis possit cognoscere de quaestione nativitatis, C. </w:t>
      </w:r>
      <w:r w:rsidRPr="00C927EA">
        <w:rPr>
          <w:lang w:val="la-Latn"/>
        </w:rPr>
        <w:t>de iud.</w:t>
      </w:r>
      <w:r>
        <w:t>, quotiens; et C. de ordi. iudic., aditae.  Quare ergo non processit iudex iste?  Dic quod cum causa ista sit mere spiritualis, principaliter spectat ad ecclesiam, supra, de ord. cognit., tuam.  Unde saecularis iudex non incidenter nec alio modo potest de ea cognoscere, infra, qui fil</w:t>
      </w:r>
      <w:r w:rsidR="0023775E">
        <w:t>. sint legit., causam quae 2</w:t>
      </w:r>
      <w:r>
        <w:t>; nec de annexo spirituali, supra, de iudic., quanto.  Ber.</w:t>
      </w:r>
    </w:p>
    <w:p w:rsidR="003410CD" w:rsidRDefault="003410CD" w:rsidP="00140263"/>
    <w:p w:rsidR="003410CD" w:rsidRPr="00D60B69"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4.17.06 </w:t>
      </w:r>
      <w:r>
        <w:rPr>
          <w:rFonts w:ascii="Times New Roman" w:hAnsi="Times New Roman" w:cs="Times New Roman"/>
          <w:b w:val="0"/>
          <w:bCs w:val="0"/>
          <w:i/>
          <w:sz w:val="24"/>
          <w:szCs w:val="24"/>
        </w:rPr>
        <w:t>Tanta est vis</w:t>
      </w:r>
    </w:p>
    <w:p w:rsidR="003410CD" w:rsidRDefault="003410CD" w:rsidP="00140263"/>
    <w:p w:rsidR="003410CD" w:rsidRDefault="003410CD" w:rsidP="00140263">
      <w:pPr>
        <w:pStyle w:val="Heading4"/>
        <w:rPr>
          <w:lang w:val="en-US"/>
        </w:rPr>
      </w:pPr>
      <w:r>
        <w:rPr>
          <w:lang w:val="en-US"/>
        </w:rPr>
        <w:t>Legitimi</w:t>
      </w:r>
    </w:p>
    <w:p w:rsidR="003410CD" w:rsidRDefault="003410CD" w:rsidP="00140263">
      <w:r>
        <w:t xml:space="preserve">Ecce quanta est vis matrimonii, ut illegitimos faciat legitimos, Inst. de nupt. § aliquando; in Auth. quib. mod. nat. effic. sui § si quis igitur dotalia, coll. 7; et C. de nat. lib. et mat., cum quis; Inst. de hered. quae ab int. def. § quibus, vers. necnon; et supra, qui fil. sint legit., conquestus.  Sed numquid dices tales legitimos quo ad ordines et honores?  Videtur quod non, quia non sunt nati de legitimo matrimonio, supra, de elect., cum in cunctis; et arg. 30. q. 5, qualis.  Sed credo quod legitimi sunt quo ad omnia, quia matrimonium omnia praecedentia purgat.  Et sic proxima, sive etiam praecedens causa turpitudinis sublata est; simile C. </w:t>
      </w:r>
      <w:r w:rsidRPr="00C927EA">
        <w:rPr>
          <w:lang w:val="la-Latn"/>
        </w:rPr>
        <w:t>quod metus cau.</w:t>
      </w:r>
      <w:r>
        <w:t>, cum te; ff. de condi. ob turp. caus., si ob turpem.</w:t>
      </w:r>
    </w:p>
    <w:p w:rsidR="003410CD" w:rsidRDefault="003410CD" w:rsidP="00140263"/>
    <w:p w:rsidR="003410CD" w:rsidRDefault="003410CD" w:rsidP="00140263">
      <w:pPr>
        <w:pStyle w:val="Heading4"/>
      </w:pPr>
      <w:r>
        <w:t>Aliam</w:t>
      </w:r>
    </w:p>
    <w:p w:rsidR="003410CD" w:rsidRDefault="0023775E" w:rsidP="00140263">
      <w:r>
        <w:t>Scilicet</w:t>
      </w:r>
      <w:r w:rsidR="003410CD">
        <w:t xml:space="preserve"> consciam adulterii, supra, qui fil</w:t>
      </w:r>
      <w:r>
        <w:t>. sint legit., causam quae 1</w:t>
      </w:r>
      <w:r w:rsidR="003410CD">
        <w:t>; secus si ignoranter, arg. supra, qui fil. sint legit., cum inter; arg. infra, qui fil. sint legit., ex tenore; supra, de eo qui dux. in matr. quam pol. per adult., propositum.  Contrarium videtur, scilicet, quod talis non sit legitimus, quia hic non distinguitur.  Sed primum verius est.  Ber.</w:t>
      </w:r>
    </w:p>
    <w:p w:rsidR="003410CD" w:rsidRDefault="003410CD" w:rsidP="00140263"/>
    <w:p w:rsidR="003410CD" w:rsidRDefault="003410CD" w:rsidP="00140263">
      <w:pPr>
        <w:pStyle w:val="Heading4"/>
      </w:pPr>
      <w:r>
        <w:t>Licet post mortem</w:t>
      </w:r>
    </w:p>
    <w:p w:rsidR="003410CD" w:rsidRDefault="003410CD" w:rsidP="00140263">
      <w:r>
        <w:t xml:space="preserve">Arg. quod licet res deveniat ad eum casum a quo incipere potuit, non tamen valet.  Arg. contra supra, </w:t>
      </w:r>
      <w:r w:rsidRPr="000E1D00">
        <w:rPr>
          <w:lang w:val="la-Latn"/>
        </w:rPr>
        <w:t>de conver. coniug.</w:t>
      </w:r>
      <w:r>
        <w:t xml:space="preserve">, placet, ubi de hoc.  Item arg. quod ab initio non tenuit, </w:t>
      </w:r>
      <w:r>
        <w:lastRenderedPageBreak/>
        <w:t xml:space="preserve">tractu temporis non valere, 16. q. 3, placuit </w:t>
      </w:r>
      <w:r w:rsidR="00074E2C">
        <w:t xml:space="preserve">ut </w:t>
      </w:r>
      <w:r>
        <w:t>§ potest, vers. quod si privatus.  Arg. contra hic in principio.</w:t>
      </w:r>
    </w:p>
    <w:p w:rsidR="003410CD" w:rsidRDefault="003410CD" w:rsidP="00140263"/>
    <w:p w:rsidR="003410CD" w:rsidRDefault="003410CD" w:rsidP="00140263">
      <w:pPr>
        <w:pStyle w:val="Heading4"/>
      </w:pPr>
      <w:r>
        <w:t>Repellendus</w:t>
      </w:r>
    </w:p>
    <w:p w:rsidR="003410CD" w:rsidRPr="008C0860" w:rsidRDefault="003410CD" w:rsidP="00140263">
      <w:r>
        <w:t>Nota quod quidam filii dicuntur legitimi tantum, ut adoptivi sive arrogati, de quibus habes supra, de cognat. leg., si qua.  Alii dicuntur legitimi et naturales, ut nati ex legitimo matrimonio vero vel putativo, sive ab initio sive ex post</w:t>
      </w:r>
      <w:r w:rsidR="006D32A2">
        <w:t xml:space="preserve"> </w:t>
      </w:r>
      <w:r>
        <w:t>facto.  Isti succedunt parentibus suis, supra, qui fil. sint legit., cum inter; et infra, qui fil. sint legit., ex tenore; et supra, qui fil. sint legit., conquestus; C. de legit. hered., per totum.  Alii dicuntur naturales et non legitimi, ut nati ex concubinis in domo.  Isti succedunt in duabus unciis ab intestato, C. de nat. lib. et mat., authen. licet patri.  Alii dicuntur spurii, ut nati ex adu</w:t>
      </w:r>
      <w:r w:rsidR="0011515D">
        <w:t>lterio, vel vulgo concepti, ff.</w:t>
      </w:r>
      <w:r>
        <w:t xml:space="preserve"> de statu hom., vulgo.  Et isti in nullo succedunt, nec institui possunt a patre, ut in praedicta authentica C. de nat. lib. et mat., authen. licet patri; et 32. q. 4, dicat aliquis.  Nec ali debent de bonis paternis, C. </w:t>
      </w:r>
      <w:r w:rsidRPr="00C927EA">
        <w:rPr>
          <w:lang w:val="la-Latn"/>
        </w:rPr>
        <w:t>de incest. nupt.</w:t>
      </w:r>
      <w:r>
        <w:t xml:space="preserve">, authen. ex complexu.  Arg. contra supra, de eo qui dux. in matr. quam pol. per adult., cum haberet; ibi solvitur.  </w:t>
      </w:r>
    </w:p>
    <w:p w:rsidR="003410CD" w:rsidRDefault="003410CD" w:rsidP="00140263"/>
    <w:p w:rsidR="003410CD" w:rsidRPr="00A311AB"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4.17.07 </w:t>
      </w:r>
      <w:r>
        <w:rPr>
          <w:rFonts w:ascii="Times New Roman" w:hAnsi="Times New Roman" w:cs="Times New Roman"/>
          <w:b w:val="0"/>
          <w:bCs w:val="0"/>
          <w:i/>
          <w:sz w:val="24"/>
          <w:szCs w:val="24"/>
        </w:rPr>
        <w:t>Causam quae inter</w:t>
      </w:r>
    </w:p>
    <w:p w:rsidR="003410CD" w:rsidRDefault="003410CD" w:rsidP="00140263"/>
    <w:p w:rsidR="003410CD" w:rsidRDefault="003410CD" w:rsidP="00140263">
      <w:pPr>
        <w:pStyle w:val="Heading4"/>
      </w:pPr>
      <w:r>
        <w:t>Causam</w:t>
      </w:r>
    </w:p>
    <w:p w:rsidR="003410CD" w:rsidRDefault="003410CD" w:rsidP="00140263">
      <w:r>
        <w:t>Nota ordinem huius facti: Radulphus, de quo habes supra, qui fil. sint legit., causam quae</w:t>
      </w:r>
      <w:r w:rsidR="0023775E">
        <w:t xml:space="preserve"> 1</w:t>
      </w:r>
      <w:r>
        <w:t>, et F. iste de quo habes hic fuerunt fratres.  R. iste suscepit Agathem de Anelina, muliere uxore Alani.  Agatha ista de legitimo matrimonio suscepit istum R., de quo habes hic.  Et sic Radulphus fuit avus istius R.  Radulphus iste, scilicet, avus, ivit ultra mare et dimisit istum R. et Agathem matrem ipsius R. filiam ipsius Radulphi in possessione omnium bonorum ipsius.  Audito quod Radulphus mortuus esset ultra mare, iste F. statim spoliavit ipsum R. possessione omnium bonorum Radulphi avi sui, in quorum possessione remansit quando ivit ultra mare, quia dicebat Agathem neptem suam matrem ipsius R. non fuisse natam de legitimo matrimonio, ut supra, qui fil. sint legit., causam quae</w:t>
      </w:r>
      <w:r w:rsidR="0023775E">
        <w:t xml:space="preserve"> 1</w:t>
      </w:r>
      <w:r>
        <w:t>.  Et sic nec ipsa nec R. eius filius debebat succedere Radulpho fratri eiusdem F., sed ipse F.  Unde iste R. sic spoliatus ab F. avunculo suo impetravit litteras super restitutione sua ad istos episcopos Londonensem et Wigoriensem et Exoniensem sub hac forma, ut ante ingressum principalis causae deberent cognoscere super eo, quod mater ipsius R. dicebatur de non legitimo matrimonio nata, ita tamen ut ante principalis causae ingressum, deberent ei restituere hereditatem avi sui.  Sed quia rex turbatus et motus fuit, quod Papa iudicium possessorium commiserat illis, revocavit iudicium istud de restitutione, quod pertinet ad regem, et mandat ut procedant super quaestione nativitatis ipsius Agathae, prout patet in littera.  Postea vero quia isti episcopi forsitan non procedebant, iste impetravit eandem causam committi episcopis Exoniensi, Wigoriensi et eidem Londonensi.  Et quia F. habebat episcopum Londonensem suspectum, fecit illum removeri, et loco illius substitui abbatem Herefordensem, ut supra, de offi. deleg., causam quae; et supra, qui fil. sint legit., causam quae</w:t>
      </w:r>
      <w:r w:rsidR="0023775E">
        <w:t xml:space="preserve"> 1</w:t>
      </w:r>
      <w:r>
        <w:t>.  Et sic habes hic totam continentiam istarum decretalium.  Et haec decretalis deberet procedere in titulo isto aliam.  Ber.  Nota quod iurisdictio temporalis non pertinet ad Papam.  Item Papa non intendit iuri alicuius detrahere.  Item de statu alicuius quaeritur post eius decessum.</w:t>
      </w:r>
    </w:p>
    <w:p w:rsidR="003410CD" w:rsidRDefault="003410CD" w:rsidP="00140263"/>
    <w:p w:rsidR="003410CD" w:rsidRDefault="003410CD" w:rsidP="00140263">
      <w:pPr>
        <w:pStyle w:val="Heading4"/>
      </w:pPr>
      <w:r>
        <w:lastRenderedPageBreak/>
        <w:t>Ad regem</w:t>
      </w:r>
    </w:p>
    <w:p w:rsidR="003410CD" w:rsidRDefault="003410CD" w:rsidP="00140263">
      <w:r>
        <w:t>Et sic patet quod iurisdictio spiritualis et temporalis distincta est et divisa, de conse. dist. 3, celebritatem, in fi.; et in Auth. de fid. instrum., circa princ., per unam columnam.  Et sic Papa non habet utramque iurisdictionem, arg. supra, qui fil. sint legit., lator; et 23. q. 5, regum; et 8. dist., quo iure; et 33. q. 2, inter haec, in fi.; et 23. q. 4, quaesitum.  Arg. quod Papa intromittit se de hereditate.  Arg. contra supra, qui fil. sint legit., conquestus; et 20. q. 3, praesens, in fi.; 15. q. 6, alius; et 24. q.</w:t>
      </w:r>
      <w:r w:rsidR="007B5B0D">
        <w:t xml:space="preserve"> 1, loquitur.  Hug. dixit quod i</w:t>
      </w:r>
      <w:r>
        <w:t>mperator a solo Deo habet potestatem in temporalibus, Papa vero in spiritualibus, et sic divisa est</w:t>
      </w:r>
      <w:r w:rsidR="007B5B0D">
        <w:t xml:space="preserve"> iurisdictio.  Prius enim fuit i</w:t>
      </w:r>
      <w:r>
        <w:t>mperator quam coronam reciperet a Papa, et gladium ab altari, 93. dist., legimus.  Quia ante fuit imperium quam Apostolatus.  S</w:t>
      </w:r>
      <w:r w:rsidR="007B5B0D">
        <w:t>ed Ala. et Tanc. dixerunt quod i</w:t>
      </w:r>
      <w:r>
        <w:t>mperator, licet imperium a solo Deo dicatur, executionem gladii temporalis recepit ab ecclesia.  Ecclesia enim est unum corpus, ergo unum solum caput debet habere.  Item Deus utroque gladio usus est, ut notat de iudic., novit.  Hic adde quod ibi dicitur.  Item Moyses utrumque gladium habuit, cuius successor est Papa.  Praeterea Papa ipsum confirmat et consecrat et coronat, et eum deponit, supra, de elect., venerabilem; et 15. q. 6, alius.  Hoc ultimum verius credo.</w:t>
      </w:r>
    </w:p>
    <w:p w:rsidR="003410CD" w:rsidRDefault="003410CD" w:rsidP="00140263"/>
    <w:p w:rsidR="003410CD" w:rsidRDefault="003410CD" w:rsidP="00140263">
      <w:pPr>
        <w:pStyle w:val="Heading4"/>
      </w:pPr>
      <w:r>
        <w:t>Mater</w:t>
      </w:r>
    </w:p>
    <w:p w:rsidR="003410CD" w:rsidRDefault="003410CD" w:rsidP="00140263">
      <w:r>
        <w:t>Scilicet, Agatha.</w:t>
      </w:r>
    </w:p>
    <w:p w:rsidR="003410CD" w:rsidRDefault="003410CD" w:rsidP="00140263"/>
    <w:p w:rsidR="003410CD" w:rsidRDefault="003410CD" w:rsidP="00140263">
      <w:pPr>
        <w:pStyle w:val="Heading4"/>
      </w:pPr>
      <w:r>
        <w:t>Incongruum</w:t>
      </w:r>
    </w:p>
    <w:p w:rsidR="003410CD" w:rsidRDefault="003410CD" w:rsidP="00140263">
      <w:r>
        <w:t xml:space="preserve">Quia crimina morte extinguntur, C. </w:t>
      </w:r>
      <w:r>
        <w:rPr>
          <w:lang w:val="la-Latn"/>
        </w:rPr>
        <w:t>si reus vel</w:t>
      </w:r>
      <w:r w:rsidRPr="00C927EA">
        <w:rPr>
          <w:lang w:val="la-Latn"/>
        </w:rPr>
        <w:t xml:space="preserve"> accus. mort.</w:t>
      </w:r>
      <w:r>
        <w:t xml:space="preserve">, etsi Marcellus; C. </w:t>
      </w:r>
      <w:r>
        <w:rPr>
          <w:lang w:val="la-Latn"/>
        </w:rPr>
        <w:t>si reus vel</w:t>
      </w:r>
      <w:r w:rsidRPr="00C927EA">
        <w:rPr>
          <w:lang w:val="la-Latn"/>
        </w:rPr>
        <w:t xml:space="preserve"> accus. mort.</w:t>
      </w:r>
      <w:r>
        <w:t xml:space="preserve">, si is; C. </w:t>
      </w:r>
      <w:r>
        <w:rPr>
          <w:lang w:val="la-Latn"/>
        </w:rPr>
        <w:t>si reus vel</w:t>
      </w:r>
      <w:r w:rsidRPr="00C927EA">
        <w:rPr>
          <w:lang w:val="la-Latn"/>
        </w:rPr>
        <w:t xml:space="preserve"> accus. mort.</w:t>
      </w:r>
      <w:r>
        <w:t xml:space="preserve">, si ut proponis; 23. dist., quorundam; et 33. q. 2, admonere.  Et ideo post mortem nullus accusari potest nisi in tribus casibus, ut de haeresi, 24. q. 2, sane profertur; et forte in crimine laesae maiestatis propter bona et filios, arg. 6. q. 1, quaero § verum; 6. q. 1, si quis cum militibus; et hic, ratione bonorum quaeritur delicto aliquorum post mortem, scilicet, utrum Agatha fuerit nata de legitimo matrimonio.  Dicebatur enim nata de Anelina et Radulpho, et modo quaeritur utrum inter eos fuerit legitimum matrimonium, sic supra, qui fil. sint legit., lator; et de statu alicuius quandoque quaeritur propter bona, C. </w:t>
      </w:r>
      <w:r w:rsidRPr="00C927EA">
        <w:rPr>
          <w:lang w:val="la-Latn"/>
        </w:rPr>
        <w:t>de liber. caus.</w:t>
      </w:r>
      <w:r>
        <w:t>, principaliter; et C. ne de stat. def., quamvis.  Ber.</w:t>
      </w:r>
    </w:p>
    <w:p w:rsidR="003410CD" w:rsidRDefault="003410CD" w:rsidP="00140263"/>
    <w:p w:rsidR="003410CD" w:rsidRDefault="003410CD" w:rsidP="00140263">
      <w:pPr>
        <w:pStyle w:val="Heading4"/>
      </w:pPr>
      <w:r>
        <w:t>Genetrices</w:t>
      </w:r>
    </w:p>
    <w:p w:rsidR="003410CD" w:rsidRDefault="003410CD" w:rsidP="00140263">
      <w:r>
        <w:t>Id est, matrimonium de quo nata est Agatha genetrix praefati R. ut dixi, et non de matrimonio de quo natus fuit R., quia non agitur de illo.</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4.17.08 </w:t>
      </w:r>
      <w:r>
        <w:rPr>
          <w:rFonts w:ascii="Times New Roman" w:hAnsi="Times New Roman" w:cs="Times New Roman"/>
          <w:b w:val="0"/>
          <w:bCs w:val="0"/>
          <w:i/>
          <w:sz w:val="24"/>
          <w:szCs w:val="24"/>
        </w:rPr>
        <w:t>Perlatum est</w:t>
      </w:r>
    </w:p>
    <w:p w:rsidR="003410CD" w:rsidRDefault="003410CD" w:rsidP="00140263"/>
    <w:p w:rsidR="003410CD" w:rsidRDefault="003410CD" w:rsidP="00140263">
      <w:pPr>
        <w:pStyle w:val="Heading4"/>
      </w:pPr>
      <w:r>
        <w:t>Parentibus</w:t>
      </w:r>
    </w:p>
    <w:p w:rsidR="003410CD" w:rsidRDefault="003410CD" w:rsidP="00140263">
      <w:r>
        <w:t>Et amicis similiter mittere debuit, ff. ex quib. cau. maio., ergo.  Et edictum publice proponi debet, supra, de dolo et contu., causam quae; et supra, de dolo et contu., venerabilis.  Sed in hoc casu non est taliter procedendum, nisi se per contumaciam absentasset, supra, ut lite non cont., quoniam § porro; et supra, ut lite non cont., quoniam § si vero.  Ber.</w:t>
      </w:r>
    </w:p>
    <w:p w:rsidR="003410CD" w:rsidRDefault="003410CD" w:rsidP="00140263"/>
    <w:p w:rsidR="003410CD" w:rsidRDefault="003410CD" w:rsidP="00140263">
      <w:pPr>
        <w:pStyle w:val="Heading4"/>
      </w:pPr>
      <w:r>
        <w:lastRenderedPageBreak/>
        <w:t>Promulgavit</w:t>
      </w:r>
    </w:p>
    <w:p w:rsidR="003410CD" w:rsidRDefault="003410CD" w:rsidP="00140263">
      <w:r>
        <w:t>Probato impedimento perpetuo.  Sed numquid episcopus iste legitime praecessit lite non contestata?  Arg. quod sic, infra, qui matrim. acc. poss., relatum.  Et illud factum videtur ex necessitate, ne ius mulieris periret.  Sed contra supra, ut lite non cont., quoniam § porro; et supra, ut lite non cont., quoniam § si vero; cui hodie standum videtur.  Sed utrum episcopus bene vel male processerit non quaerebatur, sed tantum utrum filii, nati de alio viro cum quo auctoritate episcopi contraxit, legitimi essent.  Et respondetur quod sic, et non aliud, arg. ff. si quid in fraud. pat. fac. sit, si quid dolo § si quid in fraudem.  Et quia de illo quaesitum non fuit, responsum non extitit, sic supra, de elect., innotuit, ad fi.  Et ideo filii isti legitimi erunt, quia auctoritate ecclesiae et publice contraxit, supra, qui fil. sint legit., cum inter.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4.17.09 </w:t>
      </w:r>
      <w:r>
        <w:rPr>
          <w:rFonts w:ascii="Times New Roman" w:hAnsi="Times New Roman" w:cs="Times New Roman"/>
          <w:b w:val="0"/>
          <w:bCs w:val="0"/>
          <w:i/>
          <w:sz w:val="24"/>
          <w:szCs w:val="24"/>
        </w:rPr>
        <w:t>Quod nobis</w:t>
      </w:r>
    </w:p>
    <w:p w:rsidR="003410CD" w:rsidRDefault="003410CD" w:rsidP="00140263"/>
    <w:p w:rsidR="003410CD" w:rsidRDefault="003410CD" w:rsidP="00140263">
      <w:pPr>
        <w:pStyle w:val="Heading4"/>
      </w:pPr>
      <w:r>
        <w:t>De clandestino</w:t>
      </w:r>
    </w:p>
    <w:p w:rsidR="003410CD" w:rsidRDefault="003410CD" w:rsidP="00140263">
      <w:r>
        <w:t>Quot modis matrimonium dicatur clandestinum, dicitur supra, de clan. despon., cum inhibitio.</w:t>
      </w:r>
    </w:p>
    <w:p w:rsidR="003410CD" w:rsidRDefault="003410CD" w:rsidP="00140263"/>
    <w:p w:rsidR="003410CD" w:rsidRDefault="003410CD" w:rsidP="00140263">
      <w:pPr>
        <w:pStyle w:val="Heading4"/>
      </w:pPr>
      <w:r>
        <w:t>Fuerint</w:t>
      </w:r>
    </w:p>
    <w:p w:rsidR="003410CD" w:rsidRDefault="003410CD" w:rsidP="00140263">
      <w:r>
        <w:t>Post approbatum matrimonium ab ecclesia, servata solemnitate quae traditur, supra, de clan. despon., cum inhibitio.  Quia legitimi erunt, etiam si postea matrimonium separetur iusta de causa.  Secus si ante approbationem generati fuerunt de clandestino matrimonio ab ecclesia non approbato, vel non servata forma praedicta contraxerunt, quia filii non excusantur, si contra matrimonium aliquid postea probetur, ut in praedicta constitutione supra, de clan. despon., cum inhibitio.  Tales ergo filii, scilicet, de clandestino matrimonio ante approbationem ecclesiae nati, post approbationem legitimi erunt, 32. q. 4, dicat aliquis; et supra, qui fil. sint legit., tanta, arg.; si postea contra matrimonium aliquid non probetur, de quibus hoc intelligitur, supra, de clan. despon., quod nobis, cuius pars haec est; et supra, qui fil. sint legit., tanta.  Ber.</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4.17.10 </w:t>
      </w:r>
      <w:r>
        <w:rPr>
          <w:rFonts w:ascii="Times New Roman" w:hAnsi="Times New Roman" w:cs="Times New Roman"/>
          <w:b w:val="0"/>
          <w:bCs w:val="0"/>
          <w:i/>
          <w:sz w:val="24"/>
          <w:szCs w:val="24"/>
        </w:rPr>
        <w:t>Referente</w:t>
      </w:r>
    </w:p>
    <w:p w:rsidR="003410CD" w:rsidRDefault="003410CD" w:rsidP="00140263"/>
    <w:p w:rsidR="003410CD" w:rsidRDefault="003410CD" w:rsidP="00140263">
      <w:pPr>
        <w:pStyle w:val="Heading4"/>
      </w:pPr>
      <w:r>
        <w:t>Referente</w:t>
      </w:r>
    </w:p>
    <w:p w:rsidR="003410CD" w:rsidRDefault="003410CD" w:rsidP="00140263">
      <w:r>
        <w:t>Casum pone per illam, sup</w:t>
      </w:r>
      <w:r w:rsidR="00E7411A">
        <w:t>ra, de despon. impub., duo</w:t>
      </w:r>
      <w:r>
        <w:t>, sic: quidam contraxit sponsalia de futuro cum quadam.  Tandem illa mutate voluntate contraxit per verba de praesenti cum alio, et sic soluta fuerunt sponsalia priora.  Ille vero qui sponsalia cum ea contraxerat, matrimonium cum quadam consaguinea illius, ex certa scientia utriusque contraxit.  De tali matrimonio nati sunt filii.  Quaerebatur an essent legitimi?  Et respondetur quod non, quia publicae honestatis iustitia impediente, non potuit esse matrimonium inter eos.  Nec ignorantia excusat eos, quia parentes scienter contraxerunt; nec dispensatio ecclesiae fuit secuta.  Ber.  Nota quod publicae honestatis iustitia impedit et dirimit matrimonium.  Item paterna ignorantia non excusat filios.</w:t>
      </w:r>
    </w:p>
    <w:p w:rsidR="003410CD" w:rsidRDefault="003410CD" w:rsidP="00140263"/>
    <w:p w:rsidR="003410CD" w:rsidRDefault="003410CD" w:rsidP="00140263">
      <w:pPr>
        <w:pStyle w:val="Heading4"/>
      </w:pPr>
      <w:r>
        <w:lastRenderedPageBreak/>
        <w:t>Separari</w:t>
      </w:r>
    </w:p>
    <w:p w:rsidR="003410CD" w:rsidRDefault="003410CD" w:rsidP="00140263">
      <w:r>
        <w:t>Sic patet quod impedimentum istud perpetuum est, ex quo impedit et dirimit matrimonium iam contractum, sic supra, de spons., ad audientiam; et supra, de spons., iuvenis.</w:t>
      </w:r>
    </w:p>
    <w:p w:rsidR="003410CD" w:rsidRDefault="003410CD" w:rsidP="00140263"/>
    <w:p w:rsidR="003410CD" w:rsidRDefault="003410CD" w:rsidP="00140263">
      <w:pPr>
        <w:pStyle w:val="Heading4"/>
      </w:pPr>
      <w:r>
        <w:t>Permissionem</w:t>
      </w:r>
    </w:p>
    <w:p w:rsidR="003410CD" w:rsidRDefault="003410CD" w:rsidP="00140263">
      <w:r>
        <w:t>Id est, ecclesia non approbante tale matrimonium; vel permissionem, id est, dispensationem, quia postea ecclesia cum eis non dispensavit, et per dispensationem ecclesiae approbatur matrimonium causa filiorum, supra, de cons. et affin., quia circa; infra, qui fil. sint legit., per venerabilem; et 35. q. 8, de gradibus.</w:t>
      </w:r>
    </w:p>
    <w:p w:rsidR="003410CD" w:rsidRDefault="003410CD" w:rsidP="00140263"/>
    <w:p w:rsidR="003410CD" w:rsidRDefault="003410CD" w:rsidP="00140263">
      <w:pPr>
        <w:pStyle w:val="Heading4"/>
      </w:pPr>
      <w:r>
        <w:t>Ignorantiam</w:t>
      </w:r>
    </w:p>
    <w:p w:rsidR="003410CD" w:rsidRDefault="003410CD" w:rsidP="00140263">
      <w:r>
        <w:t>Paterna enim ignorantia utriusque, vel alterius tantum excusat filios, sive legitimat eos, infra, qui fil. sint legit., ex tenore; et supra, qui fil. sint legit., cum inter.  Item subsequens matrimonium, supra, qui fil. sint legit., tanta; et supra</w:t>
      </w:r>
      <w:r w:rsidR="00A83F0A">
        <w:t>,</w:t>
      </w:r>
      <w:r>
        <w:t xml:space="preserve"> qui fil. sint legit., conquestus.  Item legitimatio principis, infra, qui fil. sint legit., per venerabilem.  Hodie vero paterna ignorantia non excusat filios omissa illa solemnitate, supra, de clan. despon., cum inhibitio.  Ber.</w:t>
      </w:r>
    </w:p>
    <w:p w:rsidR="003410CD" w:rsidRDefault="003410CD" w:rsidP="00140263"/>
    <w:p w:rsidR="003410CD" w:rsidRPr="00100826"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4.17.11 </w:t>
      </w:r>
      <w:r>
        <w:rPr>
          <w:rFonts w:ascii="Times New Roman" w:hAnsi="Times New Roman" w:cs="Times New Roman"/>
          <w:b w:val="0"/>
          <w:bCs w:val="0"/>
          <w:i/>
          <w:sz w:val="24"/>
          <w:szCs w:val="24"/>
        </w:rPr>
        <w:t>Pervenit</w:t>
      </w:r>
    </w:p>
    <w:p w:rsidR="003410CD" w:rsidRPr="002454AF" w:rsidRDefault="003410CD" w:rsidP="00140263"/>
    <w:p w:rsidR="003410CD" w:rsidRDefault="003410CD" w:rsidP="00140263">
      <w:pPr>
        <w:pStyle w:val="Heading4"/>
      </w:pPr>
      <w:r>
        <w:t>Si est ita</w:t>
      </w:r>
    </w:p>
    <w:p w:rsidR="003410CD" w:rsidRDefault="003410CD" w:rsidP="00140263">
      <w:r>
        <w:t>Arg. contra supra, qui fil. sint legit., causam quae</w:t>
      </w:r>
      <w:r w:rsidR="0023775E">
        <w:t xml:space="preserve"> 2</w:t>
      </w:r>
      <w:r>
        <w:t>; ibi mandatur inquiri de matrimonio post mortem coniugum; hic autem videtur denegari.  Ala. dic</w:t>
      </w:r>
      <w:r w:rsidR="00446781">
        <w:t>it quod hic lapsum erat quinque</w:t>
      </w:r>
      <w:r>
        <w:t>nium a morte coniugum, ibi non; arg. ff.</w:t>
      </w:r>
      <w:r w:rsidRPr="003C08FD">
        <w:t xml:space="preserve"> </w:t>
      </w:r>
      <w:r>
        <w:t>ne de stat. def., de statu; et ff. ne de stat. def., non esse; et C. ne de stat. def., si is qui, et per totum.  Vel hic mater dicebatur nata de non legitimo matrimonio impediente statu, unde post mortem quaeri non debet.  Sed hoc est divinare.  Unde dicimus quod ex quo constat matrimonium in facie ecclesiae contractum, et bona fide filii legitimi sunt, ut hic.  Et ideo dicit, si est ita quod legitime contractum sit, et haec mulier probare debet, et sic intelligitur quod dicitur.  Sed ibi non constabat de matrimonio, quia dicebatur quod Agatha nata fuit eo tempore, quo Anelina mater eius habebat alium virum.  Et hoc adversarius probare debebat, ut supra, qui fil. sint legit., causam quae</w:t>
      </w:r>
      <w:r w:rsidR="0023775E">
        <w:t xml:space="preserve"> 1</w:t>
      </w:r>
      <w:r>
        <w:t>.  Et hic non negatur quin alia pars possit probare contrarium si voluerit.  Unde si nihil probat, eo ipso quod parentes istius in facie ecclesiae contraxerunt, et approbante ecclesia simul fuerunt usque ad mortem, praesumitur legitimum matrimonium inter eos, quare filii legitimi sunt habendi, quousque contrarium ostendatur.  Aliud contrarium fortius signatur, supra, qui fil. sint legit., lator; et supra, de ord. cognit., tuam.  Ibi ille qui opponit adversus legitime natum, debet hoc probare, hic contra, quod videtur iniquum.  Potest dici quod hic non constabat de matrimonio parentum istius viduae, nec erat communis opinio quod illi fuissent legitime coniuncti.  Et ideo mulier debet probare narrationem suam.  Unde dicit Papa, si est ita, arg. ad praedicta, infra, qui fil. sint legit., per tuas.</w:t>
      </w:r>
    </w:p>
    <w:p w:rsidR="003410CD" w:rsidRDefault="003410CD" w:rsidP="00140263"/>
    <w:p w:rsidR="003410CD" w:rsidRPr="00EF0D1F"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4.17.12 </w:t>
      </w:r>
      <w:r>
        <w:rPr>
          <w:rFonts w:ascii="Times New Roman" w:hAnsi="Times New Roman" w:cs="Times New Roman"/>
          <w:b w:val="0"/>
          <w:bCs w:val="0"/>
          <w:i/>
          <w:sz w:val="24"/>
          <w:szCs w:val="24"/>
        </w:rPr>
        <w:t>Per tuas</w:t>
      </w:r>
    </w:p>
    <w:p w:rsidR="003410CD" w:rsidRPr="002454AF" w:rsidRDefault="003410CD" w:rsidP="00140263"/>
    <w:p w:rsidR="003410CD" w:rsidRDefault="003410CD" w:rsidP="00140263">
      <w:pPr>
        <w:pStyle w:val="Heading4"/>
      </w:pPr>
      <w:r>
        <w:lastRenderedPageBreak/>
        <w:t>Ea</w:t>
      </w:r>
    </w:p>
    <w:p w:rsidR="003410CD" w:rsidRDefault="003410CD" w:rsidP="00140263">
      <w:r>
        <w:t>Scilicet, uxore quam duxit, illa concubina dimissa.</w:t>
      </w:r>
    </w:p>
    <w:p w:rsidR="003410CD" w:rsidRDefault="003410CD" w:rsidP="00140263"/>
    <w:p w:rsidR="003410CD" w:rsidRDefault="003410CD" w:rsidP="00140263">
      <w:pPr>
        <w:pStyle w:val="Heading4"/>
        <w:rPr>
          <w:lang w:val="en-US"/>
        </w:rPr>
      </w:pPr>
      <w:r>
        <w:rPr>
          <w:lang w:val="en-US"/>
        </w:rPr>
        <w:t>Affidaverat</w:t>
      </w:r>
    </w:p>
    <w:p w:rsidR="003410CD" w:rsidRDefault="003410CD" w:rsidP="00140263">
      <w:r>
        <w:t>Id est, fidem dederat, quod eam duceret in uxorem.</w:t>
      </w:r>
    </w:p>
    <w:p w:rsidR="003410CD" w:rsidRDefault="003410CD" w:rsidP="00140263"/>
    <w:p w:rsidR="003410CD" w:rsidRDefault="003410CD" w:rsidP="00140263">
      <w:pPr>
        <w:pStyle w:val="Heading4"/>
      </w:pPr>
      <w:r>
        <w:t>Ex ea</w:t>
      </w:r>
    </w:p>
    <w:p w:rsidR="003410CD" w:rsidRDefault="003410CD" w:rsidP="00140263">
      <w:r>
        <w:t>Quam affidaverat.</w:t>
      </w:r>
    </w:p>
    <w:p w:rsidR="003410CD" w:rsidRDefault="003410CD" w:rsidP="00140263"/>
    <w:p w:rsidR="003410CD" w:rsidRDefault="003410CD" w:rsidP="00140263">
      <w:pPr>
        <w:pStyle w:val="Heading4"/>
      </w:pPr>
      <w:r>
        <w:t>Filium appellavit</w:t>
      </w:r>
    </w:p>
    <w:p w:rsidR="003410CD" w:rsidRDefault="003410CD" w:rsidP="00140263">
      <w:r>
        <w:t xml:space="preserve">Eo ipso, quod quis filium naturalem in extrema voluntate nominat filium, et heredem instituit, intelligitur eum legitimasse, C. de nat. lib. et mat., authen. item si quis.  Et hoc intellige, si alias legitimos non habet, in Auth. </w:t>
      </w:r>
      <w:r w:rsidRPr="00306D0E">
        <w:rPr>
          <w:lang w:val="la-Latn"/>
        </w:rPr>
        <w:t>quib. mod. nat. fil. effic. legit.</w:t>
      </w:r>
      <w:r>
        <w:t xml:space="preserve"> § si vero non habes, coll. 6.  Item si pater offerat filium naturalem imperatori, et fiat curialis, legitimus erit, in Auth. quib. mod. nat. effic. sui § si quis vero, coll. 7.  Item si nullo alio filio existente, ipse filius naturalis patre defuncto, offerat seipsum curiae, legitimus efficitur, in Auth. quib. mod. nat. effic. sui § palam; et in Auth. quib. mod. nat. effic. sui § si quis vero.  Item si pater filium naturalem in publico instrumento, vel cum subscriptione testium nominavit filium, nec adiecit naturalem, legitimus est, in Auth. </w:t>
      </w:r>
      <w:r w:rsidRPr="00306D0E">
        <w:rPr>
          <w:lang w:val="la-Latn"/>
        </w:rPr>
        <w:t>ut liceat mat. et avi.</w:t>
      </w:r>
      <w:r>
        <w:t xml:space="preserve"> § ad hoc, coll. 8.  Item est hic arg. quod ex sola nominatione aliquis acquirit ius, 32. q. 4, dicat aliquis; et arg. supra, de praesump., illud; et supra, de probat., per tuas; Inst. de adopt., apud Catonem; et ff. de probation., imperatores.  Arg. contra 2. q. 1, multi, in fi.; 27. q. 2, inventa; 23. q. 4, forte; C. </w:t>
      </w:r>
      <w:r w:rsidRPr="00C927EA">
        <w:rPr>
          <w:lang w:val="la-Latn"/>
        </w:rPr>
        <w:t>de probation.</w:t>
      </w:r>
      <w:r>
        <w:t xml:space="preserve">, neque; et C. de probation., non epistolis; et C. </w:t>
      </w:r>
      <w:r w:rsidRPr="00C927EA">
        <w:rPr>
          <w:lang w:val="la-Latn"/>
        </w:rPr>
        <w:t>de liber. caus.</w:t>
      </w:r>
      <w:r>
        <w:t>, iubemus.  De hoc dictum fuit supra, qui fil. sint legit., transmissae.</w:t>
      </w:r>
    </w:p>
    <w:p w:rsidR="003410CD" w:rsidRDefault="003410CD" w:rsidP="00140263"/>
    <w:p w:rsidR="003410CD" w:rsidRDefault="003410CD" w:rsidP="00140263">
      <w:pPr>
        <w:pStyle w:val="Heading4"/>
      </w:pPr>
      <w:r>
        <w:t>Commissum</w:t>
      </w:r>
    </w:p>
    <w:p w:rsidR="003410CD" w:rsidRDefault="003410CD" w:rsidP="00140263">
      <w:r>
        <w:t>Id est, a iudice saeculari causa filiationis fuit huic remissa, arg. supra, qui fil. sint legit., lator.  Vel forte a Papa fuit ei causa commissa.</w:t>
      </w:r>
    </w:p>
    <w:p w:rsidR="003410CD" w:rsidRDefault="003410CD" w:rsidP="00140263"/>
    <w:p w:rsidR="003410CD" w:rsidRDefault="003410CD" w:rsidP="00140263">
      <w:pPr>
        <w:pStyle w:val="Heading4"/>
      </w:pPr>
      <w:r>
        <w:t>Ex quadam decretali</w:t>
      </w:r>
    </w:p>
    <w:p w:rsidR="003410CD" w:rsidRDefault="003410CD" w:rsidP="00140263">
      <w:r>
        <w:t>Supra, qui fil. sint legit., transmissae.</w:t>
      </w:r>
    </w:p>
    <w:p w:rsidR="003410CD" w:rsidRDefault="003410CD" w:rsidP="00140263"/>
    <w:p w:rsidR="003410CD" w:rsidRDefault="003410CD" w:rsidP="00140263">
      <w:pPr>
        <w:pStyle w:val="Heading4"/>
      </w:pPr>
      <w:r>
        <w:t>Comprobavit</w:t>
      </w:r>
    </w:p>
    <w:p w:rsidR="003410CD" w:rsidRDefault="003410CD" w:rsidP="00140263">
      <w:r>
        <w:t>Sic videtur quod aliquis possit probare se filium alicuius, supra, de fil. presbyt., Michael.  De hoc dicitur supra, qui fil. sint legit., transmissae.</w:t>
      </w:r>
    </w:p>
    <w:p w:rsidR="003410CD" w:rsidRDefault="003410CD" w:rsidP="00140263"/>
    <w:p w:rsidR="003410CD" w:rsidRDefault="003410CD" w:rsidP="00140263">
      <w:pPr>
        <w:pStyle w:val="Heading4"/>
      </w:pPr>
      <w:r>
        <w:t>Assidasse</w:t>
      </w:r>
    </w:p>
    <w:p w:rsidR="003410CD" w:rsidRDefault="007774A8" w:rsidP="00140263">
      <w:r>
        <w:t>Supple</w:t>
      </w:r>
      <w:r w:rsidR="003410CD">
        <w:t xml:space="preserve"> antequam ipsum suscepisset ex ea.  Unde postea per carnalem copulam subsequentem, fuit matrimonium praesumptum inductum, contra quam praesumptionem non admittitur probatio in contrarium, supra, de spons., is qui; alias si simpliciter probasset quod eam affidasset, non determinando tempus, insufficiens fuisset talis probatio, supra, de probat., in praesentia; supra, de cond. appos., per tuas.</w:t>
      </w:r>
    </w:p>
    <w:p w:rsidR="003410CD" w:rsidRDefault="003410CD" w:rsidP="00140263"/>
    <w:p w:rsidR="003410CD" w:rsidRDefault="003410CD" w:rsidP="00140263">
      <w:pPr>
        <w:pStyle w:val="Heading4"/>
      </w:pPr>
      <w:r>
        <w:t>Agitur</w:t>
      </w:r>
    </w:p>
    <w:p w:rsidR="003410CD" w:rsidRDefault="003410CD" w:rsidP="00140263">
      <w:r>
        <w:t>C. plus val. quod agit., per totum; in rubro et nigro.</w:t>
      </w:r>
    </w:p>
    <w:p w:rsidR="003410CD" w:rsidRDefault="003410CD" w:rsidP="00140263"/>
    <w:p w:rsidR="003410CD" w:rsidRDefault="003410CD" w:rsidP="00140263">
      <w:pPr>
        <w:pStyle w:val="Heading4"/>
      </w:pPr>
      <w:r>
        <w:t>Ipso facto</w:t>
      </w:r>
    </w:p>
    <w:p w:rsidR="003410CD" w:rsidRDefault="003410CD" w:rsidP="00140263">
      <w:r>
        <w:t>Sicut ipso facto negatur matrimonium, sic et ipso facto renunciatur matrimonio spirituali, sive privilegio clericali, supra, de vit. et honest. cler., ex litteris.  Sic opere contrario vel facto negamus Christum, 22. q. 5, cavete; et 11. q. 3, existimant.  Et sic praesumitur quod a primo odio recessit, 33. q. 1, requisisti; et 33. q. 2, saeculares.</w:t>
      </w:r>
    </w:p>
    <w:p w:rsidR="003410CD" w:rsidRDefault="003410CD" w:rsidP="00140263"/>
    <w:p w:rsidR="003410CD" w:rsidRDefault="003410CD" w:rsidP="00140263">
      <w:pPr>
        <w:pStyle w:val="Heading4"/>
      </w:pPr>
      <w:r>
        <w:t>In casu dissimili</w:t>
      </w:r>
    </w:p>
    <w:p w:rsidR="003410CD" w:rsidRPr="00137B21" w:rsidRDefault="003410CD" w:rsidP="00140263">
      <w:r>
        <w:t xml:space="preserve">Nam ibi parentes testificabantur contra illum, qui dicebat se eorum filium, hic vero pro ipso filio.  Et ita multum prodest filio dictum parentum, ff. de probation.; et ff. de liber. agnosc., senatus § Iulianus; et supra, de praesump., afferte; et C. </w:t>
      </w:r>
      <w:r w:rsidRPr="00C927EA">
        <w:rPr>
          <w:lang w:val="la-Latn"/>
        </w:rPr>
        <w:t>de rei uxor. act.</w:t>
      </w:r>
      <w:r>
        <w:t>, rem § si liceat; et ff. de probation., imperatores; ff. de Carb., si cui</w:t>
      </w:r>
      <w:r w:rsidR="00784789">
        <w:t xml:space="preserve"> controversia</w:t>
      </w:r>
      <w:r>
        <w:t xml:space="preserve"> § si quis; et ff. de Carb., quod Labeo.  Io.</w:t>
      </w:r>
    </w:p>
    <w:p w:rsidR="003410CD" w:rsidRPr="00A21AC0" w:rsidRDefault="003410CD" w:rsidP="00140263"/>
    <w:p w:rsidR="003410CD" w:rsidRPr="00137B21"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4.17.13 </w:t>
      </w:r>
      <w:r>
        <w:rPr>
          <w:rFonts w:ascii="Times New Roman" w:hAnsi="Times New Roman" w:cs="Times New Roman"/>
          <w:b w:val="0"/>
          <w:bCs w:val="0"/>
          <w:i/>
          <w:sz w:val="24"/>
          <w:szCs w:val="24"/>
        </w:rPr>
        <w:t>Per venerabilem</w:t>
      </w:r>
    </w:p>
    <w:p w:rsidR="003410CD" w:rsidRPr="002454AF" w:rsidRDefault="003410CD" w:rsidP="00140263"/>
    <w:p w:rsidR="003410CD" w:rsidRDefault="003410CD" w:rsidP="00140263">
      <w:pPr>
        <w:pStyle w:val="Heading4"/>
      </w:pPr>
      <w:r>
        <w:t>Arelatensem archiepiscopum</w:t>
      </w:r>
    </w:p>
    <w:p w:rsidR="003410CD" w:rsidRDefault="003410CD" w:rsidP="00140263">
      <w:r>
        <w:t>Nunc; olim fuit sedes episcopalis, ut 8. q. 3, Artaldus; et fuit suffraganeus Narbonensis, ut ibi.</w:t>
      </w:r>
    </w:p>
    <w:p w:rsidR="003410CD" w:rsidRDefault="003410CD" w:rsidP="00140263"/>
    <w:p w:rsidR="003410CD" w:rsidRDefault="003410CD" w:rsidP="00140263">
      <w:pPr>
        <w:pStyle w:val="Heading4"/>
      </w:pPr>
      <w:r>
        <w:t>Habeat potestatem</w:t>
      </w:r>
    </w:p>
    <w:p w:rsidR="003410CD" w:rsidRDefault="003410CD" w:rsidP="00140263">
      <w:r>
        <w:t>Ex eo enim quod legitimat aliquem in spiritualibus, per consequentiam et in temporalibus, prout ipse Papa argumentatur hic.  Propter hoc tamen quod legitimat aliquem in spiritualibus, non probatur quod habeat iurisdictionem in temporalibus.  Legitimare enim pertinet ad voluntariam iurisdictionem, ff. de off. procon., omnes proconsules.  Item quia ad Papam nihil spectat de temporalibus, supra, qui fil. sint legit., causam quae</w:t>
      </w:r>
      <w:r w:rsidR="0023775E">
        <w:t xml:space="preserve"> 2</w:t>
      </w:r>
      <w:r>
        <w:t>; et supra, qui fil. sint legit., lator; et supra, de iudic., novit; nisi in casibus, supra, de for. compet., licet</w:t>
      </w:r>
      <w:r w:rsidR="003B6FE0">
        <w:t xml:space="preserve"> ex suscepto</w:t>
      </w:r>
      <w:r>
        <w:t>; et supra, de for. compet., ex tenore, ut ibi dicitur.  Et sic videtur quod Papa quo ad temporalia legitimare non possit, ubi non habet temporalem iurisdictionem.  Ad hoc dixit Io. quod dominus Papa non habet potestatem legitimandi in temporalibus, sed eo ipso quod legitimat aliquem quo ad spiritualia, per consequens legitimat eum quo ad temporalia, quae sunt minus digna, et sic legitimat per consequentiam, sed non directe.  Saepe enim permittitur aliquid indirecte, quod non permittitur directe, arg. 4. q. 3, si testes § servi, 1. resp.; et ff. de auct. tut., quamquam.  Io. adhaesit allegationi quam ponit hic dominus Papa.  Sed contrarium credo, scilicet, quod dominus Papa non possit legitimare aliquem quantum ad hoc, ut succedat in hereditate tamquam legitimus heres, qui non sit.  Dico de sua iurisdictione temporali, sic enim esset mittere falcem in messem alienam, et usurpare alienam iurisdictionem, quod esse non debet, supra, de iudic., novit; et 6. q. 3, scriptum est; et privare aliquem iure succedendi.  Unde credo quod non possit legitimare nisi quo ad actus spirituales, tamen quidam legitimationem extendunt ad honores saeculares, ut per hoc intelligatur esse legitimatus, ut possit esse iudex, et habere huiusmodi honores temporales, quos alias habere non posset, et in hac sententia fuerunt Laur. Vincen. et Tanc.</w:t>
      </w:r>
    </w:p>
    <w:p w:rsidR="003410CD" w:rsidRDefault="003410CD" w:rsidP="00140263"/>
    <w:p w:rsidR="003410CD" w:rsidRDefault="003410CD" w:rsidP="00140263">
      <w:pPr>
        <w:pStyle w:val="Heading4"/>
      </w:pPr>
      <w:r>
        <w:lastRenderedPageBreak/>
        <w:t>Non naturalibus</w:t>
      </w:r>
    </w:p>
    <w:p w:rsidR="003410CD" w:rsidRDefault="003410CD" w:rsidP="00140263">
      <w:r>
        <w:t>Naturales large omnes appellantur, praeter adoptivos et spirituales, 30. q. 3 § quod autem.  Plerumque enim illi tantum qui ex liberis concubinis nascuntur, ut hic, et 32. q. 4, liberi.</w:t>
      </w:r>
    </w:p>
    <w:p w:rsidR="003410CD" w:rsidRDefault="003410CD" w:rsidP="00140263"/>
    <w:p w:rsidR="003410CD" w:rsidRDefault="003410CD" w:rsidP="00140263">
      <w:pPr>
        <w:pStyle w:val="Heading4"/>
      </w:pPr>
      <w:r>
        <w:t>Aduletrinis</w:t>
      </w:r>
    </w:p>
    <w:p w:rsidR="003410CD" w:rsidRDefault="003410CD" w:rsidP="00140263">
      <w:r>
        <w:t>Ut puta filiis presbyterorum, qui cum fornicantur, adulterantur, cum sint quasi mariti ecclesiarum, ut 56. dist., Cenomanensem.</w:t>
      </w:r>
    </w:p>
    <w:p w:rsidR="003410CD" w:rsidRDefault="003410CD" w:rsidP="00140263"/>
    <w:p w:rsidR="003410CD" w:rsidRDefault="003410CD" w:rsidP="00140263">
      <w:pPr>
        <w:pStyle w:val="Heading4"/>
      </w:pPr>
      <w:r>
        <w:t>Praesertim</w:t>
      </w:r>
    </w:p>
    <w:p w:rsidR="003410CD" w:rsidRDefault="003410CD" w:rsidP="00140263">
      <w:r>
        <w:t>Id est, maxime, secundum Io.  Secundum alios praesertim, id est, tantum.</w:t>
      </w:r>
    </w:p>
    <w:p w:rsidR="003410CD" w:rsidRDefault="003410CD" w:rsidP="00140263"/>
    <w:p w:rsidR="003410CD" w:rsidRDefault="003410CD" w:rsidP="00140263">
      <w:pPr>
        <w:pStyle w:val="Heading4"/>
      </w:pPr>
      <w:r>
        <w:t>Superiorem</w:t>
      </w:r>
    </w:p>
    <w:p w:rsidR="003410CD" w:rsidRDefault="003410CD" w:rsidP="00140263">
      <w:r>
        <w:t>Papa enim super omnes est, 96. dist., duo sunt; et 9. q. 3, cuncta; et supra, de maior. et obed., solitae.</w:t>
      </w:r>
    </w:p>
    <w:p w:rsidR="003410CD" w:rsidRDefault="003410CD" w:rsidP="00140263"/>
    <w:p w:rsidR="003410CD" w:rsidRDefault="003410CD" w:rsidP="00140263">
      <w:pPr>
        <w:pStyle w:val="Heading4"/>
      </w:pPr>
      <w:r>
        <w:t>Requiratur</w:t>
      </w:r>
    </w:p>
    <w:p w:rsidR="003410CD" w:rsidRDefault="007774A8" w:rsidP="00140263">
      <w:r>
        <w:t>Supple</w:t>
      </w:r>
      <w:r w:rsidR="003410CD">
        <w:t xml:space="preserve"> quantum ad temporalia.</w:t>
      </w:r>
    </w:p>
    <w:p w:rsidR="003410CD" w:rsidRDefault="003410CD" w:rsidP="00140263"/>
    <w:p w:rsidR="003410CD" w:rsidRDefault="003410CD" w:rsidP="00140263">
      <w:pPr>
        <w:pStyle w:val="Heading4"/>
      </w:pPr>
      <w:r>
        <w:t>In minori</w:t>
      </w:r>
    </w:p>
    <w:p w:rsidR="003410CD" w:rsidRDefault="003410CD" w:rsidP="00140263">
      <w:r>
        <w:t>95. dist., illud; 16. q. 2, admonemus; et supra, de decim., ex parte</w:t>
      </w:r>
      <w:r w:rsidR="006C6B0A">
        <w:t xml:space="preserve"> tua 2</w:t>
      </w:r>
      <w:r>
        <w:t>.  Et econverso cui interdicitur minus, et maius interdictum esse videtur, infra, de sent. excom., cum illorum; et 74. dist., gesta; et ff. de serv. export., error § si cui; et ff. de interdict. et releg., relegatorum § solet.</w:t>
      </w:r>
    </w:p>
    <w:p w:rsidR="003410CD" w:rsidRDefault="003410CD" w:rsidP="00140263"/>
    <w:p w:rsidR="003410CD" w:rsidRDefault="003410CD" w:rsidP="00140263">
      <w:pPr>
        <w:pStyle w:val="Heading4"/>
      </w:pPr>
      <w:r>
        <w:t>A patria potestate</w:t>
      </w:r>
    </w:p>
    <w:p w:rsidR="003410CD" w:rsidRDefault="003410CD" w:rsidP="00140263">
      <w:r>
        <w:t xml:space="preserve">53. dist., si servus; et in Auth. </w:t>
      </w:r>
      <w:r w:rsidRPr="00306D0E">
        <w:rPr>
          <w:lang w:val="la-Latn"/>
        </w:rPr>
        <w:t>const. quae de digni. lib. a pat. pot.</w:t>
      </w:r>
      <w:r>
        <w:t xml:space="preserve"> § palam, coll. 6.</w:t>
      </w:r>
    </w:p>
    <w:p w:rsidR="003410CD" w:rsidRDefault="003410CD" w:rsidP="00140263"/>
    <w:p w:rsidR="003410CD" w:rsidRDefault="003410CD" w:rsidP="00140263">
      <w:pPr>
        <w:pStyle w:val="Heading4"/>
      </w:pPr>
      <w:r>
        <w:t>Ordinare</w:t>
      </w:r>
    </w:p>
    <w:p w:rsidR="003410CD" w:rsidRDefault="003410CD" w:rsidP="00140263">
      <w:r>
        <w:t>54. dist., si servus absente; et 54. dist., ex antiquis.</w:t>
      </w:r>
    </w:p>
    <w:p w:rsidR="003410CD" w:rsidRDefault="003410CD" w:rsidP="00140263"/>
    <w:p w:rsidR="003410CD" w:rsidRDefault="003410CD" w:rsidP="00140263">
      <w:pPr>
        <w:pStyle w:val="Heading4"/>
      </w:pPr>
      <w:r>
        <w:t>Beati Petri</w:t>
      </w:r>
    </w:p>
    <w:p w:rsidR="003410CD" w:rsidRDefault="003410CD" w:rsidP="00140263">
      <w:r>
        <w:t>Dicebat Io. maxime.  Sed tu dic tantum, ut dixi supra, quia quo ad forum saeculare non potest legitimare, nisi princeps ei permitteret, in servo scienter ordinato secus est, sed ipse tenetur Domino satisfacere, ut hic dicitur.</w:t>
      </w:r>
    </w:p>
    <w:p w:rsidR="003410CD" w:rsidRDefault="003410CD" w:rsidP="00140263"/>
    <w:p w:rsidR="003410CD" w:rsidRDefault="003410CD" w:rsidP="00140263">
      <w:pPr>
        <w:pStyle w:val="Heading4"/>
      </w:pPr>
      <w:r>
        <w:t>Per sententiam</w:t>
      </w:r>
    </w:p>
    <w:p w:rsidR="003410CD" w:rsidRDefault="003410CD" w:rsidP="00140263">
      <w:r>
        <w:t>Cui standum est, donec in contrarium probaretur, supra, de re iudic., sicut; et supra, de renunciat., in praesentia; licet iniqua, ff. de iust. et iure, ius pluribus § 1; et ff. de regul. iur., res iudicata.</w:t>
      </w:r>
    </w:p>
    <w:p w:rsidR="003410CD" w:rsidRDefault="003410CD" w:rsidP="00140263"/>
    <w:p w:rsidR="003410CD" w:rsidRDefault="003410CD" w:rsidP="00140263">
      <w:pPr>
        <w:pStyle w:val="Heading4"/>
      </w:pPr>
      <w:r>
        <w:t>Separasti</w:t>
      </w:r>
    </w:p>
    <w:p w:rsidR="003410CD" w:rsidRDefault="003410CD" w:rsidP="00140263">
      <w:r>
        <w:t>Quod facere non debuit, etiam si causa esset manifesta, infra, de divort., porro.  Cum talis separatio sit poena, quae non debet inferri nisi per iudicem, 33. q. 2, sine § in hoc.</w:t>
      </w:r>
    </w:p>
    <w:p w:rsidR="003410CD" w:rsidRDefault="003410CD" w:rsidP="00140263"/>
    <w:p w:rsidR="003410CD" w:rsidRDefault="003410CD" w:rsidP="00140263">
      <w:pPr>
        <w:pStyle w:val="Heading4"/>
      </w:pPr>
      <w:r>
        <w:lastRenderedPageBreak/>
        <w:t>Iudicarium ordinem non servatum</w:t>
      </w:r>
    </w:p>
    <w:p w:rsidR="003410CD" w:rsidRDefault="003410CD" w:rsidP="00140263">
      <w:r>
        <w:t>Ut 2. q. 6, ei qui § diffinitiva.  Et arg. supra, de probat., quoniam; et supra, de elect., dudum</w:t>
      </w:r>
      <w:r w:rsidR="00AE03F0">
        <w:t xml:space="preserve"> ecclesia</w:t>
      </w:r>
      <w:r>
        <w:t>; et supra, ut lite non cont., accedens</w:t>
      </w:r>
      <w:r w:rsidR="001767E6">
        <w:t xml:space="preserve"> 2</w:t>
      </w:r>
      <w:r>
        <w:t>.  Arg. contra supra, ut lite non cont., ad hoc; et supra, ut lite non cont., quoniam § 1, ubi dicitur quod ordo iudicarius non usqueuaque servatur in causis matrimonialibus, sed hic cassata fuit propter hoc sententia.  Illa contraria intelliguntur quando altera pars est absens per contumaciam.  Tunc enim ordo iuris non servatur per omnia, immo testes recipiuntur lite non contestata, et fertur sententia propter periculum fornicationis, ut in supra, ut lite non cont., quoniam.  Sed ubi altera pars non est absens, sed praesens utraque pars, debet ordo iuris servari; alias non valet sententia, ut hic.  Et dic cassata, id est, cassa et irrita nunciata, ut supra, ut lite non cont., accedens</w:t>
      </w:r>
      <w:r w:rsidR="001767E6">
        <w:t xml:space="preserve"> 1</w:t>
      </w:r>
      <w:r>
        <w:t>.</w:t>
      </w:r>
    </w:p>
    <w:p w:rsidR="003410CD" w:rsidRDefault="003410CD" w:rsidP="00140263"/>
    <w:p w:rsidR="003410CD" w:rsidRDefault="003410CD" w:rsidP="00140263">
      <w:pPr>
        <w:pStyle w:val="Heading4"/>
      </w:pPr>
      <w:r>
        <w:t>De tribus bonis coniugii</w:t>
      </w:r>
    </w:p>
    <w:p w:rsidR="003410CD" w:rsidRDefault="003410CD" w:rsidP="00140263">
      <w:r>
        <w:t>Nota quod tria sunt bona matrimonii, ut hic dicit, scilicet fides, proles et sacramentum, 27. q. 2, omne itaque; 32. q. 1, non enim in sola.  Fides, quia nullum adulterium dicitur fides tori coniugalis, ut 32. q. 1, non enim in sola.  Proles, id est, ipse Deus.  Sacramentum, quia nullum debet esse divortium, ut 27. q. 2, omne itaque.  Ubi alterum istorum non servatur, frangitur lex matrimonii.  Iste non servata ista tria, scilicet, fidem, quia cum alia adulterium commisit.  Sed rex Franciae non fecit hoc, propter sententiam.  Et quamvis fides non servetur, matrimonium tamen durat, ut hic dicitur.</w:t>
      </w:r>
    </w:p>
    <w:p w:rsidR="003410CD" w:rsidRDefault="003410CD" w:rsidP="00140263"/>
    <w:p w:rsidR="003410CD" w:rsidRDefault="003410CD" w:rsidP="00140263">
      <w:pPr>
        <w:pStyle w:val="Heading4"/>
        <w:rPr>
          <w:lang w:val="en-US"/>
        </w:rPr>
      </w:pPr>
      <w:r>
        <w:rPr>
          <w:lang w:val="en-US"/>
        </w:rPr>
        <w:t>Violasset</w:t>
      </w:r>
    </w:p>
    <w:p w:rsidR="003410CD" w:rsidRDefault="003410CD" w:rsidP="00140263">
      <w:r>
        <w:t>Id est, dissolvisset, quia in nullo casu solvitur matrimonium post carnalem copulam, nisi in casibus infra, de divort., gaudemus.</w:t>
      </w:r>
    </w:p>
    <w:p w:rsidR="003410CD" w:rsidRDefault="003410CD" w:rsidP="00140263"/>
    <w:p w:rsidR="003410CD" w:rsidRDefault="003410CD" w:rsidP="00140263">
      <w:pPr>
        <w:pStyle w:val="Heading4"/>
      </w:pPr>
      <w:r>
        <w:t>Dubitari</w:t>
      </w:r>
    </w:p>
    <w:p w:rsidR="003410CD" w:rsidRDefault="003410CD" w:rsidP="00140263">
      <w:r>
        <w:t>Et sic ex futuro eventu pendet, an sint iudicandi legitimi, arg. supra, de frig. et malef., fraternitatis, in fi.  Sed certe contrarium videtur si secundum matrimonium contractum fuit auctoritate ecclesiae ex vi sententiae latae, et toleratum fuit.  Lite pendente super primo, filii legitimi erunt, supra, qui fil. sint legit., perlatum; et supra, qui fil. sint legit., cum inter; et supra, qui fil. sint legit., referente, arg.  Et ita sine aliqua dispensatione legitimi erunt.</w:t>
      </w:r>
    </w:p>
    <w:p w:rsidR="003410CD" w:rsidRDefault="003410CD" w:rsidP="00140263"/>
    <w:p w:rsidR="003410CD" w:rsidRDefault="003410CD" w:rsidP="00140263">
      <w:pPr>
        <w:pStyle w:val="Heading4"/>
      </w:pPr>
      <w:r>
        <w:t>Comprobata</w:t>
      </w:r>
    </w:p>
    <w:p w:rsidR="003410CD" w:rsidRDefault="003410CD" w:rsidP="00140263">
      <w:r>
        <w:t>Maxime, quia et si non fuerit comprobata, et restituatur viro, nihilominus proles legitima erit nata ex secunda uxore, quam auctoritate ecclesiae recepit post sententiam latam, ut dixi in proxima notula.  Sed non est verum, quia sententia non tenuit propter ordinem non servatum, et ideo necessaria esset dispensatio si non probaretur affinitas.</w:t>
      </w:r>
    </w:p>
    <w:p w:rsidR="003410CD" w:rsidRDefault="003410CD" w:rsidP="00140263"/>
    <w:p w:rsidR="003410CD" w:rsidRDefault="003410CD" w:rsidP="00140263">
      <w:pPr>
        <w:pStyle w:val="Heading4"/>
      </w:pPr>
      <w:r>
        <w:t>Minime recognoscat</w:t>
      </w:r>
    </w:p>
    <w:p w:rsidR="003410CD" w:rsidRDefault="003410CD" w:rsidP="00140263">
      <w:r>
        <w:t>De facto; de iure tamen subest Romano imperio, 7. q. 1, in apibus.  De ho</w:t>
      </w:r>
      <w:r w:rsidR="006A3D65">
        <w:t xml:space="preserve">c dicitur supra, de elect., </w:t>
      </w:r>
      <w:r>
        <w:t>venerabilem.</w:t>
      </w:r>
    </w:p>
    <w:p w:rsidR="003410CD" w:rsidRDefault="003410CD" w:rsidP="00140263"/>
    <w:p w:rsidR="003410CD" w:rsidRDefault="003410CD" w:rsidP="00140263">
      <w:pPr>
        <w:pStyle w:val="Heading4"/>
      </w:pPr>
      <w:r>
        <w:t>Subiicere potuit</w:t>
      </w:r>
    </w:p>
    <w:p w:rsidR="003410CD" w:rsidRDefault="003410CD" w:rsidP="00140263">
      <w:r>
        <w:t>ff. de iuris., est receptum.</w:t>
      </w:r>
    </w:p>
    <w:p w:rsidR="003410CD" w:rsidRDefault="003410CD" w:rsidP="00140263"/>
    <w:p w:rsidR="003410CD" w:rsidRDefault="003410CD" w:rsidP="00140263">
      <w:pPr>
        <w:pStyle w:val="Heading4"/>
      </w:pPr>
      <w:r>
        <w:lastRenderedPageBreak/>
        <w:t>Tamquam princeps</w:t>
      </w:r>
    </w:p>
    <w:p w:rsidR="003410CD" w:rsidRDefault="003410CD" w:rsidP="00140263">
      <w:r>
        <w:t xml:space="preserve">Nota quod facit aliquid non tamquam rex, ut supra, de elect., quod sicut § penulti; et supra, de elect., cum inter canonicos; et supra, de elect., cum inter universas; et 23. q. 4, si ecclesia, in fi.; et ff. de adopt., si consul § 1; </w:t>
      </w:r>
      <w:r w:rsidR="007343E8">
        <w:t xml:space="preserve">et </w:t>
      </w:r>
      <w:r w:rsidR="00F10795">
        <w:t>ff. quod cui. univ. nom.</w:t>
      </w:r>
      <w:r w:rsidR="007343E8">
        <w:t>, item</w:t>
      </w:r>
      <w:r>
        <w:t xml:space="preserve"> eorum § 1.  Et ita rex erit hic actor et iudex proprii facti.  Et licet forte rex hoc facere possit, melius tamen facit si abstinet a talibus, ff. de off. procon., ne quicquam.  Ne videatur praestare auctoritatem suo proprio facto, ut supra, de instit., cum ad nostram; et </w:t>
      </w:r>
      <w:r w:rsidR="0099005C">
        <w:t>supra, de iure patron., per nostras</w:t>
      </w:r>
      <w:r>
        <w:t>.  Io.</w:t>
      </w:r>
    </w:p>
    <w:p w:rsidR="003410CD" w:rsidRDefault="003410CD" w:rsidP="00140263"/>
    <w:p w:rsidR="003410CD" w:rsidRDefault="003410CD" w:rsidP="00140263">
      <w:pPr>
        <w:pStyle w:val="Heading4"/>
      </w:pPr>
      <w:r>
        <w:t>Regi gratiam</w:t>
      </w:r>
    </w:p>
    <w:p w:rsidR="003410CD" w:rsidRDefault="003410CD" w:rsidP="00140263">
      <w:r>
        <w:t>Quia non potuit rex legitimare filium suum, licet posset alienum.  Vel quia licet eum posset legitimare ut subditum, scilicet, ut succederet alii, non tamen ut succederet sibi, arg. 8. q. 1, in scripturis; et 24. q. 1, didicimus.  Immo videtur quod ipso iure legitimi erant, cum nati fuissent de matrimonio auctoritate ecclesiae contracto.  Sed non est ita, ut supra dictum est in notula, maxime.</w:t>
      </w:r>
    </w:p>
    <w:p w:rsidR="003410CD" w:rsidRDefault="003410CD" w:rsidP="00140263"/>
    <w:p w:rsidR="003410CD" w:rsidRDefault="003410CD" w:rsidP="00140263">
      <w:pPr>
        <w:pStyle w:val="Heading4"/>
      </w:pPr>
      <w:r>
        <w:t>Patrimonio</w:t>
      </w:r>
    </w:p>
    <w:p w:rsidR="003410CD" w:rsidRDefault="003410CD" w:rsidP="00140263">
      <w:r>
        <w:t>Illos tantum de patrimonio suo legitimare potest, ut dictum est supra.</w:t>
      </w:r>
    </w:p>
    <w:p w:rsidR="003410CD" w:rsidRDefault="003410CD" w:rsidP="00140263"/>
    <w:p w:rsidR="003410CD" w:rsidRDefault="003410CD" w:rsidP="00140263">
      <w:pPr>
        <w:pStyle w:val="Heading4"/>
      </w:pPr>
      <w:r>
        <w:t>Certis causis</w:t>
      </w:r>
    </w:p>
    <w:p w:rsidR="003410CD" w:rsidRDefault="003410CD" w:rsidP="00140263">
      <w:r>
        <w:t>Scilicet, cum requirimur.  Et hoc probatur auctoritate Deuteronomii, scilicet, cum variatum est inter iudices, sive ambiguum, tunc recurritur ad iudicium ecclesiae, ut infra sequitur.  Et licet ex certis causis, non ideo est ordinarius quo ad temporalia, supra, de offi. ord., pastoralis, 1. resp.  Sed casualiter, ut dicit littera, supra, de for. compet., licet</w:t>
      </w:r>
      <w:r w:rsidR="003B6FE0">
        <w:t xml:space="preserve"> ex suscepto</w:t>
      </w:r>
      <w:r>
        <w:t>; et supra, de for. compet., ex tenore; et supra, de for. compet., ex parte.  Et ita est hic arg. de iurisdictione distincta, supra, qui fil. sint legit., causam quae</w:t>
      </w:r>
      <w:r w:rsidR="0023775E">
        <w:t xml:space="preserve"> 2</w:t>
      </w:r>
      <w:r>
        <w:t>, ubi de hoc; et supra, de iudic., novit; et supra, de appell., si duobus.</w:t>
      </w:r>
    </w:p>
    <w:p w:rsidR="003410CD" w:rsidRDefault="003410CD" w:rsidP="00140263"/>
    <w:p w:rsidR="003410CD" w:rsidRDefault="003410CD" w:rsidP="00140263">
      <w:pPr>
        <w:pStyle w:val="Heading4"/>
        <w:rPr>
          <w:lang w:val="en-US"/>
        </w:rPr>
      </w:pPr>
      <w:r>
        <w:t>Int</w:t>
      </w:r>
      <w:r>
        <w:rPr>
          <w:lang w:val="en-US"/>
        </w:rPr>
        <w:t>er sanguinem</w:t>
      </w:r>
    </w:p>
    <w:p w:rsidR="003410CD" w:rsidRDefault="003410CD" w:rsidP="00140263">
      <w:r>
        <w:t>Haec verba exponuntur inferius.</w:t>
      </w:r>
    </w:p>
    <w:p w:rsidR="003410CD" w:rsidRDefault="003410CD" w:rsidP="00140263"/>
    <w:p w:rsidR="003410CD" w:rsidRDefault="003410CD" w:rsidP="00140263">
      <w:pPr>
        <w:pStyle w:val="Heading4"/>
      </w:pPr>
      <w:r>
        <w:t>Videris variari</w:t>
      </w:r>
    </w:p>
    <w:p w:rsidR="003410CD" w:rsidRDefault="003410CD" w:rsidP="00140263">
      <w:r>
        <w:t>Inter iudices sive sapientes.</w:t>
      </w:r>
    </w:p>
    <w:p w:rsidR="003410CD" w:rsidRDefault="003410CD" w:rsidP="00140263"/>
    <w:p w:rsidR="003410CD" w:rsidRDefault="003410CD" w:rsidP="00140263">
      <w:pPr>
        <w:pStyle w:val="Heading4"/>
      </w:pPr>
      <w:r>
        <w:t>Veniens ad sacerdotes</w:t>
      </w:r>
    </w:p>
    <w:p w:rsidR="003410CD" w:rsidRDefault="003410CD" w:rsidP="00140263">
      <w:r>
        <w:t>Arg. quod ex defectu iudicis saecularis recurritur ad ecclesiasticum, supra, de for. compet., licet</w:t>
      </w:r>
      <w:r w:rsidR="001C0493">
        <w:t xml:space="preserve"> ex </w:t>
      </w:r>
      <w:r w:rsidR="003B6FE0">
        <w:t>suscepto</w:t>
      </w:r>
      <w:r>
        <w:t>; et 23. q. 5, administratores.</w:t>
      </w:r>
    </w:p>
    <w:p w:rsidR="003410CD" w:rsidRDefault="003410CD" w:rsidP="00140263"/>
    <w:p w:rsidR="003410CD" w:rsidRDefault="003410CD" w:rsidP="00140263">
      <w:pPr>
        <w:pStyle w:val="Heading4"/>
      </w:pPr>
      <w:r>
        <w:t>Sane</w:t>
      </w:r>
    </w:p>
    <w:p w:rsidR="003410CD" w:rsidRDefault="003410CD" w:rsidP="00140263">
      <w:r>
        <w:t>Hic incipit Papa exponere auctoritate Deuteronomii.</w:t>
      </w:r>
    </w:p>
    <w:p w:rsidR="003410CD" w:rsidRDefault="003410CD" w:rsidP="00140263"/>
    <w:p w:rsidR="003410CD" w:rsidRDefault="003410CD" w:rsidP="00140263">
      <w:pPr>
        <w:pStyle w:val="Heading4"/>
      </w:pPr>
      <w:r>
        <w:t>Ex vi vocabuli</w:t>
      </w:r>
    </w:p>
    <w:p w:rsidR="003410CD" w:rsidRDefault="003410CD" w:rsidP="00140263">
      <w:r>
        <w:t>Interpretatur enim nova lex antiquam.</w:t>
      </w:r>
    </w:p>
    <w:p w:rsidR="003410CD" w:rsidRDefault="003410CD" w:rsidP="00140263"/>
    <w:p w:rsidR="003410CD" w:rsidRDefault="003410CD" w:rsidP="00140263">
      <w:pPr>
        <w:pStyle w:val="Heading4"/>
      </w:pPr>
      <w:r>
        <w:t>Reversus</w:t>
      </w:r>
    </w:p>
    <w:p w:rsidR="003410CD" w:rsidRDefault="003410CD" w:rsidP="00140263">
      <w:r>
        <w:t>Ipse Petrus, et ibi postmodum martyrium sustinuit, 2. q. 6, Beati Petrus et Paulus.</w:t>
      </w:r>
    </w:p>
    <w:p w:rsidR="003410CD" w:rsidRDefault="003410CD" w:rsidP="00140263"/>
    <w:p w:rsidR="003410CD" w:rsidRDefault="003410CD" w:rsidP="00140263">
      <w:pPr>
        <w:pStyle w:val="Heading4"/>
      </w:pPr>
      <w:r>
        <w:t>Inter sanguinem et sanguinem</w:t>
      </w:r>
    </w:p>
    <w:p w:rsidR="003410CD" w:rsidRDefault="003410CD" w:rsidP="00140263">
      <w:r>
        <w:t>Haec est expositio eius quod praemisit in auctoritate Deuteronomii.</w:t>
      </w:r>
    </w:p>
    <w:p w:rsidR="003410CD" w:rsidRDefault="003410CD" w:rsidP="00140263"/>
    <w:p w:rsidR="003410CD" w:rsidRDefault="003410CD" w:rsidP="00140263">
      <w:pPr>
        <w:pStyle w:val="Heading4"/>
      </w:pPr>
      <w:r>
        <w:t>Civile</w:t>
      </w:r>
    </w:p>
    <w:p w:rsidR="003410CD" w:rsidRDefault="003410CD" w:rsidP="00140263">
      <w:r>
        <w:t>Hoc est saeculare iudicium.</w:t>
      </w:r>
    </w:p>
    <w:p w:rsidR="003410CD" w:rsidRDefault="003410CD" w:rsidP="00140263"/>
    <w:p w:rsidR="003410CD" w:rsidRDefault="003410CD" w:rsidP="00140263">
      <w:pPr>
        <w:pStyle w:val="Heading4"/>
      </w:pPr>
      <w:r>
        <w:t>Criminale</w:t>
      </w:r>
    </w:p>
    <w:p w:rsidR="003410CD" w:rsidRDefault="003410CD" w:rsidP="00140263">
      <w:r>
        <w:t>Id est, ecclesiasticum secundum canones.</w:t>
      </w:r>
    </w:p>
    <w:p w:rsidR="003410CD" w:rsidRDefault="003410CD" w:rsidP="00140263"/>
    <w:p w:rsidR="003410CD" w:rsidRDefault="003410CD" w:rsidP="00140263">
      <w:pPr>
        <w:pStyle w:val="Heading4"/>
      </w:pPr>
      <w:r>
        <w:t>Medium inter causam</w:t>
      </w:r>
    </w:p>
    <w:p w:rsidR="003410CD" w:rsidRDefault="003410CD" w:rsidP="00140263">
      <w:r>
        <w:t>Nota quod ista tria iudicia clarissime secundum Host. possunt exponi.  Primum, inter sanguinem et sanguinem, istud est criminale, civile sive saeculare, quod idem est hic, ut quia accusator dicit esse probatum quod reus sanguinem fudit, id est, aliquid criminale commisit, puta homicidium, adulterium, furtum, vel aliquod aliud simile.  Ultimum inter lepram et lepram, quia accusator dicit reum esse infectum lepra haeresis, vel simoniae sive sacrilegii, vel alterius criminis ecclesiastici, et reus negat.  Medium inter causam et causam, quia actor dicit quod reus tenetur sibi in centum ex mutuo vel commodato, vel alia civili actione, vel etiam teneris mihi ad decimas praestandas, vel habeo ius patronatus in ecclesia ista, vel alia simili actione ecclesiastica, et reus negat.  In his enim omnibus, si quid difficultatis emerserit, est ad sedem Apostolicam recurrendum, supra, de appell., ut debitus; et supra, de bapt. et eius effect., maiores.</w:t>
      </w:r>
    </w:p>
    <w:p w:rsidR="003410CD" w:rsidRDefault="003410CD" w:rsidP="00140263"/>
    <w:p w:rsidR="003410CD" w:rsidRDefault="003410CD" w:rsidP="00140263">
      <w:pPr>
        <w:pStyle w:val="Heading4"/>
      </w:pPr>
      <w:r>
        <w:t>Praecipitur</w:t>
      </w:r>
    </w:p>
    <w:p w:rsidR="003410CD" w:rsidRDefault="003410CD" w:rsidP="00140263">
      <w:r>
        <w:t>11. q. 3, absit.</w:t>
      </w:r>
    </w:p>
    <w:p w:rsidR="003410CD" w:rsidRDefault="003410CD" w:rsidP="00140263"/>
    <w:p w:rsidR="003410CD" w:rsidRDefault="003410CD" w:rsidP="00140263">
      <w:pPr>
        <w:pStyle w:val="Heading4"/>
      </w:pPr>
      <w:r>
        <w:t>Mortuus</w:t>
      </w:r>
    </w:p>
    <w:p w:rsidR="003410CD" w:rsidRDefault="00A715FF" w:rsidP="00140263">
      <w:r>
        <w:t xml:space="preserve">11. q. 3, nihil </w:t>
      </w:r>
      <w:r w:rsidR="003410CD">
        <w:t>sic debet; et 24. q. 3, corripiantur.</w:t>
      </w:r>
    </w:p>
    <w:p w:rsidR="003410CD" w:rsidRDefault="003410CD" w:rsidP="00140263"/>
    <w:p w:rsidR="003410CD" w:rsidRDefault="003410CD" w:rsidP="00140263">
      <w:pPr>
        <w:pStyle w:val="Heading4"/>
      </w:pPr>
      <w:r>
        <w:t>Canonica</w:t>
      </w:r>
    </w:p>
    <w:p w:rsidR="003410CD" w:rsidRDefault="003410CD" w:rsidP="00140263">
      <w:r>
        <w:t>56. dist., presbyterorum; et supra, de fil. presbyt., ut filii; et 15. q. 8, cum multae.</w:t>
      </w:r>
    </w:p>
    <w:p w:rsidR="003410CD" w:rsidRDefault="003410CD" w:rsidP="00140263"/>
    <w:p w:rsidR="003410CD" w:rsidRDefault="003410CD" w:rsidP="00140263">
      <w:pPr>
        <w:pStyle w:val="Heading4"/>
      </w:pPr>
      <w:r>
        <w:t>Detestatur</w:t>
      </w:r>
    </w:p>
    <w:p w:rsidR="003410CD" w:rsidRDefault="003410CD" w:rsidP="00140263">
      <w:r>
        <w:t>Nisi cum eis fuerit dispensatum, 56. dist., Cenomanensem.</w:t>
      </w:r>
    </w:p>
    <w:p w:rsidR="003410CD" w:rsidRDefault="003410CD" w:rsidP="00140263"/>
    <w:p w:rsidR="003410CD" w:rsidRDefault="003410CD" w:rsidP="00140263">
      <w:pPr>
        <w:pStyle w:val="Heading4"/>
      </w:pPr>
      <w:r>
        <w:t>Manzeres</w:t>
      </w:r>
    </w:p>
    <w:p w:rsidR="003410CD" w:rsidRDefault="003410CD" w:rsidP="00140263">
      <w:r>
        <w:t xml:space="preserve">De his dictum est supra, </w:t>
      </w:r>
      <w:r w:rsidR="00C765DE">
        <w:t>de renunciat., nisi</w:t>
      </w:r>
      <w:r>
        <w:t xml:space="preserve"> § personae.</w:t>
      </w:r>
    </w:p>
    <w:p w:rsidR="003410CD" w:rsidRDefault="003410CD" w:rsidP="00140263"/>
    <w:p w:rsidR="003410CD" w:rsidRDefault="003410CD" w:rsidP="00140263">
      <w:pPr>
        <w:pStyle w:val="Heading4"/>
      </w:pPr>
      <w:r>
        <w:t>Canone</w:t>
      </w:r>
    </w:p>
    <w:p w:rsidR="003410CD" w:rsidRDefault="003410CD" w:rsidP="00140263">
      <w:r>
        <w:t>Supra, de elect., cum in cunctis.</w:t>
      </w:r>
    </w:p>
    <w:p w:rsidR="003410CD" w:rsidRDefault="003410CD" w:rsidP="00140263"/>
    <w:p w:rsidR="003410CD" w:rsidRDefault="003410CD" w:rsidP="00140263">
      <w:pPr>
        <w:pStyle w:val="Heading4"/>
      </w:pPr>
      <w:r>
        <w:t>Etiam alimenta</w:t>
      </w:r>
    </w:p>
    <w:p w:rsidR="003410CD" w:rsidRDefault="003410CD" w:rsidP="00140263">
      <w:r>
        <w:t xml:space="preserve">C. de nat. lib. et mat., authen. licet patri; et C. </w:t>
      </w:r>
      <w:r w:rsidRPr="00C927EA">
        <w:rPr>
          <w:lang w:val="la-Latn"/>
        </w:rPr>
        <w:t>de incest. nupt.</w:t>
      </w:r>
      <w:r>
        <w:t xml:space="preserve">, authen. ex complexu.  Arg. contra supra, de eo qui dux. in matr. quam pol. per adult., cum haberet.  </w:t>
      </w:r>
      <w:r w:rsidR="0088427B">
        <w:t>Solutio:</w:t>
      </w:r>
      <w:r>
        <w:t xml:space="preserve"> ibi.</w:t>
      </w:r>
    </w:p>
    <w:p w:rsidR="003410CD" w:rsidRDefault="003410CD" w:rsidP="00140263"/>
    <w:p w:rsidR="003410CD" w:rsidRPr="00D00468"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lastRenderedPageBreak/>
        <w:t xml:space="preserve">X 4.17.14 </w:t>
      </w:r>
      <w:r>
        <w:rPr>
          <w:rFonts w:ascii="Times New Roman" w:hAnsi="Times New Roman" w:cs="Times New Roman"/>
          <w:b w:val="0"/>
          <w:bCs w:val="0"/>
          <w:i/>
          <w:sz w:val="24"/>
          <w:szCs w:val="24"/>
        </w:rPr>
        <w:t>Ex tenore</w:t>
      </w:r>
    </w:p>
    <w:p w:rsidR="003410CD" w:rsidRPr="002454AF" w:rsidRDefault="003410CD" w:rsidP="00140263"/>
    <w:p w:rsidR="003410CD" w:rsidRDefault="003410CD" w:rsidP="00140263">
      <w:pPr>
        <w:pStyle w:val="Heading4"/>
        <w:rPr>
          <w:lang w:val="en-US"/>
        </w:rPr>
      </w:pPr>
      <w:r>
        <w:rPr>
          <w:lang w:val="en-US"/>
        </w:rPr>
        <w:t>Restitui postularet</w:t>
      </w:r>
    </w:p>
    <w:p w:rsidR="003410CD" w:rsidRDefault="003410CD" w:rsidP="00140263">
      <w:r>
        <w:t>Tamquam tutrix, C. quan. mul. tut. off. fun. pot., matres; et C. quan. mul. tut. off. fun. pot., authen. matri.  Olim si mater curam vel tutelam filiorum subire volebat, oportebat eam iurare, quod non transiret ad secundas nuptias, hodie vero remittitur illud iuramentum, quia veniebant contra, sed renunciant beneficio Velliani, in Auth. ut sine prohib. mat. deb. § quia vero multam, coll. 7; et praedicta authentica C. quan. mul. tut. off. fun. pot., authen. matri.  Et si contraxerit, statim expellitur a tutela, C. quan. mul. tut. off. fun. pot., authen. sacramentum; et supra, de appell., ex parte</w:t>
      </w:r>
      <w:r w:rsidR="00FA70F1">
        <w:t xml:space="preserve"> 2</w:t>
      </w:r>
      <w:r>
        <w:t>, ubi de hoc.</w:t>
      </w:r>
    </w:p>
    <w:p w:rsidR="003410CD" w:rsidRDefault="003410CD" w:rsidP="00140263"/>
    <w:p w:rsidR="003410CD" w:rsidRDefault="003410CD" w:rsidP="00140263">
      <w:pPr>
        <w:pStyle w:val="Heading4"/>
        <w:rPr>
          <w:lang w:val="en-US"/>
        </w:rPr>
      </w:pPr>
      <w:r>
        <w:rPr>
          <w:lang w:val="en-US"/>
        </w:rPr>
        <w:t>Ignaram</w:t>
      </w:r>
    </w:p>
    <w:p w:rsidR="003410CD" w:rsidRDefault="003410CD" w:rsidP="00140263">
      <w:r>
        <w:t>Haec ignorantia facit, quod filii sunt legitimi censendi, alias non essent legitimi, ut supra, qui fil. sint legit., referente, ubi de hoc.</w:t>
      </w:r>
    </w:p>
    <w:p w:rsidR="003410CD" w:rsidRDefault="003410CD" w:rsidP="00140263"/>
    <w:p w:rsidR="003410CD" w:rsidRDefault="003410CD" w:rsidP="00140263">
      <w:pPr>
        <w:pStyle w:val="Heading4"/>
        <w:rPr>
          <w:lang w:val="en-US"/>
        </w:rPr>
      </w:pPr>
      <w:r>
        <w:rPr>
          <w:lang w:val="en-US"/>
        </w:rPr>
        <w:t>Legitimum</w:t>
      </w:r>
    </w:p>
    <w:p w:rsidR="003410CD" w:rsidRDefault="003410CD" w:rsidP="00140263">
      <w:r>
        <w:t>Ex hoc patet quod sufficit bona fides alterius parentis, ut filii dicantur legitimi.  Et si nascantur lite mota legitimi sunt, licet postea separentur, vel si ante sententiam sit conceptus, supra, qui fil. sint legit., cum inter.  Circa huiusmodi scientiam vel ignorantiam tenendum est, ut dicitur supra, de clan. despon., cum inhibitio.  Sed numquid idem esset si aliquis crederetur liber cum esset servus, ut filius eius propter opinionem ecclesiae iudicetur liber, et legitimus quo ad ordinem?  Non, ut C. solut. matrim., si ignorans.  Arg. contra, ff. solut. matrim., si cum dotem § ulti.</w:t>
      </w:r>
    </w:p>
    <w:p w:rsidR="003410CD" w:rsidRDefault="003410CD" w:rsidP="00140263"/>
    <w:p w:rsidR="003410CD" w:rsidRPr="00402356"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4.17.15 </w:t>
      </w:r>
      <w:r>
        <w:rPr>
          <w:rFonts w:ascii="Times New Roman" w:hAnsi="Times New Roman" w:cs="Times New Roman"/>
          <w:b w:val="0"/>
          <w:bCs w:val="0"/>
          <w:i/>
          <w:sz w:val="24"/>
          <w:szCs w:val="24"/>
        </w:rPr>
        <w:t>Gaudemus</w:t>
      </w:r>
    </w:p>
    <w:p w:rsidR="003410CD" w:rsidRPr="002454AF" w:rsidRDefault="003410CD" w:rsidP="00140263"/>
    <w:p w:rsidR="003410CD" w:rsidRDefault="003410CD" w:rsidP="00140263">
      <w:pPr>
        <w:pStyle w:val="Heading4"/>
        <w:rPr>
          <w:lang w:val="en-US"/>
        </w:rPr>
      </w:pPr>
      <w:r>
        <w:rPr>
          <w:lang w:val="en-US"/>
        </w:rPr>
        <w:t>Coniunctionibus</w:t>
      </w:r>
    </w:p>
    <w:p w:rsidR="003410CD" w:rsidRDefault="003410CD" w:rsidP="00140263">
      <w:r>
        <w:t>Scilicet, paganorum sive Iudaeorum ad fidem postea conversorum, ut supra, de cons. et affin., de infidelibus; et infra, de divort., gaudemus, cuius pars haec est.</w:t>
      </w:r>
    </w:p>
    <w:p w:rsidR="003410CD" w:rsidRDefault="003410CD" w:rsidP="00140263"/>
    <w:p w:rsidR="003410CD" w:rsidRDefault="003410CD" w:rsidP="00140263">
      <w:pPr>
        <w:pStyle w:val="Heading4"/>
        <w:rPr>
          <w:lang w:val="en-US"/>
        </w:rPr>
      </w:pPr>
      <w:r>
        <w:rPr>
          <w:lang w:val="en-US"/>
        </w:rPr>
        <w:t>Opinionem</w:t>
      </w:r>
    </w:p>
    <w:p w:rsidR="003410CD" w:rsidRDefault="003410CD" w:rsidP="00140263">
      <w:r>
        <w:t>Talis opinio non legitimat, sed praestat occasionem legitimandi, arg. supra, qui fil. sint legit., ex tenore; et supra, qui fil. sint legit., per venerabilem; et ff. de ritu nupt., qui in provincia.  Sed numquid est matrimonium inter tales?  Videtur quod sic, 26. dist., deinde</w:t>
      </w:r>
      <w:r w:rsidR="00EA5DA3">
        <w:t xml:space="preserve"> opponitur</w:t>
      </w:r>
      <w:r>
        <w:t>; et supra, de cons. et affin., de infidelibus.  Solutionem collige infra, de divort., gaudemus, cuius haec est pars, et decisa videtur ante illum § qui autem, etc., ut praecedat sermo de coniunctis cum secundis, post divortium factum adhuc viventibus repudiatis, in quibus non est matrimonium, ut ibi dicitur.  Filii tamen eorum reputantur ab ecclesia legitimi utilitate publica suadente, ut alii facilius convertantur.  Sed si intelligatur de filiis illorum, de quibus dicitur in principio illius capituli gaudemus.  Tunc planum est, quia inter illos est matrimonium, ut ibi patet.  Et sic deciditur ante § quia vero; quod potius credo, et filii talium legitimi sunt.</w:t>
      </w:r>
    </w:p>
    <w:p w:rsidR="003410CD"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4.18 QUI MATRIMONIUM ACCUSARE POSSUNT VEL CONTRA ILLUD TESTIFICARI</w:t>
      </w:r>
    </w:p>
    <w:p w:rsidR="003410CD" w:rsidRDefault="003410CD" w:rsidP="00140263">
      <w:pPr>
        <w:rPr>
          <w:lang w:val="la-Latn"/>
        </w:rPr>
      </w:pPr>
    </w:p>
    <w:p w:rsidR="003410CD" w:rsidRPr="008D569E"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lastRenderedPageBreak/>
        <w:t>X 4.18.01</w:t>
      </w:r>
      <w:r>
        <w:rPr>
          <w:rFonts w:ascii="Times New Roman" w:hAnsi="Times New Roman" w:cs="Times New Roman"/>
          <w:b w:val="0"/>
          <w:bCs w:val="0"/>
          <w:sz w:val="24"/>
          <w:szCs w:val="24"/>
        </w:rPr>
        <w:t xml:space="preserve"> </w:t>
      </w:r>
      <w:r>
        <w:rPr>
          <w:rFonts w:ascii="Times New Roman" w:hAnsi="Times New Roman" w:cs="Times New Roman"/>
          <w:b w:val="0"/>
          <w:bCs w:val="0"/>
          <w:i/>
          <w:sz w:val="24"/>
          <w:szCs w:val="24"/>
        </w:rPr>
        <w:t>Relatum</w:t>
      </w:r>
    </w:p>
    <w:p w:rsidR="003410CD" w:rsidRDefault="003410CD" w:rsidP="00140263">
      <w:pPr>
        <w:rPr>
          <w:lang w:val="la-Latn"/>
        </w:rPr>
      </w:pPr>
    </w:p>
    <w:p w:rsidR="003410CD" w:rsidRDefault="003410CD" w:rsidP="00140263">
      <w:pPr>
        <w:pStyle w:val="Heading4"/>
      </w:pPr>
      <w:r>
        <w:t>Aliquot annos</w:t>
      </w:r>
    </w:p>
    <w:p w:rsidR="003410CD" w:rsidRDefault="003410CD" w:rsidP="00140263">
      <w:r>
        <w:t>Sed de quot annis intelliges?  Potest dici quod de duobus, quia pluralis locutio duorum numero contenta est, 4. q. 3, si testes, vers. ubi numerus; ff. de ver. sig., inter illam, in fi.; et ff. de manum. test., libertas § ulti.; ff. de testi., ubi numerus.</w:t>
      </w:r>
    </w:p>
    <w:p w:rsidR="003410CD" w:rsidRDefault="003410CD" w:rsidP="00140263"/>
    <w:p w:rsidR="003410CD" w:rsidRDefault="003410CD" w:rsidP="00140263">
      <w:pPr>
        <w:pStyle w:val="Heading4"/>
      </w:pPr>
      <w:r>
        <w:t>Exivit</w:t>
      </w:r>
    </w:p>
    <w:p w:rsidR="003410CD" w:rsidRDefault="003410CD" w:rsidP="00140263">
      <w:pPr>
        <w:tabs>
          <w:tab w:val="left" w:pos="7380"/>
        </w:tabs>
      </w:pPr>
      <w:r>
        <w:t xml:space="preserve">Nonne illa sequi eum tenebatur, quod videtur 13. q. 2, unaquaeque; et 34. q. 2, si quis necessitate inevitabili?  Et potest dici quod tenebatur, quia ibi remanere non poterat iusta de causa, nisi forte vagabundus discurreret, quia tunc non posset ipsum sequi, arg. ff. </w:t>
      </w:r>
      <w:r w:rsidRPr="00995F44">
        <w:rPr>
          <w:lang w:val="la-Latn"/>
        </w:rPr>
        <w:t>de oper. lib.</w:t>
      </w:r>
      <w:r>
        <w:t>, quod nisi § ex provincia.</w:t>
      </w:r>
    </w:p>
    <w:p w:rsidR="003410CD" w:rsidRDefault="003410CD" w:rsidP="00140263">
      <w:pPr>
        <w:tabs>
          <w:tab w:val="left" w:pos="7380"/>
        </w:tabs>
      </w:pPr>
    </w:p>
    <w:p w:rsidR="003410CD" w:rsidRDefault="003410CD" w:rsidP="00140263">
      <w:pPr>
        <w:pStyle w:val="Heading4"/>
      </w:pPr>
      <w:r>
        <w:t>Manifestum</w:t>
      </w:r>
    </w:p>
    <w:p w:rsidR="003410CD" w:rsidRDefault="003410CD" w:rsidP="00140263">
      <w:r>
        <w:t>Ita quod notorium, alias non bene sequeretur, aut legitimi, etc., quia quod manifestum est probatur, 11. q. 3, eorum qui, in fi.</w:t>
      </w:r>
    </w:p>
    <w:p w:rsidR="003410CD" w:rsidRDefault="003410CD" w:rsidP="00140263"/>
    <w:p w:rsidR="003410CD" w:rsidRDefault="003410CD" w:rsidP="00140263">
      <w:pPr>
        <w:pStyle w:val="Heading4"/>
      </w:pPr>
      <w:r>
        <w:t>Legitimi</w:t>
      </w:r>
    </w:p>
    <w:p w:rsidR="003410CD" w:rsidRDefault="003410CD" w:rsidP="00140263">
      <w:r>
        <w:t>Secundum quod traditur infra, qui matrim. acc. poss., cum in tua.</w:t>
      </w:r>
    </w:p>
    <w:p w:rsidR="003410CD" w:rsidRDefault="003410CD" w:rsidP="00140263"/>
    <w:p w:rsidR="003410CD" w:rsidRDefault="003410CD" w:rsidP="00140263">
      <w:pPr>
        <w:pStyle w:val="Heading4"/>
      </w:pPr>
      <w:r>
        <w:t>Testes</w:t>
      </w:r>
    </w:p>
    <w:p w:rsidR="003410CD" w:rsidRDefault="003410CD" w:rsidP="00140263">
      <w:r>
        <w:t xml:space="preserve">Ergo altera parte absente, et non per contumaciam testes recipiuntur lite non contestata, et sententia fertur ut dicit.  Nam ordo iuris in casu isto non est usquequaque servandus, supra, ut lite non cont., ad hoc.  Sed contra supra, ut lite non cont., quoniam § 2, cum iste propter culpam suam absens fuerit, nec posset inveniri, illa culpa loco contumaciae habetur, ut contra eum procedatur, nec debeat mulieri obesse, quae in culpa non fuit.  Iniquum est enim alium alterius odio praegravari, C. </w:t>
      </w:r>
      <w:r w:rsidRPr="00C927EA">
        <w:rPr>
          <w:lang w:val="la-Latn"/>
        </w:rPr>
        <w:t>de inoffic. testam.</w:t>
      </w:r>
      <w:r>
        <w:t xml:space="preserve">, si quis </w:t>
      </w:r>
      <w:r w:rsidR="00E427E6">
        <w:t xml:space="preserve">in </w:t>
      </w:r>
      <w:r>
        <w:t>suo, ad fi.  Nec propter hoc ius mulieris debet perire, maxime cum habeat legitimos testes et accusatores, et tanto tempore fuerit expectatus, et cum diligentia requisitus, unde procedi potuit contra illum.  Et illa decretalis supra, ut lite non cont., quoniam, non contradicit, si tu bene videas illam, quia ibi dicitur cum sine culpa sit absens, et non malitiosa voluntate, hic ergo culpa et malitia facientibus est absens.  Sed praesumptio in hoc videtur contra mulierem, quod eo praesente tanto tempore tacuit.  Sed praesumptio tollitur si testes et accusatores legitimi sunt, prout dicitur infra, qui matrim. acc. poss., cum in tua.  Quidam dicunt quod corrigitur per illam decretalem supra, ut lite non cont., quoniam, et ei standum est.  Item sic contra videtur, supra, qui fil. sint legit., perlatum.  Sed ibi non agitur an sententia tenuerit vel non, sed an filii legitimi essent.</w:t>
      </w:r>
    </w:p>
    <w:p w:rsidR="003410CD" w:rsidRDefault="003410CD" w:rsidP="00140263"/>
    <w:p w:rsidR="003410CD" w:rsidRPr="002B6C11"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4.18.02 </w:t>
      </w:r>
      <w:r>
        <w:rPr>
          <w:rFonts w:ascii="Times New Roman" w:hAnsi="Times New Roman" w:cs="Times New Roman"/>
          <w:b w:val="0"/>
          <w:bCs w:val="0"/>
          <w:i/>
          <w:sz w:val="24"/>
          <w:szCs w:val="24"/>
        </w:rPr>
        <w:t>A nobis</w:t>
      </w:r>
    </w:p>
    <w:p w:rsidR="003410CD" w:rsidRDefault="003410CD" w:rsidP="00140263">
      <w:pPr>
        <w:rPr>
          <w:lang w:val="la-Latn"/>
        </w:rPr>
      </w:pPr>
    </w:p>
    <w:p w:rsidR="003410CD" w:rsidRDefault="003410CD" w:rsidP="00140263">
      <w:pPr>
        <w:pStyle w:val="Heading4"/>
      </w:pPr>
      <w:r>
        <w:t>Accusatione</w:t>
      </w:r>
    </w:p>
    <w:p w:rsidR="003410CD" w:rsidRDefault="003410CD" w:rsidP="00140263">
      <w:r>
        <w:t xml:space="preserve">Licet littera ista videatur intelligenda de accusatore, tamen de teste potius intelligitur, de utroque tamen est verum.  De accusatore habemus 2. q. 8, per scripta; quod est de teste verum similiter.  Testibus enim et non testimoniis est credendum, 3. q. 9, testes; et supra, </w:t>
      </w:r>
      <w:r w:rsidR="00B601E6">
        <w:t>de cohab. cler. et mul., tua</w:t>
      </w:r>
      <w:r>
        <w:t xml:space="preserve">.  Et quod debeat intelligi de teste, colligitur ex illa littera, nisi </w:t>
      </w:r>
      <w:r>
        <w:lastRenderedPageBreak/>
        <w:t>quantum ad praesumptionem, etc., quia sententia ad dicta testium profertur, non ad dicta accusatoris.</w:t>
      </w:r>
    </w:p>
    <w:p w:rsidR="003410CD" w:rsidRDefault="003410CD" w:rsidP="00140263"/>
    <w:p w:rsidR="003410CD" w:rsidRDefault="003410CD" w:rsidP="00140263">
      <w:pPr>
        <w:pStyle w:val="Heading4"/>
      </w:pPr>
      <w:r>
        <w:t>Ad praesumptionem</w:t>
      </w:r>
    </w:p>
    <w:p w:rsidR="003410CD" w:rsidRDefault="003410CD" w:rsidP="00140263">
      <w:r>
        <w:t>Nota quod praesumptio non probat nisi sit violenta, 32. q. 1, dixit; et 2. q. 1, primo.  Et hoc est regula</w:t>
      </w:r>
      <w:r w:rsidR="00717709">
        <w:t>re, ff. de testi., testium</w:t>
      </w:r>
      <w:r>
        <w:t xml:space="preserve"> § idem divus; et 3. q. 9, testes; et supra, de cohab. cler. et mul., tua.  Tamen praesumptio coadiuvat, si adsint alia suffragia, supra, de succ. ab intest., cum dilectus; et supra, de testib., praeterea; et supra, de praesump., illud; et supra, de praesump., ex studiis.  Et propter praesumptionem defertur iuramentum quandoque actori, quandoque reo, ut supra, de iureiur., iuramentum; supra, de eo qui cog. consang., super eo.</w:t>
      </w:r>
    </w:p>
    <w:p w:rsidR="003410CD" w:rsidRDefault="003410CD" w:rsidP="00140263"/>
    <w:p w:rsidR="003410CD" w:rsidRPr="0000328A"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4.18.03 </w:t>
      </w:r>
      <w:r>
        <w:rPr>
          <w:rFonts w:ascii="Times New Roman" w:hAnsi="Times New Roman" w:cs="Times New Roman"/>
          <w:b w:val="0"/>
          <w:bCs w:val="0"/>
          <w:i/>
          <w:sz w:val="24"/>
          <w:szCs w:val="24"/>
        </w:rPr>
        <w:t>Videtur nobis</w:t>
      </w:r>
    </w:p>
    <w:p w:rsidR="003410CD" w:rsidRDefault="003410CD" w:rsidP="00140263">
      <w:pPr>
        <w:rPr>
          <w:lang w:val="la-Latn"/>
        </w:rPr>
      </w:pPr>
    </w:p>
    <w:p w:rsidR="003410CD" w:rsidRDefault="003410CD" w:rsidP="00140263">
      <w:pPr>
        <w:pStyle w:val="Heading4"/>
        <w:rPr>
          <w:lang w:val="en-US"/>
        </w:rPr>
      </w:pPr>
      <w:r>
        <w:rPr>
          <w:lang w:val="en-US"/>
        </w:rPr>
        <w:t>Antiqua consuetudine</w:t>
      </w:r>
    </w:p>
    <w:p w:rsidR="003410CD" w:rsidRDefault="003410CD" w:rsidP="00140263">
      <w:r>
        <w:t xml:space="preserve">Nota quod antiqua consuetudo pro lege servanda est, 11. dist., in his; et 12. dist., diuturni; et 9. q. 3, conquestus.  Et mos fidelissimae vetustatis servandus est, C. </w:t>
      </w:r>
      <w:r w:rsidRPr="00C927EA">
        <w:rPr>
          <w:lang w:val="la-Latn"/>
        </w:rPr>
        <w:t>de testament.</w:t>
      </w:r>
      <w:r>
        <w:t>, testamenta.  Et haec consuetudo servatur quo ad parentes, tamen in matrimonio coniungendo fallit, cum alter est superior nobilitate, potentia vel divitiis, quia parentes inferiores non admittuntur pro matrimonio coniungendo, supra, de testib., super eo</w:t>
      </w:r>
      <w:r w:rsidR="002B31C4">
        <w:t xml:space="preserve"> 2</w:t>
      </w:r>
      <w:r>
        <w:t>; quia suspectum est tunc testimonium illorum.  Sed haec decretalis non videtur loqui in eo casu, ut dicitur infra.</w:t>
      </w:r>
    </w:p>
    <w:p w:rsidR="003410CD" w:rsidRDefault="003410CD" w:rsidP="00140263"/>
    <w:p w:rsidR="003410CD" w:rsidRDefault="003410CD" w:rsidP="00140263">
      <w:pPr>
        <w:pStyle w:val="Heading4"/>
      </w:pPr>
      <w:r>
        <w:t>Legibus</w:t>
      </w:r>
    </w:p>
    <w:p w:rsidR="003410CD" w:rsidRDefault="003410CD" w:rsidP="00140263">
      <w:r>
        <w:t xml:space="preserve">Id est, canonibus; sic 31. dist., Nicaena.  Et loquitur de illis canonibus, 35. q. 6, consanguineos; et 35. q. 6, videtur nobis; et sic tam de consuetudine approbata quam secundum canones admittuntur.  Si vis intelligere de legibus civilibus, dicas quod ad probandum quod matrimonium contrahi possit non obstante consanguinitate, vel ad dirimendum matrimonium propter consanguinitatem, est arg. quod parentes et consanguinei sint admittendi, quia melius sciunt suam proximitatem quam extranei, C. de in int. restit. min. vig. qui. ann., de tutela; et C. </w:t>
      </w:r>
      <w:r w:rsidRPr="00C927EA">
        <w:rPr>
          <w:lang w:val="la-Latn"/>
        </w:rPr>
        <w:t>de liber. caus.</w:t>
      </w:r>
      <w:r>
        <w:t>, si filium; et ff. de probation., etiam; et quod aliis praeferantur est arg. ff. de adulter., si maritus</w:t>
      </w:r>
      <w:r w:rsidR="00C4147D">
        <w:t xml:space="preserve"> sit</w:t>
      </w:r>
      <w:r>
        <w:t>.</w:t>
      </w:r>
    </w:p>
    <w:p w:rsidR="003410CD" w:rsidRDefault="003410CD" w:rsidP="00140263"/>
    <w:p w:rsidR="003410CD" w:rsidRDefault="003410CD" w:rsidP="00140263">
      <w:pPr>
        <w:pStyle w:val="Heading4"/>
      </w:pPr>
      <w:r>
        <w:t>Genealogiam</w:t>
      </w:r>
    </w:p>
    <w:p w:rsidR="003410CD" w:rsidRDefault="003410CD" w:rsidP="00140263">
      <w:r>
        <w:t>Haec est ratio quare huiusmodi personae admittantur et aliis praeferantur, 35. q. 6, consanguineos; et 35. q. 6, videtur nobis.</w:t>
      </w:r>
    </w:p>
    <w:p w:rsidR="003410CD" w:rsidRDefault="003410CD" w:rsidP="00140263"/>
    <w:p w:rsidR="003410CD" w:rsidRDefault="003410CD" w:rsidP="00140263">
      <w:pPr>
        <w:pStyle w:val="Heading4"/>
      </w:pPr>
      <w:r>
        <w:t>Sciunt</w:t>
      </w:r>
    </w:p>
    <w:p w:rsidR="003410CD" w:rsidRDefault="003410CD" w:rsidP="00140263">
      <w:r>
        <w:t>Consanguinitatem, scilicet, et per hoc videtur quod non loquitur de testimonio ferendo pro ipso consensu, quia si extraneus interesset, aeque bene sciret sicut pater et mater, an consensissent tunc adinvicem.  Sed littera sequens bene innuit de ipso contractu.</w:t>
      </w:r>
    </w:p>
    <w:p w:rsidR="003410CD" w:rsidRDefault="003410CD" w:rsidP="00140263"/>
    <w:p w:rsidR="003410CD" w:rsidRDefault="003410CD" w:rsidP="00140263">
      <w:pPr>
        <w:pStyle w:val="Heading4"/>
      </w:pPr>
      <w:r>
        <w:t>Nullum</w:t>
      </w:r>
    </w:p>
    <w:p w:rsidR="003410CD" w:rsidRDefault="003410CD" w:rsidP="00140263">
      <w:r>
        <w:t>30. q. 5, aliter; et ff. de ritu nupt., nuptiae consistere.</w:t>
      </w:r>
    </w:p>
    <w:p w:rsidR="003410CD" w:rsidRDefault="003410CD" w:rsidP="00140263"/>
    <w:p w:rsidR="003410CD" w:rsidRDefault="003410CD" w:rsidP="00140263">
      <w:pPr>
        <w:pStyle w:val="Heading4"/>
      </w:pPr>
      <w:r>
        <w:lastRenderedPageBreak/>
        <w:t>Non recipiatur</w:t>
      </w:r>
    </w:p>
    <w:p w:rsidR="003410CD" w:rsidRDefault="003410CD" w:rsidP="00140263">
      <w:r>
        <w:t>4. q. 3, si testes § item testis idoneus; et ff. de testi., idoneus.</w:t>
      </w:r>
    </w:p>
    <w:p w:rsidR="003410CD" w:rsidRDefault="003410CD" w:rsidP="00140263"/>
    <w:p w:rsidR="003410CD" w:rsidRDefault="003410CD" w:rsidP="00140263">
      <w:pPr>
        <w:pStyle w:val="Heading4"/>
      </w:pPr>
      <w:r>
        <w:t>Coniungendo</w:t>
      </w:r>
    </w:p>
    <w:p w:rsidR="003410CD" w:rsidRDefault="003410CD" w:rsidP="00140263">
      <w:r>
        <w:t>Ex hoc videtur quod ad probandum matrimonium esse contractum, admittuntur parentes, et inducitur ad hoc a pluribus; simile supra, de testib., super eo</w:t>
      </w:r>
      <w:r w:rsidR="002B31C4">
        <w:t xml:space="preserve"> 2</w:t>
      </w:r>
      <w:r>
        <w:t>.  Sed non loquitur in eo casu.  Sed quod dicit, in coniungendo, intellige si diceretur quod essent consanguinei, qui contrahere volunt; vel fama esset de hoc, pater et mater et consanguinei admittuntur ad probandum consanguinitatem, supra, de spons., cum in tua.  Intellige loqui hanc decretalem quando propter consanguinitatem tantum dicitur, quod non possunt coniungi, et quando propter consanguinitatem debent separari.  Et hoc etiam satis colligitur ex rubrica.  Consuevit tamen induci, quod pater et mater admittuntur ad probandum ipsum contractum matrimonii, quod verum est secundum distinctionem illius decretalis supra, de testib., super eo</w:t>
      </w:r>
      <w:r w:rsidR="002B31C4">
        <w:t xml:space="preserve"> 2</w:t>
      </w:r>
      <w:r>
        <w:t>.</w:t>
      </w:r>
    </w:p>
    <w:p w:rsidR="003410CD" w:rsidRDefault="003410CD" w:rsidP="00140263"/>
    <w:p w:rsidR="003410CD" w:rsidRDefault="003410CD" w:rsidP="00140263">
      <w:pPr>
        <w:pStyle w:val="Heading4"/>
      </w:pPr>
      <w:r>
        <w:t>Favorabilis</w:t>
      </w:r>
    </w:p>
    <w:p w:rsidR="003410CD" w:rsidRDefault="003410CD" w:rsidP="00140263">
      <w:r>
        <w:t>Supra, de cond. appos., si conditiones, ubi de hoc; et arg. ff. de regul. iur., in ambiguis; ut supra, de appell., direct</w:t>
      </w:r>
      <w:r w:rsidR="00F9636B">
        <w:t>a</w:t>
      </w:r>
      <w:r>
        <w:t>e, in fi.  Ber.</w:t>
      </w:r>
    </w:p>
    <w:p w:rsidR="003410CD" w:rsidRDefault="003410CD" w:rsidP="00140263"/>
    <w:p w:rsidR="003410CD" w:rsidRDefault="003410CD"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4.18.04 </w:t>
      </w:r>
      <w:r>
        <w:rPr>
          <w:rFonts w:ascii="Times New Roman" w:hAnsi="Times New Roman" w:cs="Times New Roman"/>
          <w:b w:val="0"/>
          <w:bCs w:val="0"/>
          <w:i/>
          <w:sz w:val="24"/>
          <w:szCs w:val="24"/>
        </w:rPr>
        <w:t>Insuper</w:t>
      </w:r>
    </w:p>
    <w:p w:rsidR="003410CD" w:rsidRPr="00DA09E0" w:rsidRDefault="003410CD" w:rsidP="00140263"/>
    <w:p w:rsidR="003410CD" w:rsidRDefault="003410CD" w:rsidP="00140263">
      <w:pPr>
        <w:pStyle w:val="Heading4"/>
      </w:pPr>
      <w:r>
        <w:t>Probat</w:t>
      </w:r>
    </w:p>
    <w:p w:rsidR="003410CD" w:rsidRDefault="003410CD" w:rsidP="00140263">
      <w:r>
        <w:t>Id est, probare intendit, iuxta illud versus: est mihi pro facto saepe quod esse potest.  Laur.</w:t>
      </w:r>
    </w:p>
    <w:p w:rsidR="003410CD" w:rsidRPr="00DA09E0" w:rsidRDefault="003410CD" w:rsidP="00140263"/>
    <w:p w:rsidR="003410CD" w:rsidRDefault="003410CD" w:rsidP="00140263">
      <w:pPr>
        <w:pStyle w:val="Heading4"/>
      </w:pPr>
      <w:r>
        <w:t>Fama</w:t>
      </w:r>
    </w:p>
    <w:p w:rsidR="003410CD" w:rsidRDefault="003410CD" w:rsidP="00140263">
      <w:r>
        <w:t>Tales enim debent testes esse sine omni suspicione infamiae, 2. q. 7, testes.</w:t>
      </w:r>
    </w:p>
    <w:p w:rsidR="003410CD" w:rsidRDefault="003410CD" w:rsidP="00140263"/>
    <w:p w:rsidR="003410CD" w:rsidRDefault="003410CD" w:rsidP="00140263">
      <w:pPr>
        <w:pStyle w:val="Heading4"/>
      </w:pPr>
      <w:r>
        <w:t>Cum potuit</w:t>
      </w:r>
    </w:p>
    <w:p w:rsidR="003410CD" w:rsidRDefault="003410CD" w:rsidP="00140263">
      <w:r>
        <w:t>Si enim semper invita detenta fuisset, et verbo et facto contradixisset, audiretur quandocumque postea, arg. 16. q. 3, prima.  Sed ex tempore praesumitur contra istam; sic supra, de spons., ad id quod; et arg. 1. q. 1, constat.</w:t>
      </w:r>
    </w:p>
    <w:p w:rsidR="003410CD" w:rsidRDefault="003410CD" w:rsidP="00140263"/>
    <w:p w:rsidR="003410CD" w:rsidRDefault="003410CD" w:rsidP="00140263">
      <w:pPr>
        <w:pStyle w:val="Heading4"/>
      </w:pPr>
      <w:r>
        <w:t>Duodecimo anno</w:t>
      </w:r>
    </w:p>
    <w:p w:rsidR="003410CD" w:rsidRDefault="003410CD" w:rsidP="00140263">
      <w:r>
        <w:t>In muliere, ff. de ritu nupt., minorem; et quatuordecim in viro, supra, de despon. impub., attestationes.</w:t>
      </w:r>
    </w:p>
    <w:p w:rsidR="003410CD" w:rsidRDefault="003410CD" w:rsidP="00140263"/>
    <w:p w:rsidR="003410CD" w:rsidRDefault="003410CD" w:rsidP="00140263">
      <w:pPr>
        <w:pStyle w:val="Heading4"/>
      </w:pPr>
      <w:r>
        <w:t>Copula carnali</w:t>
      </w:r>
    </w:p>
    <w:p w:rsidR="003410CD" w:rsidRDefault="003410CD" w:rsidP="00140263">
      <w:r>
        <w:t>Ex quo enim carnali copulae consensit, omnis violentia sublata intelligitur, et matrimonium tenet, supra, de despon. impub., de illis</w:t>
      </w:r>
      <w:r w:rsidR="008E7641">
        <w:t xml:space="preserve"> 2</w:t>
      </w:r>
      <w:r>
        <w:t>; supra, de eo qui dux. in matr. quam pol. per adult., significavit; et supra, de spons., veniens</w:t>
      </w:r>
      <w:r w:rsidR="00FE5019">
        <w:t xml:space="preserve"> 2</w:t>
      </w:r>
      <w:r>
        <w:t>.  Et ita ratihabitio confirmat, sive validum facit, quod ab initio non valebat, supra, de regular., cum virum.</w:t>
      </w:r>
    </w:p>
    <w:p w:rsidR="003410CD" w:rsidRDefault="003410CD" w:rsidP="00140263"/>
    <w:p w:rsidR="003410CD" w:rsidRPr="00FB7590"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4.18.05 </w:t>
      </w:r>
      <w:r>
        <w:rPr>
          <w:rFonts w:ascii="Times New Roman" w:hAnsi="Times New Roman" w:cs="Times New Roman"/>
          <w:b w:val="0"/>
          <w:bCs w:val="0"/>
          <w:i/>
          <w:sz w:val="24"/>
          <w:szCs w:val="24"/>
        </w:rPr>
        <w:t>Significante</w:t>
      </w:r>
    </w:p>
    <w:p w:rsidR="003410CD" w:rsidRPr="000B01FB" w:rsidRDefault="003410CD" w:rsidP="00140263"/>
    <w:p w:rsidR="003410CD" w:rsidRDefault="003410CD" w:rsidP="00140263">
      <w:pPr>
        <w:pStyle w:val="Heading4"/>
      </w:pPr>
      <w:r>
        <w:lastRenderedPageBreak/>
        <w:t>Malitiis</w:t>
      </w:r>
    </w:p>
    <w:p w:rsidR="003410CD" w:rsidRDefault="003410CD" w:rsidP="00140263">
      <w:r>
        <w:t xml:space="preserve">ff. de rei vend., in fundo; et </w:t>
      </w:r>
      <w:r w:rsidR="00204A0E">
        <w:t>ff. de recepti.</w:t>
      </w:r>
      <w:r>
        <w:t>, ita demum; et supra, de rescript., se</w:t>
      </w:r>
      <w:r w:rsidR="009A5DB0">
        <w:t>des</w:t>
      </w:r>
      <w:r>
        <w:t>.  Quandoque tamen auditur qui non facit nisi ut noceat, ut dicit Laur.; arg. inducit C. de nat. lib. et mat., authen. licet.  Sicut et prior poenitentia facta non prodest, et tamen aufert usum posterioris, de poen. dist. 3, in salicibus.</w:t>
      </w:r>
    </w:p>
    <w:p w:rsidR="003410CD" w:rsidRDefault="003410CD" w:rsidP="00140263"/>
    <w:p w:rsidR="003410CD" w:rsidRDefault="003410CD" w:rsidP="00140263">
      <w:pPr>
        <w:pStyle w:val="Heading4"/>
      </w:pPr>
      <w:r>
        <w:t>Repellentes</w:t>
      </w:r>
    </w:p>
    <w:p w:rsidR="003410CD" w:rsidRDefault="003410CD" w:rsidP="00140263">
      <w:r>
        <w:t>Nota quod repellitur accusator propter turpem quaestum; simile 2. q. 1, prohibentur.  Item repellitur si infra tempus statutum non accusaverit, infra, qui matrim. acc. poss., cum in tua, nisi iusta de causa, ut ibi.  Et est arg. quod simonia committi possit in matrimonio, cum sit spirituale.  Sed contradici consuevit, quia ibi gratia non confertur.</w:t>
      </w:r>
    </w:p>
    <w:p w:rsidR="003410CD" w:rsidRDefault="003410CD" w:rsidP="00140263"/>
    <w:p w:rsidR="003410CD" w:rsidRPr="00FB7590"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4.18.06 </w:t>
      </w:r>
      <w:r>
        <w:rPr>
          <w:rFonts w:ascii="Times New Roman" w:hAnsi="Times New Roman" w:cs="Times New Roman"/>
          <w:b w:val="0"/>
          <w:bCs w:val="0"/>
          <w:i/>
          <w:sz w:val="24"/>
          <w:szCs w:val="24"/>
        </w:rPr>
        <w:t>Cum in tua</w:t>
      </w:r>
    </w:p>
    <w:p w:rsidR="003410CD" w:rsidRDefault="003410CD" w:rsidP="00140263"/>
    <w:p w:rsidR="003410CD" w:rsidRDefault="003410CD" w:rsidP="00140263">
      <w:pPr>
        <w:pStyle w:val="Heading4"/>
      </w:pPr>
      <w:r>
        <w:t>Consuetudinem</w:t>
      </w:r>
    </w:p>
    <w:p w:rsidR="003410CD" w:rsidRDefault="003410CD" w:rsidP="00140263">
      <w:r>
        <w:t>Haec consuetudo consona fuit iuri, unde hodie pro iure communi statuitur; qua omissa si postea impedimentum appareat, filii non erunt legitimi, supra, de clan. despon., cum inhibitio; et simile supra, de spons., cum in tua, quae est pars istius.  Et ei continuat in integra.</w:t>
      </w:r>
    </w:p>
    <w:p w:rsidR="003410CD" w:rsidRDefault="003410CD" w:rsidP="00140263"/>
    <w:p w:rsidR="003410CD" w:rsidRDefault="003410CD" w:rsidP="00140263">
      <w:pPr>
        <w:pStyle w:val="Heading4"/>
      </w:pPr>
      <w:r>
        <w:t>Non potuit</w:t>
      </w:r>
    </w:p>
    <w:p w:rsidR="003410CD" w:rsidRDefault="003410CD" w:rsidP="00140263">
      <w:r>
        <w:t>Quia erat in remotis partibus; simile 17. q. 2, si quis incognitus.</w:t>
      </w:r>
    </w:p>
    <w:p w:rsidR="003410CD" w:rsidRDefault="003410CD" w:rsidP="00140263"/>
    <w:p w:rsidR="003410CD" w:rsidRDefault="003410CD" w:rsidP="00140263">
      <w:pPr>
        <w:pStyle w:val="Heading4"/>
      </w:pPr>
      <w:r>
        <w:t>Fervore</w:t>
      </w:r>
    </w:p>
    <w:p w:rsidR="003410CD" w:rsidRDefault="003410CD" w:rsidP="00140263">
      <w:r>
        <w:t>15. q. 1, illa; et 17. q. 2, Gonsaldus; et supra, de regular., sicut tenor.</w:t>
      </w:r>
    </w:p>
    <w:p w:rsidR="003410CD" w:rsidRDefault="003410CD" w:rsidP="00140263"/>
    <w:p w:rsidR="003410CD" w:rsidRDefault="003410CD" w:rsidP="00140263">
      <w:pPr>
        <w:pStyle w:val="Heading4"/>
      </w:pPr>
      <w:r>
        <w:t>In annis</w:t>
      </w:r>
    </w:p>
    <w:p w:rsidR="003410CD" w:rsidRDefault="003410CD" w:rsidP="00140263">
      <w:r>
        <w:t xml:space="preserve">Sed quomodo potest hoc esse, quod iste in talibus annis denunciationem factam non comprehendat, et habilis videtur ad impedimentum comprehendendum, quia videtur quod impedimentum debeat scire tempre contracti matrimonii?  Sed potest esse quod tunc nesciebat, nec sufficiebat aetas ad hoc, sicut nec ad comprehensionem denunciationis, et tamen postea potuit scire impedimentum, ut infra sequitur.  Tamen tempore denunciationis eius aetas sufficere non valebat, quia aetas illa nescit quid videat, C. </w:t>
      </w:r>
      <w:r w:rsidRPr="00C927EA">
        <w:rPr>
          <w:lang w:val="la-Latn"/>
        </w:rPr>
        <w:t>de fals. mon.</w:t>
      </w:r>
      <w:r>
        <w:t>, quoniam; et arg. supr</w:t>
      </w:r>
      <w:r w:rsidR="00F040EF">
        <w:t>a, de spons., tuae fraternitati</w:t>
      </w:r>
      <w:r>
        <w:t>.</w:t>
      </w:r>
    </w:p>
    <w:p w:rsidR="003410CD" w:rsidRDefault="003410CD" w:rsidP="00140263"/>
    <w:p w:rsidR="003410CD" w:rsidRDefault="003410CD" w:rsidP="00140263">
      <w:pPr>
        <w:pStyle w:val="Heading4"/>
      </w:pPr>
      <w:r>
        <w:t>Publice</w:t>
      </w:r>
    </w:p>
    <w:p w:rsidR="003410CD" w:rsidRDefault="003410CD" w:rsidP="00140263">
      <w:r>
        <w:t xml:space="preserve">Et ideo nullus potest ignorare, 16. dist., quod dicitis; et 12. q. 2, qui et humanis; </w:t>
      </w:r>
      <w:r w:rsidR="009103FC">
        <w:t xml:space="preserve">et supra, </w:t>
      </w:r>
      <w:r w:rsidR="004913AF">
        <w:t>de postul. praelat.</w:t>
      </w:r>
      <w:r w:rsidR="009103FC">
        <w:t>, ad haec</w:t>
      </w:r>
      <w:r>
        <w:t>; arg. 82. dist., proposuisti.</w:t>
      </w:r>
    </w:p>
    <w:p w:rsidR="003410CD" w:rsidRDefault="003410CD" w:rsidP="00140263"/>
    <w:p w:rsidR="003410CD" w:rsidRDefault="003410CD" w:rsidP="00140263">
      <w:pPr>
        <w:pStyle w:val="Heading4"/>
      </w:pPr>
      <w:r>
        <w:t>Repellendus</w:t>
      </w:r>
    </w:p>
    <w:p w:rsidR="003410CD" w:rsidRDefault="003410CD" w:rsidP="00140263">
      <w:r>
        <w:t xml:space="preserve">Et ita qui infra tempus constitutum non proponit ius suum, postea repellitur et ab accusatione et a testimonio, arg. supra, de clan. despon., cum inhibitio.  A contrario et C. de ing. manum., diffamari; et supra, de probat., licet.  Sed numquid admittuntur ad denunciandum?  Videtur quod sic, cum et iuramentum ei non obstaret, supra, de iureiur., quemadmodum; et arg. supra, de cognat. spir., tua.  Dicas quod non est admittendus, cum sit suspectus, ut hic dicit, et suspectae personae removeantur a denuciatione, sicut ab </w:t>
      </w:r>
      <w:r>
        <w:lastRenderedPageBreak/>
        <w:t xml:space="preserve">accusatione, infra, </w:t>
      </w:r>
      <w:r w:rsidR="00623460">
        <w:t>de accusat., cum dilectus</w:t>
      </w:r>
      <w:r>
        <w:t xml:space="preserve">; et supra, de spons., cum in tua.  Nam cui una via aliquid prohibetur, alia via ad idem non debet admitti, supra, de procurat., tuae, cum suis </w:t>
      </w:r>
      <w:r w:rsidR="0092618C">
        <w:t>concordantiis</w:t>
      </w:r>
      <w:r>
        <w:t xml:space="preserve"> ibi positis.  Et ita taciturnitas nocet accusare volenti, nisi forte tacuit, quia non habuit tunc probationem, 2. q. 7, plerique.  Et ideo dixit forte, quod licet tunc non haberet testes, ipsemet potuit impedire matrimonium contrahendum, unde non prodest, quia propter hoc tacuit, supra, de spons., praeterea</w:t>
      </w:r>
      <w:r w:rsidR="002C322A">
        <w:t xml:space="preserve"> 2</w:t>
      </w:r>
      <w:r>
        <w:t>; et supra, de testib., super eo</w:t>
      </w:r>
      <w:r w:rsidR="002B31C4">
        <w:t xml:space="preserve"> 2</w:t>
      </w:r>
      <w:r>
        <w:t>.  Et sola fama impedit matrimonium, supra, de cons. et affin., super eo.  Taciturnitas vero ipsorum contrahentium non praeiudicat eis, arg. supra, de restit. spol., ex conquestione; et supra, de clan. despon., cum inhibitio; et infra, de sent. excom., inquisitioni.</w:t>
      </w:r>
    </w:p>
    <w:p w:rsidR="003410CD" w:rsidRDefault="003410CD" w:rsidP="00140263"/>
    <w:p w:rsidR="003410CD" w:rsidRDefault="003410CD" w:rsidP="00140263">
      <w:pPr>
        <w:pStyle w:val="Heading4"/>
      </w:pPr>
      <w:r>
        <w:t>Iuramento</w:t>
      </w:r>
    </w:p>
    <w:p w:rsidR="003410CD" w:rsidRDefault="003410CD" w:rsidP="00140263">
      <w:r>
        <w:t>Sic supra, de testib., praesentium; et supra, de except., pastoralis.  Item nota hic quod plus valet iuramentum unius quam praesumptio iuris, quia per istud iuramentum eliditur praesumptio, 35. q. 3, extraordinaria.</w:t>
      </w:r>
    </w:p>
    <w:p w:rsidR="003410CD" w:rsidRDefault="003410CD" w:rsidP="00140263"/>
    <w:p w:rsidR="003410CD" w:rsidRDefault="003410CD" w:rsidP="00140263">
      <w:pPr>
        <w:pStyle w:val="Heading4"/>
      </w:pPr>
      <w:r>
        <w:t>Excluderet</w:t>
      </w:r>
    </w:p>
    <w:p w:rsidR="003410CD" w:rsidRPr="0003281B" w:rsidRDefault="003410CD" w:rsidP="00140263">
      <w:r>
        <w:t>Hic habes quod aliquis admittitur ad accusandum cuius auctor repellitur; secus est in testibus, supra, de testib., licet</w:t>
      </w:r>
      <w:r w:rsidR="00001541">
        <w:t xml:space="preserve"> ex quadam</w:t>
      </w:r>
      <w:r>
        <w:t xml:space="preserve">; et infra, de haeret., fraternitatis, arg.  Sed quae est ratio diversitatis?  Dic quod aliud est in accusatore, et aliud in teste.  Modicum praeiudicium fit si accusator admittitur, cuius auctor repellitur propter culpam propriam.  Et iste culpabilis non existit, et ad dictum testis quis condemnatur.  Et ideo debent esse tales auctores, ut ipsorum facta sufficerent, ad hoc ut illi admittantur, qui causam habuerunt ab eis; arg. C. </w:t>
      </w:r>
      <w:r w:rsidRPr="00C927EA">
        <w:rPr>
          <w:lang w:val="la-Latn"/>
        </w:rPr>
        <w:t>de acq. poss.</w:t>
      </w:r>
      <w:r>
        <w:t>, vitia.  Sed numquid statim elapso termino obstabat talis taciturnitas?  Videtur quod incontinenti, nisi infra terminum accuset, 32. q. 2, mulier; arg. supra, de offi. deleg., cum olim</w:t>
      </w:r>
      <w:r w:rsidR="000E4B0D">
        <w:t xml:space="preserve"> abbas</w:t>
      </w:r>
      <w:r>
        <w:t xml:space="preserve">; ff. de leg. 2, cum quidam, in fi.; et ff. de Maced., si filius.  Arg. contra 20. q. 2, puella, ubi usque ad annum et diem tutores et parentes puellaem, quae sacrum velamen assumpsit, contradicere possunt, ultra non, ut ibi.  Vel saltem usque ad decem dies, ff. de constit. pecun., promissor; et C. </w:t>
      </w:r>
      <w:r w:rsidRPr="00C927EA">
        <w:rPr>
          <w:lang w:val="la-Latn"/>
        </w:rPr>
        <w:t>quom. et quan. iud. sent. prof.</w:t>
      </w:r>
      <w:r>
        <w:t>, ab eo.  Io. dixit quod taciturnitas ista cum quodam temperamento intelligi debet; arg. ff. de solut., quod dicimus; et ff. ex quib. cau. maio., ab hostibus § ulti.  Et bene facit ad hoc supra, de loc. et cond., propter; et supra, de loc. et cond., potuit.  Ego credo quod quamdiu res est integra, quod potest et debet admitti.  Contracto vero matrimonio de praesenti, non videtur audiendus tamquam suspectus, si potuit infra, tempus procedere et denunciare impedimentum.</w:t>
      </w:r>
    </w:p>
    <w:p w:rsidR="003410CD" w:rsidRPr="00E777C0" w:rsidRDefault="003410CD" w:rsidP="00140263"/>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X 4.19 DE DIVORTIIS</w:t>
      </w:r>
    </w:p>
    <w:p w:rsidR="003410CD" w:rsidRPr="00995F44" w:rsidRDefault="003410CD" w:rsidP="00140263">
      <w:pPr>
        <w:tabs>
          <w:tab w:val="left" w:pos="7380"/>
        </w:tabs>
      </w:pPr>
      <w:r>
        <w:rPr>
          <w:lang w:val="la-Latn"/>
        </w:rPr>
        <w:tab/>
      </w:r>
    </w:p>
    <w:p w:rsidR="003410CD" w:rsidRPr="00163FE7"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4.19.01 </w:t>
      </w:r>
      <w:r>
        <w:rPr>
          <w:rFonts w:ascii="Times New Roman" w:hAnsi="Times New Roman" w:cs="Times New Roman"/>
          <w:b w:val="0"/>
          <w:bCs w:val="0"/>
          <w:i/>
          <w:iCs/>
          <w:sz w:val="24"/>
          <w:szCs w:val="24"/>
          <w:lang w:val="la-Latn"/>
        </w:rPr>
        <w:t>Si qua mulier</w:t>
      </w:r>
    </w:p>
    <w:p w:rsidR="003410CD" w:rsidRDefault="003410CD" w:rsidP="00140263">
      <w:pPr>
        <w:rPr>
          <w:lang w:val="la-Latn"/>
        </w:rPr>
      </w:pPr>
    </w:p>
    <w:p w:rsidR="003410CD" w:rsidRDefault="003410CD" w:rsidP="00140263">
      <w:pPr>
        <w:pStyle w:val="Heading4"/>
      </w:pPr>
      <w:r>
        <w:t>Voluerit</w:t>
      </w:r>
    </w:p>
    <w:p w:rsidR="003410CD" w:rsidRDefault="003410CD" w:rsidP="00140263">
      <w:pPr>
        <w:rPr>
          <w:lang w:val="la-Latn"/>
        </w:rPr>
      </w:pPr>
      <w:r>
        <w:rPr>
          <w:lang w:val="la-Latn"/>
        </w:rPr>
        <w:t xml:space="preserve">Quia quantum ad hoc non impeditur, quo minus contrahere possit post mortem uxoris, cum tale homicidium directe non fuerit voluntarium, et homicidium non impedit matrimonium contrahendum, nisi in casibus 33. q. 2, interfectores; et 33. q. 2, admonere; et infra, de poenit. et remiss., </w:t>
      </w:r>
      <w:r>
        <w:t>qui presbyterum</w:t>
      </w:r>
      <w:r>
        <w:rPr>
          <w:lang w:val="la-Latn"/>
        </w:rPr>
        <w:t>; nisi sint iuvenes, ut 33. q. 2, interfectores; et 33. q. 2, adolescentia; et tunc dispensative.</w:t>
      </w:r>
    </w:p>
    <w:p w:rsidR="003410CD" w:rsidRDefault="003410CD" w:rsidP="00140263">
      <w:pPr>
        <w:rPr>
          <w:lang w:val="la-Latn"/>
        </w:rPr>
      </w:pPr>
    </w:p>
    <w:p w:rsidR="003410CD" w:rsidRDefault="003410CD" w:rsidP="00140263">
      <w:pPr>
        <w:pStyle w:val="Heading4"/>
      </w:pPr>
      <w:r>
        <w:t>Insidiatrix</w:t>
      </w:r>
    </w:p>
    <w:p w:rsidR="003410CD" w:rsidRDefault="003410CD" w:rsidP="00140263">
      <w:pPr>
        <w:rPr>
          <w:lang w:val="la-Latn"/>
        </w:rPr>
      </w:pPr>
      <w:r>
        <w:rPr>
          <w:lang w:val="la-Latn"/>
        </w:rPr>
        <w:t>Licet ista mulier non fuerit consecuta effectum, nihilominus punitur quo ad legem coniugii, et est arg. quod conatus sine effectu punitur; simile 51. dist., si</w:t>
      </w:r>
      <w:r w:rsidR="003A4630">
        <w:rPr>
          <w:lang w:val="la-Latn"/>
        </w:rPr>
        <w:t xml:space="preserve"> quis post; et de poen. dist. 1 §</w:t>
      </w:r>
      <w:r>
        <w:rPr>
          <w:lang w:val="la-Latn"/>
        </w:rPr>
        <w:t xml:space="preserve"> si quis cum telo; et supra, </w:t>
      </w:r>
      <w:r w:rsidRPr="00F3354B">
        <w:rPr>
          <w:lang w:val="la-Latn"/>
        </w:rPr>
        <w:t>de bigam.</w:t>
      </w:r>
      <w:r>
        <w:rPr>
          <w:lang w:val="la-Latn"/>
        </w:rPr>
        <w:t xml:space="preserve">, nuper; et supra, </w:t>
      </w:r>
      <w:r w:rsidRPr="00D706B3">
        <w:rPr>
          <w:lang w:val="la-Latn"/>
        </w:rPr>
        <w:t>de bigam.</w:t>
      </w:r>
      <w:r>
        <w:t xml:space="preserve">, </w:t>
      </w:r>
      <w:r>
        <w:rPr>
          <w:lang w:val="la-Latn"/>
        </w:rPr>
        <w:t xml:space="preserve">a nobis.  Arg. contra supra, </w:t>
      </w:r>
      <w:r w:rsidRPr="00F3354B">
        <w:rPr>
          <w:lang w:val="la-Latn"/>
        </w:rPr>
        <w:t>de spons.</w:t>
      </w:r>
      <w:r>
        <w:rPr>
          <w:lang w:val="la-Latn"/>
        </w:rPr>
        <w:t xml:space="preserve">, </w:t>
      </w:r>
      <w:r>
        <w:t>adolescens</w:t>
      </w:r>
      <w:r>
        <w:rPr>
          <w:lang w:val="la-Latn"/>
        </w:rPr>
        <w:t xml:space="preserve">, cum suis </w:t>
      </w:r>
      <w:r w:rsidR="0092618C">
        <w:rPr>
          <w:lang w:val="la-Latn"/>
        </w:rPr>
        <w:t>concordantiis</w:t>
      </w:r>
      <w:r>
        <w:rPr>
          <w:lang w:val="la-Latn"/>
        </w:rPr>
        <w:t xml:space="preserve"> ibi positis, ubi de hoc; tamen si contraheret, teneret.</w:t>
      </w:r>
    </w:p>
    <w:p w:rsidR="003410CD" w:rsidRDefault="003410CD" w:rsidP="00140263">
      <w:pPr>
        <w:rPr>
          <w:lang w:val="la-Latn"/>
        </w:rPr>
      </w:pPr>
    </w:p>
    <w:p w:rsidR="003410CD" w:rsidRPr="00F3354B"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4.19.02 </w:t>
      </w:r>
      <w:r>
        <w:rPr>
          <w:rFonts w:ascii="Times New Roman" w:hAnsi="Times New Roman" w:cs="Times New Roman"/>
          <w:b w:val="0"/>
          <w:bCs w:val="0"/>
          <w:i/>
          <w:iCs/>
          <w:sz w:val="24"/>
          <w:szCs w:val="24"/>
          <w:lang w:val="la-Latn"/>
        </w:rPr>
        <w:t>Quaesivit a nobis</w:t>
      </w:r>
    </w:p>
    <w:p w:rsidR="003410CD" w:rsidRDefault="003410CD" w:rsidP="00140263">
      <w:pPr>
        <w:rPr>
          <w:lang w:val="la-Latn"/>
        </w:rPr>
      </w:pPr>
    </w:p>
    <w:p w:rsidR="003410CD" w:rsidRDefault="003410CD" w:rsidP="00140263">
      <w:pPr>
        <w:pStyle w:val="Heading4"/>
      </w:pPr>
      <w:r>
        <w:t>Vel alio crimine</w:t>
      </w:r>
    </w:p>
    <w:p w:rsidR="003410CD" w:rsidRPr="009C293F" w:rsidRDefault="003410CD" w:rsidP="00140263">
      <w:r>
        <w:rPr>
          <w:lang w:val="la-Latn"/>
        </w:rPr>
        <w:t xml:space="preserve">Pro nullo crimine potest vir dimittere uxorem, vel uxor virum, vel pro alio quod ei contingat, 32. q. 1, in coniugio; et 32. q. 5, si quis uxorem; et 32. q. 5, praecepit; et 32. q. 5, praeceptum; et 32. q. 7, omnes causationes; nisi pro crimine fornicationis, ut in capitulis praedictis; vel pro spirituali fornicatione, 28. q. 1, idololatria.  Et hoc etiam si viro suo mortem machinetur; supra, de divort., </w:t>
      </w:r>
      <w:r w:rsidR="00D21211">
        <w:t>si qua</w:t>
      </w:r>
      <w:r>
        <w:t>.</w:t>
      </w:r>
      <w:r>
        <w:rPr>
          <w:lang w:val="la-Latn"/>
        </w:rPr>
        <w:t xml:space="preserve">  Et si talis turpis conditio in matrimonio apponatur, si furtum feceris, pro non adiecta habetur; supra, </w:t>
      </w:r>
      <w:r w:rsidRPr="00102AC7">
        <w:rPr>
          <w:lang w:val="la-Latn"/>
        </w:rPr>
        <w:t>de cond. appos.</w:t>
      </w:r>
      <w:r>
        <w:rPr>
          <w:lang w:val="la-Latn"/>
        </w:rPr>
        <w:t xml:space="preserve">, </w:t>
      </w:r>
      <w:r>
        <w:t>si conditiones.</w:t>
      </w:r>
    </w:p>
    <w:p w:rsidR="003410CD" w:rsidRDefault="003410CD" w:rsidP="00140263">
      <w:pPr>
        <w:rPr>
          <w:lang w:val="la-Latn"/>
        </w:rPr>
      </w:pPr>
    </w:p>
    <w:p w:rsidR="003410CD" w:rsidRDefault="003410CD" w:rsidP="00140263">
      <w:pPr>
        <w:pStyle w:val="Heading4"/>
      </w:pPr>
      <w:r>
        <w:t>Non licebit</w:t>
      </w:r>
    </w:p>
    <w:p w:rsidR="003410CD" w:rsidRDefault="003410CD" w:rsidP="00140263">
      <w:pPr>
        <w:rPr>
          <w:lang w:val="la-Latn"/>
        </w:rPr>
      </w:pPr>
      <w:r>
        <w:rPr>
          <w:lang w:val="la-Latn"/>
        </w:rPr>
        <w:t>Cum matrimonium eorum sit ratum et consummatum; secus est de matrimonio infidelium; infra, de divort., quanto; et infra, de divort., gaudemus.</w:t>
      </w:r>
    </w:p>
    <w:p w:rsidR="003410CD" w:rsidRDefault="003410CD" w:rsidP="00140263">
      <w:pPr>
        <w:rPr>
          <w:lang w:val="la-Latn"/>
        </w:rPr>
      </w:pPr>
    </w:p>
    <w:p w:rsidR="003410CD" w:rsidRDefault="003410CD" w:rsidP="00140263">
      <w:pPr>
        <w:pStyle w:val="Heading4"/>
      </w:pPr>
      <w:r>
        <w:t>Coniuges erunt</w:t>
      </w:r>
    </w:p>
    <w:p w:rsidR="003410CD" w:rsidRDefault="003410CD" w:rsidP="00140263">
      <w:pPr>
        <w:rPr>
          <w:lang w:val="la-Latn"/>
        </w:rPr>
      </w:pPr>
      <w:r>
        <w:rPr>
          <w:lang w:val="la-Latn"/>
        </w:rPr>
        <w:t xml:space="preserve">Quia vinculum coniugii semel habitum numquam amittitur viventibus coniugibus, etiam separatis, 32. q. 7, </w:t>
      </w:r>
      <w:r>
        <w:t xml:space="preserve">licite; </w:t>
      </w:r>
      <w:r>
        <w:rPr>
          <w:lang w:val="la-Latn"/>
        </w:rPr>
        <w:t xml:space="preserve">et </w:t>
      </w:r>
      <w:r>
        <w:t>32. q. 7, Apostolus</w:t>
      </w:r>
      <w:r>
        <w:rPr>
          <w:lang w:val="la-Latn"/>
        </w:rPr>
        <w:t>; sicut nec baptisma vel ordo, 1. q. 1, quod quidam, vers. cum videamus.</w:t>
      </w:r>
    </w:p>
    <w:p w:rsidR="003410CD" w:rsidRDefault="003410CD" w:rsidP="00140263">
      <w:pPr>
        <w:rPr>
          <w:lang w:val="la-Latn"/>
        </w:rPr>
      </w:pPr>
    </w:p>
    <w:p w:rsidR="003410CD" w:rsidRDefault="003410CD" w:rsidP="00140263">
      <w:pPr>
        <w:pStyle w:val="Heading4"/>
      </w:pPr>
      <w:r>
        <w:t>In viris</w:t>
      </w:r>
    </w:p>
    <w:p w:rsidR="003410CD" w:rsidRDefault="003410CD" w:rsidP="00140263">
      <w:pPr>
        <w:rPr>
          <w:lang w:val="la-Latn"/>
        </w:rPr>
      </w:pPr>
      <w:r>
        <w:rPr>
          <w:lang w:val="la-Latn"/>
        </w:rPr>
        <w:t>Quia vir et uxor non ad imparia iudicantur, 32. q. 1, si quis uxorem; et 32. q. 5, praecepit; et 32. q. 7, Apostolus.  Laur.</w:t>
      </w:r>
    </w:p>
    <w:p w:rsidR="003410CD" w:rsidRDefault="003410CD" w:rsidP="00140263">
      <w:pPr>
        <w:rPr>
          <w:lang w:val="la-Latn"/>
        </w:rPr>
      </w:pPr>
    </w:p>
    <w:p w:rsidR="003410CD" w:rsidRPr="00102AC7"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4.19.03 </w:t>
      </w:r>
      <w:r>
        <w:rPr>
          <w:rFonts w:ascii="Times New Roman" w:hAnsi="Times New Roman" w:cs="Times New Roman"/>
          <w:b w:val="0"/>
          <w:bCs w:val="0"/>
          <w:i/>
          <w:iCs/>
          <w:sz w:val="24"/>
          <w:szCs w:val="24"/>
          <w:lang w:val="la-Latn"/>
        </w:rPr>
        <w:t>Porro de Comite</w:t>
      </w:r>
    </w:p>
    <w:p w:rsidR="003410CD" w:rsidRDefault="003410CD" w:rsidP="00140263">
      <w:pPr>
        <w:rPr>
          <w:lang w:val="la-Latn"/>
        </w:rPr>
      </w:pPr>
    </w:p>
    <w:p w:rsidR="003410CD" w:rsidRDefault="003410CD" w:rsidP="00140263">
      <w:pPr>
        <w:pStyle w:val="Heading4"/>
      </w:pPr>
      <w:r>
        <w:t>Notoria</w:t>
      </w:r>
    </w:p>
    <w:p w:rsidR="003410CD" w:rsidRDefault="003410CD" w:rsidP="00140263">
      <w:pPr>
        <w:rPr>
          <w:lang w:val="la-Latn"/>
        </w:rPr>
      </w:pPr>
      <w:r>
        <w:rPr>
          <w:lang w:val="la-Latn"/>
        </w:rPr>
        <w:t xml:space="preserve">Arg. quod in notoriis servandus est ordo iuris, arg. 11. q. 3, eorum; et 24. q. 1, pudenda, in fi.; et 3. q. 5, quia suspecti.  Arg. contra 2. q. 1, de manifesta; et infra, </w:t>
      </w:r>
      <w:r w:rsidRPr="001118A0">
        <w:rPr>
          <w:lang w:val="la-Latn"/>
        </w:rPr>
        <w:t>de accusat.</w:t>
      </w:r>
      <w:r>
        <w:rPr>
          <w:lang w:val="la-Latn"/>
        </w:rPr>
        <w:t xml:space="preserve">, evidentia; et supra, </w:t>
      </w:r>
      <w:r w:rsidRPr="001118A0">
        <w:rPr>
          <w:lang w:val="la-Latn"/>
        </w:rPr>
        <w:t>de iureiur.</w:t>
      </w:r>
      <w:r>
        <w:rPr>
          <w:lang w:val="la-Latn"/>
        </w:rPr>
        <w:t>, ad nostram 3; et ff. ad leg</w:t>
      </w:r>
      <w:r w:rsidR="00D549D6">
        <w:rPr>
          <w:lang w:val="la-Latn"/>
        </w:rPr>
        <w:t>. Aquil., proinde, in fi.  Solutio</w:t>
      </w:r>
      <w:r w:rsidR="00D549D6">
        <w:t>:</w:t>
      </w:r>
      <w:r>
        <w:rPr>
          <w:lang w:val="la-Latn"/>
        </w:rPr>
        <w:t xml:space="preserve"> quo ad sententiam semper servandus est ordo iuris, quantum ad alia non.</w:t>
      </w:r>
    </w:p>
    <w:p w:rsidR="003410CD" w:rsidRDefault="003410CD" w:rsidP="00140263">
      <w:pPr>
        <w:rPr>
          <w:lang w:val="la-Latn"/>
        </w:rPr>
      </w:pPr>
    </w:p>
    <w:p w:rsidR="003410CD" w:rsidRDefault="003410CD" w:rsidP="00140263">
      <w:pPr>
        <w:pStyle w:val="Heading4"/>
      </w:pPr>
      <w:r>
        <w:t>Separari</w:t>
      </w:r>
    </w:p>
    <w:p w:rsidR="003410CD" w:rsidRDefault="003410CD" w:rsidP="00140263">
      <w:pPr>
        <w:rPr>
          <w:lang w:val="la-Latn"/>
        </w:rPr>
      </w:pPr>
      <w:r>
        <w:rPr>
          <w:lang w:val="la-Latn"/>
        </w:rPr>
        <w:t>33. q. 2, s</w:t>
      </w:r>
      <w:r>
        <w:t>a</w:t>
      </w:r>
      <w:r>
        <w:rPr>
          <w:lang w:val="la-Latn"/>
        </w:rPr>
        <w:t xml:space="preserve">eculares; 35. q. 6, multorum.  Et est ratio quare, quia sententia divortii poena est, et poena non est inferenda nisi per iudicem, 33. q. 2, interfectores § in </w:t>
      </w:r>
      <w:r w:rsidR="00CA05C8">
        <w:rPr>
          <w:lang w:val="la-Latn"/>
        </w:rPr>
        <w:t xml:space="preserve">hoc; et </w:t>
      </w:r>
      <w:r w:rsidR="00F53EFD">
        <w:rPr>
          <w:lang w:val="la-Latn"/>
        </w:rPr>
        <w:t>ut nemo ius sibi dicat</w:t>
      </w:r>
      <w:r w:rsidR="00CA05C8">
        <w:rPr>
          <w:lang w:val="la-Latn"/>
        </w:rPr>
        <w:t xml:space="preserve">, </w:t>
      </w:r>
      <w:r>
        <w:rPr>
          <w:lang w:val="la-Latn"/>
        </w:rPr>
        <w:t>C. de Iuda., nullus.</w:t>
      </w:r>
    </w:p>
    <w:p w:rsidR="003410CD" w:rsidRDefault="003410CD" w:rsidP="00140263">
      <w:pPr>
        <w:rPr>
          <w:lang w:val="la-Latn"/>
        </w:rPr>
      </w:pPr>
    </w:p>
    <w:p w:rsidR="003410CD" w:rsidRDefault="003410CD" w:rsidP="00140263">
      <w:pPr>
        <w:pStyle w:val="Heading4"/>
      </w:pPr>
      <w:r>
        <w:lastRenderedPageBreak/>
        <w:t>Petit restitutionem</w:t>
      </w:r>
    </w:p>
    <w:p w:rsidR="003410CD" w:rsidRDefault="003410CD" w:rsidP="00140263">
      <w:pPr>
        <w:rPr>
          <w:lang w:val="la-Latn"/>
        </w:rPr>
      </w:pPr>
      <w:r>
        <w:rPr>
          <w:lang w:val="la-Latn"/>
        </w:rPr>
        <w:t xml:space="preserve">Restitutio enim facienda est, supra, </w:t>
      </w:r>
      <w:r w:rsidRPr="001118A0">
        <w:rPr>
          <w:lang w:val="la-Latn"/>
        </w:rPr>
        <w:t>de offi. deleg.</w:t>
      </w:r>
      <w:r>
        <w:rPr>
          <w:lang w:val="la-Latn"/>
        </w:rPr>
        <w:t xml:space="preserve">, causam matrimonii; et supra, </w:t>
      </w:r>
      <w:r w:rsidRPr="001118A0">
        <w:rPr>
          <w:lang w:val="la-Latn"/>
        </w:rPr>
        <w:t>de restit. spol.</w:t>
      </w:r>
      <w:r>
        <w:rPr>
          <w:lang w:val="la-Latn"/>
        </w:rPr>
        <w:t xml:space="preserve">, ex conquestione; et supra, </w:t>
      </w:r>
      <w:r w:rsidRPr="001118A0">
        <w:rPr>
          <w:lang w:val="la-Latn"/>
        </w:rPr>
        <w:t>ut lite non cont.</w:t>
      </w:r>
      <w:r>
        <w:rPr>
          <w:lang w:val="la-Latn"/>
        </w:rPr>
        <w:t xml:space="preserve">, accedens 2, in fi.  Arg. contra supra, </w:t>
      </w:r>
      <w:r w:rsidRPr="001118A0">
        <w:rPr>
          <w:lang w:val="la-Latn"/>
        </w:rPr>
        <w:t>de restit. spol.</w:t>
      </w:r>
      <w:r w:rsidR="006000EA">
        <w:rPr>
          <w:lang w:val="la-Latn"/>
        </w:rPr>
        <w:t>, litteras,</w:t>
      </w:r>
      <w:r>
        <w:rPr>
          <w:lang w:val="la-Latn"/>
        </w:rPr>
        <w:t xml:space="preserve"> ubi dicit quod si probationes incontinenti sunt paratae, non est facienda restitutio, ergo multo minus est facienda, ubi notorium est impedimentum, ut hic.  Dic quod facienda est praeterquam ad carnalem copulam, ut intelligas istam decretalem secundum illam.</w:t>
      </w:r>
    </w:p>
    <w:p w:rsidR="003410CD" w:rsidRDefault="003410CD" w:rsidP="00140263">
      <w:pPr>
        <w:rPr>
          <w:lang w:val="la-Latn"/>
        </w:rPr>
      </w:pPr>
    </w:p>
    <w:p w:rsidR="003410CD" w:rsidRDefault="003410CD" w:rsidP="00140263">
      <w:pPr>
        <w:pStyle w:val="Heading4"/>
      </w:pPr>
      <w:r>
        <w:t>Super inductam</w:t>
      </w:r>
    </w:p>
    <w:p w:rsidR="003410CD" w:rsidRDefault="003410CD" w:rsidP="00140263">
      <w:pPr>
        <w:rPr>
          <w:lang w:val="la-Latn"/>
        </w:rPr>
      </w:pPr>
      <w:r>
        <w:rPr>
          <w:lang w:val="la-Latn"/>
        </w:rPr>
        <w:t xml:space="preserve">Sic supra, </w:t>
      </w:r>
      <w:r w:rsidRPr="006659A3">
        <w:rPr>
          <w:lang w:val="la-Latn"/>
        </w:rPr>
        <w:t>de spons.</w:t>
      </w:r>
      <w:r>
        <w:rPr>
          <w:lang w:val="la-Latn"/>
        </w:rPr>
        <w:t>, veniens</w:t>
      </w:r>
      <w:r w:rsidR="00FE5019">
        <w:t xml:space="preserve"> 1</w:t>
      </w:r>
      <w:r>
        <w:rPr>
          <w:lang w:val="la-Latn"/>
        </w:rPr>
        <w:t>.</w:t>
      </w:r>
    </w:p>
    <w:p w:rsidR="003410CD" w:rsidRDefault="003410CD" w:rsidP="00140263">
      <w:pPr>
        <w:rPr>
          <w:lang w:val="la-Latn"/>
        </w:rPr>
      </w:pPr>
    </w:p>
    <w:p w:rsidR="003410CD" w:rsidRDefault="003410CD" w:rsidP="00140263">
      <w:pPr>
        <w:pStyle w:val="Heading4"/>
      </w:pPr>
      <w:r>
        <w:t>Seu publica</w:t>
      </w:r>
    </w:p>
    <w:p w:rsidR="003410CD" w:rsidRDefault="003410CD" w:rsidP="00140263">
      <w:pPr>
        <w:rPr>
          <w:lang w:val="la-Latn"/>
        </w:rPr>
      </w:pPr>
      <w:r>
        <w:rPr>
          <w:lang w:val="la-Latn"/>
        </w:rPr>
        <w:t xml:space="preserve">Et si manifesta non esset vel publica, dummodo fama esset, quod essent consanguinei in gradu prohibito, ex officio suo posset episcopus inquirere et compellere, ut quicumque veritatem sciret, perhibeat testimonium, 35. q. 6, episcopus in synodo; et supra, de testibus cog., praeterea; et supra, </w:t>
      </w:r>
      <w:r w:rsidRPr="006659A3">
        <w:rPr>
          <w:lang w:val="la-Latn"/>
        </w:rPr>
        <w:t>de offi. ord.</w:t>
      </w:r>
      <w:r>
        <w:rPr>
          <w:lang w:val="la-Latn"/>
        </w:rPr>
        <w:t xml:space="preserve">, </w:t>
      </w:r>
      <w:r>
        <w:t>perniciosa</w:t>
      </w:r>
      <w:r>
        <w:rPr>
          <w:lang w:val="la-Latn"/>
        </w:rPr>
        <w:t xml:space="preserve">; et 2. q. 1, Deus omnipotens.  Immo quilibet tenetur denunciare ecclesiae, supra, </w:t>
      </w:r>
      <w:r w:rsidRPr="006659A3">
        <w:rPr>
          <w:lang w:val="la-Latn"/>
        </w:rPr>
        <w:t>de cognat. spir.</w:t>
      </w:r>
      <w:r>
        <w:rPr>
          <w:lang w:val="la-Latn"/>
        </w:rPr>
        <w:t>, tua.</w:t>
      </w:r>
    </w:p>
    <w:p w:rsidR="003410CD" w:rsidRDefault="003410CD" w:rsidP="00140263">
      <w:pPr>
        <w:rPr>
          <w:lang w:val="la-Latn"/>
        </w:rPr>
      </w:pPr>
    </w:p>
    <w:p w:rsidR="003410CD" w:rsidRDefault="003410CD" w:rsidP="00140263">
      <w:pPr>
        <w:pStyle w:val="Heading4"/>
      </w:pPr>
      <w:r>
        <w:t>Vel secundo</w:t>
      </w:r>
    </w:p>
    <w:p w:rsidR="003410CD" w:rsidRDefault="003410CD" w:rsidP="00140263">
      <w:pPr>
        <w:rPr>
          <w:lang w:val="la-Latn"/>
        </w:rPr>
      </w:pPr>
      <w:r>
        <w:rPr>
          <w:lang w:val="la-Latn"/>
        </w:rPr>
        <w:t>Et ita videtur quod consanguinitas ultra secundum gradum non posset esse notoria, sed fama esse publica potest, 35. q. 6, si duo.</w:t>
      </w:r>
    </w:p>
    <w:p w:rsidR="003410CD" w:rsidRDefault="003410CD" w:rsidP="00140263">
      <w:pPr>
        <w:rPr>
          <w:lang w:val="la-Latn"/>
        </w:rPr>
      </w:pPr>
    </w:p>
    <w:p w:rsidR="003410CD" w:rsidRDefault="003410CD" w:rsidP="00140263">
      <w:pPr>
        <w:pStyle w:val="Heading4"/>
      </w:pPr>
      <w:r>
        <w:t>Interest</w:t>
      </w:r>
    </w:p>
    <w:p w:rsidR="003410CD" w:rsidRDefault="003410CD" w:rsidP="00140263">
      <w:pPr>
        <w:rPr>
          <w:lang w:val="la-Latn"/>
        </w:rPr>
      </w:pPr>
      <w:r>
        <w:rPr>
          <w:lang w:val="la-Latn"/>
        </w:rPr>
        <w:t>Id est, ad ecclesiam pertinet.</w:t>
      </w:r>
    </w:p>
    <w:p w:rsidR="003410CD" w:rsidRDefault="003410CD" w:rsidP="00140263">
      <w:pPr>
        <w:rPr>
          <w:lang w:val="la-Latn"/>
        </w:rPr>
      </w:pPr>
    </w:p>
    <w:p w:rsidR="003410CD" w:rsidRPr="006659A3"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4.19.04 </w:t>
      </w:r>
      <w:r>
        <w:rPr>
          <w:rFonts w:ascii="Times New Roman" w:hAnsi="Times New Roman" w:cs="Times New Roman"/>
          <w:b w:val="0"/>
          <w:bCs w:val="0"/>
          <w:i/>
          <w:iCs/>
          <w:sz w:val="24"/>
          <w:szCs w:val="24"/>
          <w:lang w:val="la-Latn"/>
        </w:rPr>
        <w:t>Significasti</w:t>
      </w:r>
    </w:p>
    <w:p w:rsidR="003410CD" w:rsidRDefault="003410CD" w:rsidP="00140263">
      <w:pPr>
        <w:rPr>
          <w:lang w:val="la-Latn"/>
        </w:rPr>
      </w:pPr>
    </w:p>
    <w:p w:rsidR="003410CD" w:rsidRDefault="003410CD" w:rsidP="00140263">
      <w:pPr>
        <w:pStyle w:val="Heading4"/>
      </w:pPr>
      <w:r>
        <w:t>Materiam adulterandi</w:t>
      </w:r>
    </w:p>
    <w:p w:rsidR="003410CD" w:rsidRPr="001B66F8" w:rsidRDefault="003410CD" w:rsidP="00140263">
      <w:r>
        <w:rPr>
          <w:lang w:val="la-Latn"/>
        </w:rPr>
        <w:t>Quod videtur, quia ipse dedit ei materiam adulterandi, quare sibi imputet vir, arg. 27. q. 2, si tu abstines; et ff. de mino</w:t>
      </w:r>
      <w:r>
        <w:t>r</w:t>
      </w:r>
      <w:r>
        <w:rPr>
          <w:lang w:val="la-Latn"/>
        </w:rPr>
        <w:t xml:space="preserve">., cum mandato, in fi.; ff. </w:t>
      </w:r>
      <w:r>
        <w:t>solut. matrim.</w:t>
      </w:r>
      <w:r>
        <w:rPr>
          <w:lang w:val="la-Latn"/>
        </w:rPr>
        <w:t>, si mulier.  Quod magister Ioan. Favent. concedebat, quia qui occasionem damni dat, damnum dedisse videtur, 50. dist., studeat; 50. dist., sa</w:t>
      </w:r>
      <w:r>
        <w:t>e</w:t>
      </w:r>
      <w:r>
        <w:rPr>
          <w:lang w:val="la-Latn"/>
        </w:rPr>
        <w:t xml:space="preserve">pe; et ff. ad leg. Aquil., qui occidit § in hac; et infra, </w:t>
      </w:r>
      <w:r w:rsidRPr="001D45E1">
        <w:rPr>
          <w:lang w:val="la-Latn"/>
        </w:rPr>
        <w:t>de iniur. et damn. dat.</w:t>
      </w:r>
      <w:r>
        <w:rPr>
          <w:lang w:val="la-Latn"/>
        </w:rPr>
        <w:t xml:space="preserve">, si culpa, in fi.; et arg. ad hoc supra, </w:t>
      </w:r>
      <w:r w:rsidRPr="001D45E1">
        <w:rPr>
          <w:lang w:val="la-Latn"/>
        </w:rPr>
        <w:t>de eo qui cog. consang.</w:t>
      </w:r>
      <w:r>
        <w:rPr>
          <w:lang w:val="la-Latn"/>
        </w:rPr>
        <w:t xml:space="preserve">, super eo; et </w:t>
      </w:r>
      <w:r>
        <w:t xml:space="preserve">supra, </w:t>
      </w:r>
      <w:r w:rsidRPr="001D45E1">
        <w:rPr>
          <w:lang w:val="la-Latn"/>
        </w:rPr>
        <w:t>de eo qui cog. consang.</w:t>
      </w:r>
      <w:r>
        <w:rPr>
          <w:lang w:val="la-Latn"/>
        </w:rPr>
        <w:t>, discretionem.  Sed contrarium est verum, quia mulier ad hoc nulla conditione debet adduci, 32. q. 5, ita ne.  Nec est ignoscendum ei, quae praetextu paupertatis turpissimam vitam ducit, ff. de rit</w:t>
      </w:r>
      <w:r>
        <w:t>u</w:t>
      </w:r>
      <w:r>
        <w:rPr>
          <w:lang w:val="la-Latn"/>
        </w:rPr>
        <w:t xml:space="preserve"> nup</w:t>
      </w:r>
      <w:r>
        <w:t>t</w:t>
      </w:r>
      <w:r>
        <w:rPr>
          <w:lang w:val="la-Latn"/>
        </w:rPr>
        <w:t>., palam § non est.  Nec obstat si replicaret etiam illa, ff. de adulte</w:t>
      </w:r>
      <w:r>
        <w:t>r</w:t>
      </w:r>
      <w:r>
        <w:rPr>
          <w:lang w:val="la-Latn"/>
        </w:rPr>
        <w:t xml:space="preserve">., ex lege § si publico; nisi eam invitam tradidisset adulterandam, quia tunc non posset ei obiicere adulterium, ut in decretali </w:t>
      </w:r>
      <w:r>
        <w:t xml:space="preserve">supra, </w:t>
      </w:r>
      <w:r w:rsidRPr="001D45E1">
        <w:rPr>
          <w:lang w:val="la-Latn"/>
        </w:rPr>
        <w:t>de eo qui cog. consang.</w:t>
      </w:r>
      <w:r>
        <w:rPr>
          <w:lang w:val="la-Latn"/>
        </w:rPr>
        <w:t xml:space="preserve">, discretionem.  Sed pone quod mulier recessit a viro auctoritate propria et nihilominus petit restitui.  Videtur quod non sit audienda, quia ipsa non fuit eiecta, sed ipsa se eiecit.  Dicas quod est audienda, quia eo ipso quod rediens non admittitur, spoliata intelligitur, ff. </w:t>
      </w:r>
      <w:r>
        <w:t>de acq. poss.</w:t>
      </w:r>
      <w:r>
        <w:rPr>
          <w:lang w:val="la-Latn"/>
        </w:rPr>
        <w:t>, clam pos</w:t>
      </w:r>
      <w:r>
        <w:t>s</w:t>
      </w:r>
      <w:r>
        <w:rPr>
          <w:lang w:val="la-Latn"/>
        </w:rPr>
        <w:t xml:space="preserve">idere § ulti.; et de acq. poss., si id quod § ulti.; et ff. </w:t>
      </w:r>
      <w:r>
        <w:t>de vi et de vi arm.</w:t>
      </w:r>
      <w:r>
        <w:rPr>
          <w:lang w:val="la-Latn"/>
        </w:rPr>
        <w:t>,</w:t>
      </w:r>
      <w:r w:rsidR="003E5BA8">
        <w:rPr>
          <w:lang w:val="la-Latn"/>
        </w:rPr>
        <w:t xml:space="preserve"> </w:t>
      </w:r>
      <w:r w:rsidR="005C21C8">
        <w:rPr>
          <w:lang w:val="la-Latn"/>
        </w:rPr>
        <w:t>praetor</w:t>
      </w:r>
      <w:r>
        <w:rPr>
          <w:lang w:val="la-Latn"/>
        </w:rPr>
        <w:t xml:space="preserve"> ait § sive autem.  Sed numquid potest a viro petere expensas, quas fecit postquam ipsa recessit ab ipso?  Non credo, cum maritus ipsam non expulerit, sed si eam revertentem non admittat, postea tenetur.</w:t>
      </w:r>
    </w:p>
    <w:p w:rsidR="003410CD" w:rsidRDefault="003410CD" w:rsidP="00140263">
      <w:pPr>
        <w:rPr>
          <w:lang w:val="la-Latn"/>
        </w:rPr>
      </w:pPr>
    </w:p>
    <w:p w:rsidR="003410CD" w:rsidRDefault="003410CD" w:rsidP="00140263">
      <w:pPr>
        <w:pStyle w:val="Heading4"/>
      </w:pPr>
      <w:r>
        <w:lastRenderedPageBreak/>
        <w:t>Si notorium</w:t>
      </w:r>
    </w:p>
    <w:p w:rsidR="003410CD" w:rsidRDefault="003410CD" w:rsidP="00140263">
      <w:pPr>
        <w:rPr>
          <w:lang w:val="la-Latn"/>
        </w:rPr>
      </w:pPr>
      <w:r>
        <w:rPr>
          <w:lang w:val="la-Latn"/>
        </w:rPr>
        <w:t xml:space="preserve">Quod si occultum est et in modum exceptionis obiiciat ei illud adulterium petenti restitutionem?  Dico quod non auditur quousque fuerit restituta, supra, </w:t>
      </w:r>
      <w:r w:rsidRPr="00551D7C">
        <w:rPr>
          <w:lang w:val="la-Latn"/>
        </w:rPr>
        <w:t>de restit. spol.</w:t>
      </w:r>
      <w:r>
        <w:rPr>
          <w:lang w:val="la-Latn"/>
        </w:rPr>
        <w:t xml:space="preserve">, item cum quis; et supra, </w:t>
      </w:r>
      <w:r w:rsidRPr="00551D7C">
        <w:rPr>
          <w:lang w:val="la-Latn"/>
        </w:rPr>
        <w:t>de restit. spol.</w:t>
      </w:r>
      <w:r w:rsidR="00601345">
        <w:rPr>
          <w:lang w:val="la-Latn"/>
        </w:rPr>
        <w:t>, sol</w:t>
      </w:r>
      <w:r w:rsidR="002F5A76">
        <w:t>l</w:t>
      </w:r>
      <w:r>
        <w:rPr>
          <w:lang w:val="la-Latn"/>
        </w:rPr>
        <w:t xml:space="preserve">icite; et supra, </w:t>
      </w:r>
      <w:r w:rsidRPr="00551D7C">
        <w:rPr>
          <w:lang w:val="la-Latn"/>
        </w:rPr>
        <w:t>de restit. spol.</w:t>
      </w:r>
      <w:r>
        <w:rPr>
          <w:lang w:val="la-Latn"/>
        </w:rPr>
        <w:t xml:space="preserve">, accepta; et supra, </w:t>
      </w:r>
      <w:r w:rsidRPr="00551D7C">
        <w:rPr>
          <w:lang w:val="la-Latn"/>
        </w:rPr>
        <w:t>de restit. spol.</w:t>
      </w:r>
      <w:r>
        <w:rPr>
          <w:lang w:val="la-Latn"/>
        </w:rPr>
        <w:t>, in litteris; secus in petitorio, 27. q. 2, Agathosa.</w:t>
      </w:r>
    </w:p>
    <w:p w:rsidR="003410CD" w:rsidRDefault="003410CD" w:rsidP="00140263">
      <w:pPr>
        <w:rPr>
          <w:lang w:val="la-Latn"/>
        </w:rPr>
      </w:pPr>
    </w:p>
    <w:p w:rsidR="003410CD" w:rsidRDefault="003410CD" w:rsidP="00140263">
      <w:pPr>
        <w:pStyle w:val="Heading4"/>
      </w:pPr>
      <w:r>
        <w:t>Nisi constaret</w:t>
      </w:r>
    </w:p>
    <w:p w:rsidR="003410CD" w:rsidRPr="001B66F8" w:rsidRDefault="003410CD" w:rsidP="00140263">
      <w:r>
        <w:rPr>
          <w:lang w:val="la-Latn"/>
        </w:rPr>
        <w:t xml:space="preserve">Ita quod esset notorium adulterium viri, alias ipsam oporteret prius probare adulterium viri, et sic crimina mutua, pari compensatione tollitur, 32. q. 6, nihil; et infra, </w:t>
      </w:r>
      <w:r w:rsidRPr="00EE52B4">
        <w:rPr>
          <w:lang w:val="la-Latn"/>
        </w:rPr>
        <w:t>de adult.</w:t>
      </w:r>
      <w:r>
        <w:rPr>
          <w:lang w:val="la-Latn"/>
        </w:rPr>
        <w:t xml:space="preserve">, intelleximus; et infra, de adult., </w:t>
      </w:r>
      <w:r>
        <w:t>tua</w:t>
      </w:r>
      <w:r>
        <w:rPr>
          <w:lang w:val="la-Latn"/>
        </w:rPr>
        <w:t xml:space="preserve">; ff. </w:t>
      </w:r>
      <w:r>
        <w:t>solut. matrim.</w:t>
      </w:r>
      <w:r>
        <w:rPr>
          <w:lang w:val="la-Latn"/>
        </w:rPr>
        <w:t xml:space="preserve">, viro; 25. dist., primum; et 26. dist., una tantum; et 6. q. 1, qui crimen; ff. </w:t>
      </w:r>
      <w:r>
        <w:t>de eo per quem fac. erit</w:t>
      </w:r>
      <w:r>
        <w:rPr>
          <w:lang w:val="la-Latn"/>
        </w:rPr>
        <w:t xml:space="preserve">, </w:t>
      </w:r>
      <w:r>
        <w:t>ex hoc edicto</w:t>
      </w:r>
      <w:r>
        <w:rPr>
          <w:lang w:val="la-Latn"/>
        </w:rPr>
        <w:t xml:space="preserve"> § sed et si; et ff. de adulte</w:t>
      </w:r>
      <w:r>
        <w:t>r</w:t>
      </w:r>
      <w:r>
        <w:rPr>
          <w:lang w:val="la-Latn"/>
        </w:rPr>
        <w:t xml:space="preserve">., si uxor § iudex.  Arg. contra ff. </w:t>
      </w:r>
      <w:r>
        <w:t>de dol. except.</w:t>
      </w:r>
      <w:r>
        <w:rPr>
          <w:lang w:val="la-Latn"/>
        </w:rPr>
        <w:t xml:space="preserve">, apud Celsum § Marcellus.  Hoc contrarium solvitur supra, </w:t>
      </w:r>
      <w:r w:rsidRPr="00EE52B4">
        <w:rPr>
          <w:lang w:val="la-Latn"/>
        </w:rPr>
        <w:t>de except.</w:t>
      </w:r>
      <w:r>
        <w:rPr>
          <w:lang w:val="la-Latn"/>
        </w:rPr>
        <w:t>, dilecti</w:t>
      </w:r>
      <w:r w:rsidR="00B702FA">
        <w:t xml:space="preserve"> filii</w:t>
      </w:r>
      <w:r>
        <w:rPr>
          <w:lang w:val="la-Latn"/>
        </w:rPr>
        <w:t>.</w:t>
      </w:r>
    </w:p>
    <w:p w:rsidR="003410CD" w:rsidRDefault="003410CD" w:rsidP="00140263">
      <w:pPr>
        <w:rPr>
          <w:lang w:val="la-Latn"/>
        </w:rPr>
      </w:pPr>
    </w:p>
    <w:p w:rsidR="003410CD" w:rsidRPr="00EE52B4"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4.19.05 </w:t>
      </w:r>
      <w:r>
        <w:rPr>
          <w:rFonts w:ascii="Times New Roman" w:hAnsi="Times New Roman" w:cs="Times New Roman"/>
          <w:b w:val="0"/>
          <w:bCs w:val="0"/>
          <w:i/>
          <w:iCs/>
          <w:sz w:val="24"/>
          <w:szCs w:val="24"/>
          <w:lang w:val="la-Latn"/>
        </w:rPr>
        <w:t>Ex litteris tuis</w:t>
      </w:r>
    </w:p>
    <w:p w:rsidR="003410CD" w:rsidRDefault="003410CD" w:rsidP="00140263">
      <w:pPr>
        <w:rPr>
          <w:lang w:val="la-Latn"/>
        </w:rPr>
      </w:pPr>
    </w:p>
    <w:p w:rsidR="003410CD" w:rsidRDefault="003410CD" w:rsidP="00140263">
      <w:pPr>
        <w:pStyle w:val="Heading4"/>
      </w:pPr>
      <w:r>
        <w:t>Compulsa</w:t>
      </w:r>
    </w:p>
    <w:p w:rsidR="003410CD" w:rsidRPr="00F63D45" w:rsidRDefault="003410CD" w:rsidP="00140263">
      <w:r>
        <w:rPr>
          <w:lang w:val="la-Latn"/>
        </w:rPr>
        <w:t>Non ideo tamen excusanda est, quia non est ignoscendum ei, qui praetextu paupertatis turpiter degit, ff. de rit</w:t>
      </w:r>
      <w:r>
        <w:t>u</w:t>
      </w:r>
      <w:r>
        <w:rPr>
          <w:lang w:val="la-Latn"/>
        </w:rPr>
        <w:t xml:space="preserve"> nup</w:t>
      </w:r>
      <w:r>
        <w:t>t</w:t>
      </w:r>
      <w:r>
        <w:rPr>
          <w:lang w:val="la-Latn"/>
        </w:rPr>
        <w:t xml:space="preserve">., palam § non est.  Et potius debuit omnia mala pati, quam malo consentire, 32. q. 5, itane.  Arg. contra C. </w:t>
      </w:r>
      <w:r>
        <w:t>de patr. qui fil. distr.</w:t>
      </w:r>
      <w:r>
        <w:rPr>
          <w:lang w:val="la-Latn"/>
        </w:rPr>
        <w:t xml:space="preserve">, si quis; et C. </w:t>
      </w:r>
      <w:r>
        <w:t>de inoffic. testam.</w:t>
      </w:r>
      <w:r>
        <w:rPr>
          <w:lang w:val="la-Latn"/>
        </w:rPr>
        <w:t>, authen. sed si post; et 27. q. 2, si tu abstines.</w:t>
      </w:r>
    </w:p>
    <w:p w:rsidR="003410CD" w:rsidRDefault="003410CD" w:rsidP="00140263">
      <w:pPr>
        <w:rPr>
          <w:lang w:val="la-Latn"/>
        </w:rPr>
      </w:pPr>
    </w:p>
    <w:p w:rsidR="003410CD" w:rsidRDefault="003410CD" w:rsidP="00140263">
      <w:pPr>
        <w:pStyle w:val="Heading4"/>
      </w:pPr>
      <w:r>
        <w:t>Admonita</w:t>
      </w:r>
    </w:p>
    <w:p w:rsidR="003410CD" w:rsidRPr="001B66F8" w:rsidRDefault="003410CD" w:rsidP="00140263">
      <w:r>
        <w:rPr>
          <w:lang w:val="la-Latn"/>
        </w:rPr>
        <w:t xml:space="preserve">Sed numquid debuit iudex hoc fecisse, cum hoc ipsum factum respicere videatur?  Sed pone de hoc quod de consilio alicuius hoc dixisset, numquid poterit revocare huiusmodi confessionem, cum in tali facto non possit dici ignorans?  Potest dici quod sic, cum haec causa quasi criminalis sit vel mixta, supra, </w:t>
      </w:r>
      <w:r w:rsidRPr="00CC63A5">
        <w:rPr>
          <w:lang w:val="la-Latn"/>
        </w:rPr>
        <w:t>de procurat.</w:t>
      </w:r>
      <w:r>
        <w:rPr>
          <w:lang w:val="la-Latn"/>
        </w:rPr>
        <w:t xml:space="preserve">, tuae.  Confessio enim in crimine non praeiudicat, nisi perseveret, ff. </w:t>
      </w:r>
      <w:r>
        <w:t>de quaest.</w:t>
      </w:r>
      <w:r>
        <w:rPr>
          <w:lang w:val="la-Latn"/>
        </w:rPr>
        <w:t xml:space="preserve">, </w:t>
      </w:r>
      <w:r>
        <w:t xml:space="preserve">in criminibus </w:t>
      </w:r>
      <w:r>
        <w:rPr>
          <w:lang w:val="la-Latn"/>
        </w:rPr>
        <w:t xml:space="preserve">§ divus; et </w:t>
      </w:r>
      <w:r>
        <w:t xml:space="preserve">ff. de quaest., in criminibus </w:t>
      </w:r>
      <w:r>
        <w:rPr>
          <w:lang w:val="la-Latn"/>
        </w:rPr>
        <w:t>§ si quis ultro.  Sed illa lex loquitur de confessione, quae extorquetur per tormentum.  Laur. dicit quod potest revocari.  Sed si fiat ex deliberatione, et non ex calore iracundiae, non videtur quod revocari possit, quia non posset probare errorem.</w:t>
      </w:r>
    </w:p>
    <w:p w:rsidR="003410CD" w:rsidRDefault="003410CD" w:rsidP="00140263">
      <w:pPr>
        <w:rPr>
          <w:lang w:val="la-Latn"/>
        </w:rPr>
      </w:pPr>
    </w:p>
    <w:p w:rsidR="003410CD" w:rsidRDefault="003410CD" w:rsidP="00140263">
      <w:pPr>
        <w:pStyle w:val="Heading4"/>
      </w:pPr>
      <w:r>
        <w:t>Abinvicem segregati</w:t>
      </w:r>
    </w:p>
    <w:p w:rsidR="003410CD" w:rsidRDefault="003410CD" w:rsidP="00140263">
      <w:pPr>
        <w:rPr>
          <w:lang w:val="la-Latn"/>
        </w:rPr>
      </w:pPr>
      <w:r>
        <w:rPr>
          <w:lang w:val="la-Latn"/>
        </w:rPr>
        <w:t xml:space="preserve">Ex hoc videtur, quod sententia divortii lata fuit, cum de consilio capituli videatur fecisse, quia sine consilio capituli fieri non debet, 15. q. 7, episcopus nullius; et 86. dist., si quod vero.  Et est notandum, quod delictum superveniens rei iudicatae praeiudicat ei pro quo lata est sententia, quod verum est, etiam si iurassent se ulterius non repetituros, arg. supra, </w:t>
      </w:r>
      <w:r w:rsidRPr="004654A6">
        <w:rPr>
          <w:lang w:val="la-Latn"/>
        </w:rPr>
        <w:t>de iureiur.</w:t>
      </w:r>
      <w:r>
        <w:rPr>
          <w:lang w:val="la-Latn"/>
        </w:rPr>
        <w:t>, tua nos</w:t>
      </w:r>
      <w:r w:rsidR="00EC74B1">
        <w:t xml:space="preserve"> 2</w:t>
      </w:r>
      <w:r>
        <w:rPr>
          <w:lang w:val="la-Latn"/>
        </w:rPr>
        <w:t>.</w:t>
      </w:r>
    </w:p>
    <w:p w:rsidR="003410CD" w:rsidRDefault="003410CD" w:rsidP="00140263">
      <w:pPr>
        <w:rPr>
          <w:lang w:val="la-Latn"/>
        </w:rPr>
      </w:pPr>
    </w:p>
    <w:p w:rsidR="003410CD" w:rsidRDefault="003410CD" w:rsidP="00140263">
      <w:pPr>
        <w:pStyle w:val="Heading4"/>
      </w:pPr>
      <w:r>
        <w:t>Redire compellas</w:t>
      </w:r>
    </w:p>
    <w:p w:rsidR="003410CD" w:rsidRPr="00D6546A" w:rsidRDefault="003410CD" w:rsidP="00140263">
      <w:r>
        <w:rPr>
          <w:lang w:val="la-Latn"/>
        </w:rPr>
        <w:t xml:space="preserve">Quia non continuit secundum quod ei fuit iniunctum, et eam recipere compellitur, supra, </w:t>
      </w:r>
      <w:r>
        <w:t xml:space="preserve">de divort., </w:t>
      </w:r>
      <w:r>
        <w:rPr>
          <w:lang w:val="la-Latn"/>
        </w:rPr>
        <w:t xml:space="preserve">significasti; et 32. q. 6, nihil.  Sed sententia lata fuit hic ut videtur propter adulterium.  Numquid poterat vir eam sibi reconciliare invitam?  Videtur quod sic, arg. C. </w:t>
      </w:r>
      <w:r>
        <w:t>de legi. et const.</w:t>
      </w:r>
      <w:r>
        <w:rPr>
          <w:lang w:val="la-Latn"/>
        </w:rPr>
        <w:t>, quod favore.  Innocens enim non privatur servitute, quam habet in eo qui peccavit, C. de adulte</w:t>
      </w:r>
      <w:r>
        <w:t>r</w:t>
      </w:r>
      <w:r>
        <w:rPr>
          <w:lang w:val="la-Latn"/>
        </w:rPr>
        <w:t xml:space="preserve">., authen. sed hodie, unde vir potest etiam illam adulteram sibi reconciliare, si vult, supra, </w:t>
      </w:r>
      <w:r w:rsidRPr="00BF1433">
        <w:rPr>
          <w:lang w:val="la-Latn"/>
        </w:rPr>
        <w:t>de conver. coniug.</w:t>
      </w:r>
      <w:r>
        <w:rPr>
          <w:lang w:val="la-Latn"/>
        </w:rPr>
        <w:t xml:space="preserve">, gaudemus; et arg. ff. </w:t>
      </w:r>
      <w:r>
        <w:t>de excepti. rei iud.</w:t>
      </w:r>
      <w:r>
        <w:rPr>
          <w:lang w:val="la-Latn"/>
        </w:rPr>
        <w:t xml:space="preserve">, </w:t>
      </w:r>
      <w:r>
        <w:rPr>
          <w:lang w:val="la-Latn"/>
        </w:rPr>
        <w:lastRenderedPageBreak/>
        <w:t xml:space="preserve">evidenter.  Poena enim non praestat immunitatem, ff. </w:t>
      </w:r>
      <w:r>
        <w:t>de interdict. et releg.</w:t>
      </w:r>
      <w:r>
        <w:rPr>
          <w:lang w:val="la-Latn"/>
        </w:rPr>
        <w:t xml:space="preserve">, relegatorum § ulti.  Praeterea vir solummodo fuit absolutus a servitute, quam ipsa prius habebat in ipsum, et non econverso.  Unde adhuc remansit salva viro servitus, quam habuit in muliere, cum tantum ipsa fuerit condemnata, arg. supra, </w:t>
      </w:r>
      <w:r w:rsidRPr="00281BD1">
        <w:rPr>
          <w:lang w:val="la-Latn"/>
        </w:rPr>
        <w:t>de conver. coniug.</w:t>
      </w:r>
      <w:r w:rsidR="003B4DC2">
        <w:rPr>
          <w:lang w:val="la-Latn"/>
        </w:rPr>
        <w:t>, quidam</w:t>
      </w:r>
      <w:r>
        <w:rPr>
          <w:lang w:val="la-Latn"/>
        </w:rPr>
        <w:t xml:space="preserve">; et 27. q. 2, qui dormierit.  Item si hoc verum esset, quod non posset, sic daretur mulieribus occasio delinquendi, ut a viris separarentur; sic supra, </w:t>
      </w:r>
      <w:r w:rsidRPr="00281BD1">
        <w:rPr>
          <w:lang w:val="la-Latn"/>
        </w:rPr>
        <w:t>de consuet.</w:t>
      </w:r>
      <w:r>
        <w:rPr>
          <w:lang w:val="la-Latn"/>
        </w:rPr>
        <w:t>,</w:t>
      </w:r>
      <w:r>
        <w:t xml:space="preserve"> </w:t>
      </w:r>
      <w:r>
        <w:rPr>
          <w:lang w:val="la-Latn"/>
        </w:rPr>
        <w:t xml:space="preserve">ex parte, unde reprobata fuit illa consuetudo; infra, de divort., quanto, in fi.; et ff. de regul. iur., non fraudatur; arg. 33. q. 5, haec imago.  Arg. contra quod non possit, quia sententia statim est pro muliere, arg. 6. q. 4, quod bene semel.  Saepe enim condemnatus ex sententia commodum sentit, ut in duobus reis debendi condemnatis, ff. de re iud., Paulus.  Dicas quod vir bene potest sibi illam reconciliare invitam, ut Laur. dixit.  Hug. dixit quod si uxor publice sit fornicata, ante iudicium ecclesiae potest illam sibi reconciliare etiam invitam, nec potest intrare religionem eo invito.  Sed postquam sententia divortii auctoritate ecclesiae lata est, neuter tenetur alteri, et uterque altero invito monasterium intrare potest, quia uterque in separatione cessit iuri suo, arg. 7. q. 1, quam periculosum est; nec vir poterit uxorem invitam reconciliare.  Sed haec decretalis videtur contra sententiam Hug., unde standum est prout dicit Laur.  Unde nota hic quod delictum superveniens rei iudicatae praeiudicat sententiae, ut sententia non obstante revertatur in idem, infra, </w:t>
      </w:r>
      <w:r w:rsidRPr="00567FC6">
        <w:rPr>
          <w:lang w:val="la-Latn"/>
        </w:rPr>
        <w:t>de adult.</w:t>
      </w:r>
      <w:r>
        <w:rPr>
          <w:lang w:val="la-Latn"/>
        </w:rPr>
        <w:t xml:space="preserve">, tua, ubi de hoc.  Arg. contra, quia ea quae legitime facta sunt, ex supervenienti delicto non retractantur, ff. </w:t>
      </w:r>
      <w:r>
        <w:t>de itin. act. priv.</w:t>
      </w:r>
      <w:r>
        <w:rPr>
          <w:lang w:val="la-Latn"/>
        </w:rPr>
        <w:t>, nec enim.</w:t>
      </w:r>
    </w:p>
    <w:p w:rsidR="003410CD" w:rsidRDefault="003410CD" w:rsidP="00140263">
      <w:pPr>
        <w:rPr>
          <w:lang w:val="la-Latn"/>
        </w:rPr>
      </w:pPr>
    </w:p>
    <w:p w:rsidR="003410CD" w:rsidRPr="00567FC6" w:rsidRDefault="003410CD" w:rsidP="00140263">
      <w:pPr>
        <w:pStyle w:val="Heading3"/>
        <w:spacing w:before="0" w:after="0"/>
        <w:rPr>
          <w:rFonts w:ascii="Times New Roman" w:hAnsi="Times New Roman" w:cs="Times New Roman"/>
          <w:b w:val="0"/>
          <w:bCs w:val="0"/>
          <w:i/>
          <w:iCs/>
          <w:sz w:val="24"/>
          <w:szCs w:val="24"/>
          <w:u w:val="single"/>
          <w:lang w:val="la-Latn"/>
        </w:rPr>
      </w:pPr>
      <w:bookmarkStart w:id="14" w:name="OLE_LINK15"/>
      <w:bookmarkStart w:id="15" w:name="OLE_LINK16"/>
      <w:r>
        <w:rPr>
          <w:rFonts w:ascii="Times New Roman" w:hAnsi="Times New Roman" w:cs="Times New Roman"/>
          <w:b w:val="0"/>
          <w:bCs w:val="0"/>
          <w:sz w:val="24"/>
          <w:szCs w:val="24"/>
          <w:lang w:val="la-Latn"/>
        </w:rPr>
        <w:t xml:space="preserve">X 4.19.06 </w:t>
      </w:r>
      <w:r>
        <w:rPr>
          <w:rFonts w:ascii="Times New Roman" w:hAnsi="Times New Roman" w:cs="Times New Roman"/>
          <w:b w:val="0"/>
          <w:bCs w:val="0"/>
          <w:i/>
          <w:iCs/>
          <w:sz w:val="24"/>
          <w:szCs w:val="24"/>
          <w:lang w:val="la-Latn"/>
        </w:rPr>
        <w:t>De illa quae</w:t>
      </w:r>
    </w:p>
    <w:bookmarkEnd w:id="14"/>
    <w:bookmarkEnd w:id="15"/>
    <w:p w:rsidR="003410CD" w:rsidRDefault="003410CD" w:rsidP="00140263">
      <w:pPr>
        <w:rPr>
          <w:lang w:val="la-Latn"/>
        </w:rPr>
      </w:pPr>
    </w:p>
    <w:p w:rsidR="003410CD" w:rsidRDefault="003410CD" w:rsidP="00140263">
      <w:pPr>
        <w:pStyle w:val="Heading4"/>
      </w:pPr>
      <w:r>
        <w:t>Confusione affectus</w:t>
      </w:r>
    </w:p>
    <w:p w:rsidR="003410CD" w:rsidRPr="00F63D45" w:rsidRDefault="003410CD" w:rsidP="00140263">
      <w:r>
        <w:rPr>
          <w:lang w:val="la-Latn"/>
        </w:rPr>
        <w:t xml:space="preserve">Ad similitudinem contumacis, qui possessione privatur, ut taedio affectus veniat responsurus, supra, </w:t>
      </w:r>
      <w:r w:rsidRPr="000E1D00">
        <w:rPr>
          <w:lang w:val="la-Latn"/>
        </w:rPr>
        <w:t>ut lite non cont.</w:t>
      </w:r>
      <w:r>
        <w:rPr>
          <w:lang w:val="la-Latn"/>
        </w:rPr>
        <w:t xml:space="preserve">, quoniam § in aliis; C. </w:t>
      </w:r>
      <w:r w:rsidR="00311ADC">
        <w:t>de praescri. long. temp. dec.</w:t>
      </w:r>
      <w:r>
        <w:rPr>
          <w:lang w:val="la-Latn"/>
        </w:rPr>
        <w:t>, si quis emptionis § sed et si quis non per vim.</w:t>
      </w:r>
    </w:p>
    <w:p w:rsidR="003410CD" w:rsidRDefault="003410CD" w:rsidP="00140263">
      <w:pPr>
        <w:rPr>
          <w:lang w:val="la-Latn"/>
        </w:rPr>
      </w:pPr>
    </w:p>
    <w:p w:rsidR="003410CD" w:rsidRDefault="003410CD" w:rsidP="00140263">
      <w:pPr>
        <w:pStyle w:val="Heading4"/>
      </w:pPr>
      <w:r>
        <w:t>Reddenda</w:t>
      </w:r>
    </w:p>
    <w:p w:rsidR="003410CD" w:rsidRDefault="003410CD" w:rsidP="00140263">
      <w:pPr>
        <w:rPr>
          <w:lang w:val="la-Latn"/>
        </w:rPr>
      </w:pPr>
      <w:r>
        <w:rPr>
          <w:lang w:val="la-Latn"/>
        </w:rPr>
        <w:t>Et merito, quia per poenitentiam est sanatus, 32. q. 1, quod autem; et etiam est compellenda.</w:t>
      </w:r>
    </w:p>
    <w:p w:rsidR="003410CD" w:rsidRDefault="003410CD" w:rsidP="00140263">
      <w:pPr>
        <w:rPr>
          <w:lang w:val="la-Latn"/>
        </w:rPr>
      </w:pPr>
    </w:p>
    <w:p w:rsidR="003410CD" w:rsidRDefault="003410CD" w:rsidP="00140263">
      <w:pPr>
        <w:pStyle w:val="Heading4"/>
      </w:pPr>
      <w:r>
        <w:t>Compellendam</w:t>
      </w:r>
    </w:p>
    <w:p w:rsidR="003410CD" w:rsidRPr="00720853" w:rsidRDefault="003410CD" w:rsidP="00140263">
      <w:r>
        <w:rPr>
          <w:lang w:val="la-Latn"/>
        </w:rPr>
        <w:t xml:space="preserve">In alio casu compellitur, et sic aliud ante iudicium ecclesiae et aliud post.  Eandem diversitatem dixit Hug. in carnali fornicatione, ut dicitur supra, de divort., ex litteris.  Sed contra infra, de divort., quanto, in fi., ubi de hoc.  Et potest dici quod ei standum est, ut in utroque casu compellatur redire ad virum, nisi cum iudicio ecclesiae separata voluerit religionem intrare, supra, </w:t>
      </w:r>
      <w:r w:rsidRPr="000E1D00">
        <w:rPr>
          <w:lang w:val="la-Latn"/>
        </w:rPr>
        <w:t>de conver. coniug.</w:t>
      </w:r>
      <w:r>
        <w:rPr>
          <w:lang w:val="la-Latn"/>
        </w:rPr>
        <w:t xml:space="preserve">, </w:t>
      </w:r>
      <w:r>
        <w:t>mulier.</w:t>
      </w:r>
      <w:r>
        <w:rPr>
          <w:lang w:val="la-Latn"/>
        </w:rPr>
        <w:t xml:space="preserve">  Ber.</w:t>
      </w:r>
    </w:p>
    <w:p w:rsidR="003410CD" w:rsidRDefault="003410CD" w:rsidP="00140263">
      <w:pPr>
        <w:rPr>
          <w:lang w:val="la-Latn"/>
        </w:rPr>
      </w:pPr>
    </w:p>
    <w:p w:rsidR="003410CD" w:rsidRPr="000E1D00"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4.19.07 </w:t>
      </w:r>
      <w:r>
        <w:rPr>
          <w:rFonts w:ascii="Times New Roman" w:hAnsi="Times New Roman" w:cs="Times New Roman"/>
          <w:b w:val="0"/>
          <w:bCs w:val="0"/>
          <w:i/>
          <w:iCs/>
          <w:sz w:val="24"/>
          <w:szCs w:val="24"/>
          <w:lang w:val="la-Latn"/>
        </w:rPr>
        <w:t>Quanto te novimus</w:t>
      </w:r>
    </w:p>
    <w:p w:rsidR="003410CD" w:rsidRDefault="003410CD" w:rsidP="00140263">
      <w:pPr>
        <w:rPr>
          <w:lang w:val="la-Latn"/>
        </w:rPr>
      </w:pPr>
    </w:p>
    <w:p w:rsidR="003410CD" w:rsidRDefault="003410CD" w:rsidP="00140263">
      <w:pPr>
        <w:pStyle w:val="Heading4"/>
      </w:pPr>
      <w:r>
        <w:t>Distinguimus</w:t>
      </w:r>
    </w:p>
    <w:p w:rsidR="003410CD" w:rsidRDefault="003410CD" w:rsidP="00140263">
      <w:pPr>
        <w:rPr>
          <w:lang w:val="la-Latn"/>
        </w:rPr>
      </w:pPr>
      <w:r>
        <w:rPr>
          <w:lang w:val="la-Latn"/>
        </w:rPr>
        <w:t>Ha</w:t>
      </w:r>
      <w:r w:rsidR="00BB436F">
        <w:rPr>
          <w:lang w:val="la-Latn"/>
        </w:rPr>
        <w:t>nc distinctionem ponit Gratian.</w:t>
      </w:r>
      <w:r>
        <w:rPr>
          <w:lang w:val="la-Latn"/>
        </w:rPr>
        <w:t>, 28. q. 2 § hic distinguendum.</w:t>
      </w:r>
    </w:p>
    <w:p w:rsidR="003410CD" w:rsidRDefault="003410CD" w:rsidP="00140263">
      <w:pPr>
        <w:rPr>
          <w:lang w:val="la-Latn"/>
        </w:rPr>
      </w:pPr>
    </w:p>
    <w:p w:rsidR="003410CD" w:rsidRDefault="003410CD" w:rsidP="00140263">
      <w:pPr>
        <w:pStyle w:val="Heading4"/>
      </w:pPr>
      <w:r>
        <w:lastRenderedPageBreak/>
        <w:t>Praedecessor</w:t>
      </w:r>
    </w:p>
    <w:p w:rsidR="003410CD" w:rsidRPr="000E1D00" w:rsidRDefault="003410CD" w:rsidP="00140263">
      <w:pPr>
        <w:rPr>
          <w:lang w:val="la-Latn"/>
        </w:rPr>
      </w:pPr>
      <w:r>
        <w:rPr>
          <w:lang w:val="la-Latn"/>
        </w:rPr>
        <w:t xml:space="preserve">Scilicet, Celestinus.  Dictum cuius habuisti olim in decretali supra, </w:t>
      </w:r>
      <w:r w:rsidRPr="007D777A">
        <w:rPr>
          <w:lang w:val="la-Latn"/>
        </w:rPr>
        <w:t>de conver. infid.</w:t>
      </w:r>
      <w:r>
        <w:rPr>
          <w:lang w:val="la-Latn"/>
        </w:rPr>
        <w:t xml:space="preserve">, laudabilem; et male dixit Celestinus. </w:t>
      </w:r>
    </w:p>
    <w:p w:rsidR="003410CD" w:rsidRDefault="003410CD" w:rsidP="00140263">
      <w:pPr>
        <w:rPr>
          <w:lang w:val="la-Latn"/>
        </w:rPr>
      </w:pPr>
    </w:p>
    <w:p w:rsidR="003410CD" w:rsidRDefault="003410CD" w:rsidP="00140263">
      <w:pPr>
        <w:pStyle w:val="Heading4"/>
      </w:pPr>
      <w:r>
        <w:t>Apostolus</w:t>
      </w:r>
    </w:p>
    <w:p w:rsidR="003410CD" w:rsidRDefault="003410CD" w:rsidP="00140263">
      <w:pPr>
        <w:rPr>
          <w:lang w:val="la-Latn"/>
        </w:rPr>
      </w:pPr>
      <w:r>
        <w:rPr>
          <w:lang w:val="la-Latn"/>
        </w:rPr>
        <w:t>28. q. 1, si infidelis.</w:t>
      </w:r>
    </w:p>
    <w:p w:rsidR="003410CD" w:rsidRDefault="003410CD" w:rsidP="00140263">
      <w:pPr>
        <w:rPr>
          <w:lang w:val="la-Latn"/>
        </w:rPr>
      </w:pPr>
    </w:p>
    <w:p w:rsidR="003410CD" w:rsidRDefault="003410CD" w:rsidP="00140263">
      <w:pPr>
        <w:pStyle w:val="Heading4"/>
      </w:pPr>
      <w:r>
        <w:t>Canonem</w:t>
      </w:r>
    </w:p>
    <w:p w:rsidR="003410CD" w:rsidRDefault="003410CD" w:rsidP="00140263">
      <w:pPr>
        <w:rPr>
          <w:lang w:val="la-Latn"/>
        </w:rPr>
      </w:pPr>
      <w:r>
        <w:rPr>
          <w:lang w:val="la-Latn"/>
        </w:rPr>
        <w:t>28. q. 2, si infidelis.</w:t>
      </w:r>
    </w:p>
    <w:p w:rsidR="003410CD" w:rsidRDefault="003410CD" w:rsidP="00140263">
      <w:pPr>
        <w:rPr>
          <w:lang w:val="la-Latn"/>
        </w:rPr>
      </w:pPr>
    </w:p>
    <w:p w:rsidR="003410CD" w:rsidRDefault="003410CD" w:rsidP="00140263">
      <w:pPr>
        <w:pStyle w:val="Heading4"/>
      </w:pPr>
      <w:r>
        <w:t>Contumelia</w:t>
      </w:r>
    </w:p>
    <w:p w:rsidR="003410CD" w:rsidRDefault="003410CD" w:rsidP="00140263">
      <w:pPr>
        <w:rPr>
          <w:lang w:val="la-Latn"/>
        </w:rPr>
      </w:pPr>
      <w:r>
        <w:rPr>
          <w:lang w:val="la-Latn"/>
        </w:rPr>
        <w:t>Iuxta illud</w:t>
      </w:r>
      <w:r>
        <w:t xml:space="preserve"> versus</w:t>
      </w:r>
      <w:r w:rsidR="001A672D">
        <w:rPr>
          <w:lang w:val="la-Latn"/>
        </w:rPr>
        <w:t>: desere spernentem</w:t>
      </w:r>
      <w:r>
        <w:rPr>
          <w:lang w:val="la-Latn"/>
        </w:rPr>
        <w:t xml:space="preserve"> vel blasphemare volentem</w:t>
      </w:r>
      <w:r>
        <w:t xml:space="preserve"> // </w:t>
      </w:r>
      <w:r>
        <w:rPr>
          <w:lang w:val="la-Latn"/>
        </w:rPr>
        <w:t>vel te credentem scelus ad mortale trahentem</w:t>
      </w:r>
      <w:r>
        <w:t xml:space="preserve"> // </w:t>
      </w:r>
      <w:r w:rsidR="001A672D">
        <w:rPr>
          <w:lang w:val="la-Latn"/>
        </w:rPr>
        <w:t>nam sunt absque mora</w:t>
      </w:r>
      <w:r>
        <w:rPr>
          <w:lang w:val="la-Latn"/>
        </w:rPr>
        <w:t xml:space="preserve"> sic vincula rupta priora.  Vincen.</w:t>
      </w:r>
    </w:p>
    <w:p w:rsidR="003410CD" w:rsidRDefault="003410CD" w:rsidP="00140263">
      <w:pPr>
        <w:rPr>
          <w:lang w:val="la-Latn"/>
        </w:rPr>
      </w:pPr>
    </w:p>
    <w:p w:rsidR="003410CD" w:rsidRDefault="003410CD" w:rsidP="00140263">
      <w:pPr>
        <w:pStyle w:val="Heading4"/>
      </w:pPr>
      <w:r>
        <w:t>Qui relinquitur</w:t>
      </w:r>
    </w:p>
    <w:p w:rsidR="003410CD" w:rsidRDefault="003410CD" w:rsidP="00140263">
      <w:pPr>
        <w:rPr>
          <w:lang w:val="la-Latn"/>
        </w:rPr>
      </w:pPr>
      <w:r>
        <w:rPr>
          <w:lang w:val="la-Latn"/>
        </w:rPr>
        <w:t>Scilicet, qui convertitur circa eum qui relinquit, quia non potest claudicare matrimonium.  Sed potius dixit de eo qui relinquitur, quia ille solus potest contrahere sine peccato.  Ille qui relinquit transeuntem ad fidem, peccat.  Et sola contumelia creatoris solvitur, et non per ecclesiam.  Et statim solvitur quam</w:t>
      </w:r>
      <w:r w:rsidR="00B0385C">
        <w:t xml:space="preserve"> </w:t>
      </w:r>
      <w:r>
        <w:rPr>
          <w:lang w:val="la-Latn"/>
        </w:rPr>
        <w:t>cito non vult cohabitare secundum modum qui traditur infra, de divort., gaudemus, ad fi.  Et pervenit ad notitiam alterius, tamen debet adhibere testes, quod illa non vult ei cohabitare, ne impediatur postea contrahens.  Si autem antequam contrahat cum alia, convertatur ad fidem, vir ipsam recipere tenetur, infra, de divort.</w:t>
      </w:r>
      <w:r>
        <w:t>, gaudemus</w:t>
      </w:r>
      <w:r>
        <w:rPr>
          <w:lang w:val="la-Latn"/>
        </w:rPr>
        <w:t xml:space="preserve"> § ulti.  Et videtur novum matrimonium, ut ibi dicetur.</w:t>
      </w:r>
    </w:p>
    <w:p w:rsidR="003410CD" w:rsidRDefault="003410CD" w:rsidP="00140263">
      <w:pPr>
        <w:rPr>
          <w:lang w:val="la-Latn"/>
        </w:rPr>
      </w:pPr>
    </w:p>
    <w:p w:rsidR="003410CD" w:rsidRDefault="003410CD" w:rsidP="00140263">
      <w:pPr>
        <w:pStyle w:val="Heading4"/>
      </w:pPr>
      <w:r>
        <w:t>Casu maior</w:t>
      </w:r>
    </w:p>
    <w:p w:rsidR="003410CD" w:rsidRPr="00F63D45" w:rsidRDefault="003410CD" w:rsidP="00140263">
      <w:r>
        <w:rPr>
          <w:lang w:val="la-Latn"/>
        </w:rPr>
        <w:t xml:space="preserve">Magis etiam delinquunt fideles apostatando, quam infideles in infidelitate remanendo, 32. q. 4, in eo fornicator.  Et nemo respiciens retro, aptus est regno Dei, supra, </w:t>
      </w:r>
      <w:r w:rsidRPr="00F253D5">
        <w:rPr>
          <w:lang w:val="la-Latn"/>
        </w:rPr>
        <w:t>de voto et vot. redem.</w:t>
      </w:r>
      <w:r>
        <w:rPr>
          <w:lang w:val="la-Latn"/>
        </w:rPr>
        <w:t xml:space="preserve">, magnae; simile de poen. dist. 4, si refugientes.  Sic magis delinquit, in Auth. </w:t>
      </w:r>
      <w:r>
        <w:t>de litigios.</w:t>
      </w:r>
      <w:r>
        <w:rPr>
          <w:lang w:val="la-Latn"/>
        </w:rPr>
        <w:t xml:space="preserve"> § edicta, in fi., coll. 8; C. </w:t>
      </w:r>
      <w:r>
        <w:t>quom. et quan. iud. sent. prof.</w:t>
      </w:r>
      <w:r>
        <w:rPr>
          <w:lang w:val="la-Latn"/>
        </w:rPr>
        <w:t>, authen. qui semel.</w:t>
      </w:r>
    </w:p>
    <w:p w:rsidR="003410CD" w:rsidRDefault="003410CD" w:rsidP="00140263">
      <w:pPr>
        <w:rPr>
          <w:lang w:val="la-Latn"/>
        </w:rPr>
      </w:pPr>
    </w:p>
    <w:p w:rsidR="003410CD" w:rsidRDefault="003410CD" w:rsidP="00140263">
      <w:pPr>
        <w:pStyle w:val="Heading4"/>
      </w:pPr>
      <w:r>
        <w:t>Ratum</w:t>
      </w:r>
    </w:p>
    <w:p w:rsidR="003410CD" w:rsidRDefault="003410CD" w:rsidP="00140263">
      <w:pPr>
        <w:rPr>
          <w:lang w:val="la-Latn"/>
        </w:rPr>
      </w:pPr>
      <w:r>
        <w:rPr>
          <w:lang w:val="la-Latn"/>
        </w:rPr>
        <w:t>Quia potest dissolvi, ut hic, et 28. q. 1, si quis iudicae § item illud.</w:t>
      </w:r>
    </w:p>
    <w:p w:rsidR="003410CD" w:rsidRDefault="003410CD" w:rsidP="00140263">
      <w:pPr>
        <w:rPr>
          <w:lang w:val="la-Latn"/>
        </w:rPr>
      </w:pPr>
    </w:p>
    <w:p w:rsidR="003410CD" w:rsidRDefault="003410CD" w:rsidP="00140263">
      <w:pPr>
        <w:pStyle w:val="Heading4"/>
      </w:pPr>
      <w:r>
        <w:t>Numquam amittitur</w:t>
      </w:r>
    </w:p>
    <w:p w:rsidR="003410CD" w:rsidRDefault="003410CD" w:rsidP="00140263">
      <w:pPr>
        <w:rPr>
          <w:lang w:val="la-Latn"/>
        </w:rPr>
      </w:pPr>
      <w:r>
        <w:rPr>
          <w:lang w:val="la-Latn"/>
        </w:rPr>
        <w:t xml:space="preserve">32. q. 7, </w:t>
      </w:r>
      <w:r>
        <w:t>interveniente;</w:t>
      </w:r>
      <w:r>
        <w:rPr>
          <w:lang w:val="la-Latn"/>
        </w:rPr>
        <w:t xml:space="preserve"> et </w:t>
      </w:r>
      <w:r>
        <w:t>32. q. 7, licite</w:t>
      </w:r>
      <w:r>
        <w:rPr>
          <w:lang w:val="la-Latn"/>
        </w:rPr>
        <w:t>; et 1. q. 1, quod quidam.</w:t>
      </w:r>
    </w:p>
    <w:p w:rsidR="003410CD" w:rsidRDefault="003410CD" w:rsidP="00140263">
      <w:pPr>
        <w:rPr>
          <w:lang w:val="la-Latn"/>
        </w:rPr>
      </w:pPr>
    </w:p>
    <w:p w:rsidR="003410CD" w:rsidRDefault="003410CD" w:rsidP="00140263">
      <w:pPr>
        <w:pStyle w:val="Heading4"/>
      </w:pPr>
      <w:r>
        <w:t>Sine culpa</w:t>
      </w:r>
    </w:p>
    <w:p w:rsidR="003410CD" w:rsidRDefault="003410CD" w:rsidP="00140263">
      <w:pPr>
        <w:rPr>
          <w:lang w:val="la-Latn"/>
        </w:rPr>
      </w:pPr>
      <w:r>
        <w:rPr>
          <w:lang w:val="la-Latn"/>
        </w:rPr>
        <w:t xml:space="preserve">Nemo sine culpa iure suo privari debet, 16. q. 7, inventum; 56. dist., satis perversum; supra, </w:t>
      </w:r>
      <w:r w:rsidRPr="00F253D5">
        <w:rPr>
          <w:lang w:val="la-Latn"/>
        </w:rPr>
        <w:t>de eo qui cog. consang.</w:t>
      </w:r>
      <w:r>
        <w:rPr>
          <w:lang w:val="la-Latn"/>
        </w:rPr>
        <w:t xml:space="preserve">, discretionem; et supra, de eo qui cog. consang., </w:t>
      </w:r>
      <w:r>
        <w:t>Iordanae</w:t>
      </w:r>
      <w:r>
        <w:rPr>
          <w:lang w:val="la-Latn"/>
        </w:rPr>
        <w:t xml:space="preserve">; et supra, </w:t>
      </w:r>
      <w:r w:rsidR="00C76C80">
        <w:rPr>
          <w:lang w:val="la-Latn"/>
        </w:rPr>
        <w:t>de consti.</w:t>
      </w:r>
      <w:r>
        <w:rPr>
          <w:lang w:val="la-Latn"/>
        </w:rPr>
        <w:t xml:space="preserve">, </w:t>
      </w:r>
      <w:r>
        <w:t>cognoscentes</w:t>
      </w:r>
      <w:r>
        <w:rPr>
          <w:lang w:val="la-Latn"/>
        </w:rPr>
        <w:t>.  Sed si causa subest, privatur quis qu</w:t>
      </w:r>
      <w:r w:rsidR="00A80D4A">
        <w:t>a</w:t>
      </w:r>
      <w:r>
        <w:rPr>
          <w:lang w:val="la-Latn"/>
        </w:rPr>
        <w:t xml:space="preserve">ndoque iure suo, supra, </w:t>
      </w:r>
      <w:r w:rsidRPr="00715DD4">
        <w:rPr>
          <w:lang w:val="la-Latn"/>
        </w:rPr>
        <w:t>ut lite non cont.</w:t>
      </w:r>
      <w:r>
        <w:rPr>
          <w:lang w:val="la-Latn"/>
        </w:rPr>
        <w:t xml:space="preserve">, quoniam § 2; et infra, </w:t>
      </w:r>
      <w:r w:rsidRPr="00B577B2">
        <w:rPr>
          <w:lang w:val="la-Latn"/>
        </w:rPr>
        <w:t>de privileg.</w:t>
      </w:r>
      <w:r>
        <w:rPr>
          <w:lang w:val="la-Latn"/>
        </w:rPr>
        <w:t>, antiqua; et 22. dist., renovantes; et hic subest causa quae subiicitur inferius.</w:t>
      </w:r>
    </w:p>
    <w:p w:rsidR="003410CD" w:rsidRDefault="003410CD" w:rsidP="00140263">
      <w:pPr>
        <w:rPr>
          <w:lang w:val="la-Latn"/>
        </w:rPr>
      </w:pPr>
    </w:p>
    <w:p w:rsidR="003410CD" w:rsidRDefault="003410CD" w:rsidP="00140263">
      <w:pPr>
        <w:pStyle w:val="Heading4"/>
      </w:pPr>
      <w:r>
        <w:lastRenderedPageBreak/>
        <w:t>Multis casibus</w:t>
      </w:r>
    </w:p>
    <w:p w:rsidR="003410CD" w:rsidRDefault="003410CD" w:rsidP="00140263">
      <w:pPr>
        <w:rPr>
          <w:lang w:val="la-Latn"/>
        </w:rPr>
      </w:pPr>
      <w:r>
        <w:rPr>
          <w:lang w:val="la-Latn"/>
        </w:rPr>
        <w:t xml:space="preserve">In quibus quis privatur iure suo, 14. q. 6, comperimus; et 54. dist., frequens; 34. dist., si cuius; 16. q. 7, decernimus; 70. dist., neminem; 18. q. 2, diffinimus; et supra, </w:t>
      </w:r>
      <w:r w:rsidR="004E46E9">
        <w:rPr>
          <w:lang w:val="la-Latn"/>
        </w:rPr>
        <w:t>de cleri. aegro.</w:t>
      </w:r>
      <w:r>
        <w:rPr>
          <w:lang w:val="la-Latn"/>
        </w:rPr>
        <w:t>, tua.</w:t>
      </w:r>
    </w:p>
    <w:p w:rsidR="003410CD" w:rsidRDefault="003410CD" w:rsidP="00140263">
      <w:pPr>
        <w:rPr>
          <w:lang w:val="la-Latn"/>
        </w:rPr>
      </w:pPr>
    </w:p>
    <w:p w:rsidR="003410CD" w:rsidRDefault="003410CD" w:rsidP="00140263">
      <w:pPr>
        <w:pStyle w:val="Heading4"/>
      </w:pPr>
      <w:r>
        <w:t>Incidatur</w:t>
      </w:r>
    </w:p>
    <w:p w:rsidR="003410CD" w:rsidRDefault="003410CD" w:rsidP="00140263">
      <w:pPr>
        <w:rPr>
          <w:lang w:val="la-Latn"/>
        </w:rPr>
      </w:pPr>
      <w:r>
        <w:rPr>
          <w:lang w:val="la-Latn"/>
        </w:rPr>
        <w:t>32. q. 7, illi.</w:t>
      </w:r>
    </w:p>
    <w:p w:rsidR="003410CD" w:rsidRDefault="003410CD" w:rsidP="00140263">
      <w:pPr>
        <w:rPr>
          <w:lang w:val="la-Latn"/>
        </w:rPr>
      </w:pPr>
    </w:p>
    <w:p w:rsidR="003410CD" w:rsidRDefault="003410CD" w:rsidP="00140263">
      <w:pPr>
        <w:pStyle w:val="Heading4"/>
      </w:pPr>
      <w:r>
        <w:t>Simularent haeresim</w:t>
      </w:r>
    </w:p>
    <w:p w:rsidR="003410CD" w:rsidRDefault="003410CD" w:rsidP="00140263">
      <w:pPr>
        <w:rPr>
          <w:lang w:val="la-Latn"/>
        </w:rPr>
      </w:pPr>
      <w:r>
        <w:rPr>
          <w:lang w:val="la-Latn"/>
        </w:rPr>
        <w:t>Haec est causa quare privatur quis iure suo sine culpa; simile 32. q. 1, dixit Dominus.</w:t>
      </w:r>
    </w:p>
    <w:p w:rsidR="003410CD" w:rsidRDefault="003410CD" w:rsidP="00140263">
      <w:pPr>
        <w:rPr>
          <w:lang w:val="la-Latn"/>
        </w:rPr>
      </w:pPr>
    </w:p>
    <w:p w:rsidR="003410CD" w:rsidRDefault="003410CD" w:rsidP="00140263">
      <w:pPr>
        <w:pStyle w:val="Heading4"/>
      </w:pPr>
      <w:r>
        <w:t>Redire cogatur</w:t>
      </w:r>
    </w:p>
    <w:p w:rsidR="003410CD" w:rsidRDefault="003410CD" w:rsidP="00140263">
      <w:pPr>
        <w:rPr>
          <w:lang w:val="la-Latn"/>
        </w:rPr>
      </w:pPr>
      <w:r>
        <w:rPr>
          <w:lang w:val="la-Latn"/>
        </w:rPr>
        <w:t>Et re</w:t>
      </w:r>
      <w:r w:rsidR="004600E5">
        <w:t xml:space="preserve"> </w:t>
      </w:r>
      <w:r>
        <w:rPr>
          <w:lang w:val="la-Latn"/>
        </w:rPr>
        <w:t xml:space="preserve">vera cogi debet, nisi velit religionem intrare, cum iudicio ecclesiae separati fuerint, supra, </w:t>
      </w:r>
      <w:r w:rsidRPr="000A4052">
        <w:rPr>
          <w:lang w:val="la-Latn"/>
        </w:rPr>
        <w:t>de conver. coniug.</w:t>
      </w:r>
      <w:r>
        <w:rPr>
          <w:lang w:val="la-Latn"/>
        </w:rPr>
        <w:t xml:space="preserve">, mulier.  Laur. dixit eam non cogendam redire ad eum, cum distinctione illius decretalis supra, de divort., de illa.  Sed verius est quod indistincte debet compelli, nisi cum vult intrare religionem secundum illam decretalem supra, </w:t>
      </w:r>
      <w:r w:rsidRPr="000A4052">
        <w:rPr>
          <w:lang w:val="la-Latn"/>
        </w:rPr>
        <w:t>de conver. coniug.</w:t>
      </w:r>
      <w:r>
        <w:rPr>
          <w:lang w:val="la-Latn"/>
        </w:rPr>
        <w:t>, mulier.</w:t>
      </w:r>
    </w:p>
    <w:p w:rsidR="003410CD" w:rsidRDefault="003410CD" w:rsidP="00140263">
      <w:pPr>
        <w:rPr>
          <w:lang w:val="la-Latn"/>
        </w:rPr>
      </w:pPr>
    </w:p>
    <w:p w:rsidR="003410CD" w:rsidRPr="000A4052"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4.19.08 </w:t>
      </w:r>
      <w:r>
        <w:rPr>
          <w:rFonts w:ascii="Times New Roman" w:hAnsi="Times New Roman" w:cs="Times New Roman"/>
          <w:b w:val="0"/>
          <w:bCs w:val="0"/>
          <w:i/>
          <w:iCs/>
          <w:sz w:val="24"/>
          <w:szCs w:val="24"/>
          <w:lang w:val="la-Latn"/>
        </w:rPr>
        <w:t>Gaudemus</w:t>
      </w:r>
    </w:p>
    <w:p w:rsidR="003410CD" w:rsidRDefault="003410CD" w:rsidP="00140263">
      <w:pPr>
        <w:rPr>
          <w:lang w:val="la-Latn"/>
        </w:rPr>
      </w:pPr>
    </w:p>
    <w:p w:rsidR="003410CD" w:rsidRDefault="003410CD" w:rsidP="00140263">
      <w:pPr>
        <w:pStyle w:val="Heading4"/>
      </w:pPr>
      <w:r>
        <w:t>In secundo</w:t>
      </w:r>
    </w:p>
    <w:p w:rsidR="003410CD" w:rsidRDefault="003410CD" w:rsidP="00140263">
      <w:pPr>
        <w:rPr>
          <w:lang w:val="la-Latn"/>
        </w:rPr>
      </w:pPr>
      <w:r>
        <w:rPr>
          <w:lang w:val="la-Latn"/>
        </w:rPr>
        <w:t xml:space="preserve">Non prohibito, quia secundus gradus erat prohibitus, sed non omnis.  Istae enim erant personae prohibitae in lege: mater, noverca, soror, neptis, amita et matertera, et uxor patrui, et uxor fratris, filia, et privigna.  De hoc dicitur supra, </w:t>
      </w:r>
      <w:r w:rsidRPr="00C12664">
        <w:rPr>
          <w:lang w:val="la-Latn"/>
        </w:rPr>
        <w:t>de restit. spol.</w:t>
      </w:r>
      <w:r>
        <w:rPr>
          <w:lang w:val="la-Latn"/>
        </w:rPr>
        <w:t>, litteras.</w:t>
      </w:r>
    </w:p>
    <w:p w:rsidR="003410CD" w:rsidRDefault="003410CD" w:rsidP="00140263">
      <w:pPr>
        <w:rPr>
          <w:lang w:val="la-Latn"/>
        </w:rPr>
      </w:pPr>
    </w:p>
    <w:p w:rsidR="003410CD" w:rsidRDefault="003410CD" w:rsidP="00140263">
      <w:pPr>
        <w:pStyle w:val="Heading4"/>
      </w:pPr>
      <w:r>
        <w:t>Existat</w:t>
      </w:r>
    </w:p>
    <w:p w:rsidR="003410CD" w:rsidRDefault="003410CD" w:rsidP="00140263">
      <w:pPr>
        <w:rPr>
          <w:lang w:val="la-Latn"/>
        </w:rPr>
      </w:pPr>
      <w:r>
        <w:rPr>
          <w:lang w:val="la-Latn"/>
        </w:rPr>
        <w:t>26. dist., deinde</w:t>
      </w:r>
      <w:r w:rsidR="00EA5DA3">
        <w:t xml:space="preserve"> opponitur</w:t>
      </w:r>
      <w:r>
        <w:rPr>
          <w:lang w:val="la-Latn"/>
        </w:rPr>
        <w:t xml:space="preserve">; et supra, </w:t>
      </w:r>
      <w:r w:rsidRPr="00C12664">
        <w:rPr>
          <w:lang w:val="la-Latn"/>
        </w:rPr>
        <w:t>de cons. et affin.</w:t>
      </w:r>
      <w:r>
        <w:rPr>
          <w:lang w:val="la-Latn"/>
        </w:rPr>
        <w:t>, de infidelibus.</w:t>
      </w:r>
    </w:p>
    <w:p w:rsidR="003410CD" w:rsidRDefault="003410CD" w:rsidP="00140263">
      <w:pPr>
        <w:rPr>
          <w:lang w:val="la-Latn"/>
        </w:rPr>
      </w:pPr>
    </w:p>
    <w:p w:rsidR="003410CD" w:rsidRDefault="003410CD" w:rsidP="00140263">
      <w:pPr>
        <w:pStyle w:val="Heading4"/>
      </w:pPr>
      <w:r>
        <w:t>Constitutionibus</w:t>
      </w:r>
    </w:p>
    <w:p w:rsidR="003410CD" w:rsidRDefault="003410CD" w:rsidP="00140263">
      <w:pPr>
        <w:rPr>
          <w:lang w:val="la-Latn"/>
        </w:rPr>
      </w:pPr>
      <w:r>
        <w:rPr>
          <w:lang w:val="la-Latn"/>
        </w:rPr>
        <w:t xml:space="preserve">Quae non arctant nisi illos, qui subsunt ecclesiae directe. </w:t>
      </w:r>
      <w:r>
        <w:t xml:space="preserve"> </w:t>
      </w:r>
      <w:r>
        <w:rPr>
          <w:lang w:val="la-Latn"/>
        </w:rPr>
        <w:t>Sed indirecte bene compelluntur, infra, de usur., post miserabilem; et infra, de usur., quanto</w:t>
      </w:r>
      <w:r w:rsidR="00AF520D">
        <w:rPr>
          <w:lang w:val="la-Latn"/>
        </w:rPr>
        <w:t xml:space="preserve">; et infra, </w:t>
      </w:r>
      <w:r w:rsidR="001A1B02" w:rsidRPr="001A1B02">
        <w:rPr>
          <w:lang w:val="la-Latn"/>
        </w:rPr>
        <w:t>de Iudae. et Sarrac.</w:t>
      </w:r>
      <w:r w:rsidR="001A1B02">
        <w:t>,</w:t>
      </w:r>
      <w:r>
        <w:rPr>
          <w:lang w:val="la-Latn"/>
        </w:rPr>
        <w:t xml:space="preserve"> et si Iudaeos.</w:t>
      </w:r>
    </w:p>
    <w:p w:rsidR="003410CD" w:rsidRDefault="003410CD" w:rsidP="00140263">
      <w:pPr>
        <w:rPr>
          <w:lang w:val="la-Latn"/>
        </w:rPr>
      </w:pPr>
    </w:p>
    <w:p w:rsidR="003410CD" w:rsidRDefault="003410CD" w:rsidP="00140263">
      <w:pPr>
        <w:pStyle w:val="Heading4"/>
      </w:pPr>
      <w:r>
        <w:t>Quid enim</w:t>
      </w:r>
    </w:p>
    <w:p w:rsidR="003410CD" w:rsidRDefault="001A1B02" w:rsidP="00140263">
      <w:pPr>
        <w:rPr>
          <w:lang w:val="la-Latn"/>
        </w:rPr>
      </w:pPr>
      <w:r>
        <w:rPr>
          <w:lang w:val="la-Latn"/>
        </w:rPr>
        <w:t>2. q. 1, multi,</w:t>
      </w:r>
      <w:r w:rsidR="003410CD">
        <w:rPr>
          <w:lang w:val="la-Latn"/>
        </w:rPr>
        <w:t xml:space="preserve"> interpositio est.</w:t>
      </w:r>
    </w:p>
    <w:p w:rsidR="003410CD" w:rsidRDefault="003410CD" w:rsidP="00140263">
      <w:pPr>
        <w:rPr>
          <w:lang w:val="la-Latn"/>
        </w:rPr>
      </w:pPr>
    </w:p>
    <w:p w:rsidR="003410CD" w:rsidRDefault="003410CD" w:rsidP="00140263">
      <w:pPr>
        <w:pStyle w:val="Heading4"/>
      </w:pPr>
      <w:r>
        <w:t>Remanere coniuncti</w:t>
      </w:r>
    </w:p>
    <w:p w:rsidR="003410CD" w:rsidRDefault="003410CD" w:rsidP="00140263">
      <w:pPr>
        <w:rPr>
          <w:lang w:val="la-Latn"/>
        </w:rPr>
      </w:pPr>
      <w:r>
        <w:rPr>
          <w:lang w:val="la-Latn"/>
        </w:rPr>
        <w:t xml:space="preserve">Supra, </w:t>
      </w:r>
      <w:r w:rsidRPr="00BF35EE">
        <w:rPr>
          <w:lang w:val="la-Latn"/>
        </w:rPr>
        <w:t>de cons. et affin.</w:t>
      </w:r>
      <w:r>
        <w:rPr>
          <w:lang w:val="la-Latn"/>
        </w:rPr>
        <w:t>, de infidelibus.</w:t>
      </w:r>
    </w:p>
    <w:p w:rsidR="003410CD" w:rsidRDefault="003410CD" w:rsidP="00140263">
      <w:pPr>
        <w:rPr>
          <w:lang w:val="la-Latn"/>
        </w:rPr>
      </w:pPr>
    </w:p>
    <w:p w:rsidR="003410CD" w:rsidRDefault="003410CD" w:rsidP="00140263">
      <w:pPr>
        <w:pStyle w:val="Heading4"/>
      </w:pPr>
      <w:r>
        <w:t>Sed crimina coniunti</w:t>
      </w:r>
    </w:p>
    <w:p w:rsidR="003410CD" w:rsidRDefault="003410CD" w:rsidP="00140263">
      <w:pPr>
        <w:rPr>
          <w:lang w:val="la-Latn"/>
        </w:rPr>
      </w:pPr>
      <w:r>
        <w:rPr>
          <w:lang w:val="la-Latn"/>
        </w:rPr>
        <w:t>26. dist., deinde</w:t>
      </w:r>
      <w:r w:rsidR="00EA5DA3">
        <w:t xml:space="preserve"> opponitur</w:t>
      </w:r>
      <w:r>
        <w:rPr>
          <w:lang w:val="la-Latn"/>
        </w:rPr>
        <w:t>.</w:t>
      </w:r>
    </w:p>
    <w:p w:rsidR="003410CD" w:rsidRDefault="003410CD" w:rsidP="00140263">
      <w:pPr>
        <w:rPr>
          <w:lang w:val="la-Latn"/>
        </w:rPr>
      </w:pPr>
    </w:p>
    <w:p w:rsidR="003410CD" w:rsidRDefault="003410CD" w:rsidP="00140263">
      <w:pPr>
        <w:pStyle w:val="Heading4"/>
      </w:pPr>
      <w:r>
        <w:t>Vel quam</w:t>
      </w:r>
    </w:p>
    <w:p w:rsidR="003410CD" w:rsidRDefault="003410CD" w:rsidP="00140263">
      <w:pPr>
        <w:rPr>
          <w:lang w:val="la-Latn"/>
        </w:rPr>
      </w:pPr>
      <w:r>
        <w:rPr>
          <w:lang w:val="la-Latn"/>
        </w:rPr>
        <w:t>Ad istam quaestionem non respondet directe, sed indirecte satis respondetur, quod prima sit uxor, ex eo quod dicit pluralitem in utroque sexu reprobandam, in fine istius §.</w:t>
      </w:r>
    </w:p>
    <w:p w:rsidR="003410CD" w:rsidRDefault="003410CD" w:rsidP="00140263">
      <w:pPr>
        <w:rPr>
          <w:lang w:val="la-Latn"/>
        </w:rPr>
      </w:pPr>
    </w:p>
    <w:p w:rsidR="003410CD" w:rsidRDefault="003410CD" w:rsidP="00140263">
      <w:pPr>
        <w:pStyle w:val="Heading4"/>
      </w:pPr>
      <w:r>
        <w:lastRenderedPageBreak/>
        <w:t>Verum absonum</w:t>
      </w:r>
    </w:p>
    <w:p w:rsidR="003410CD" w:rsidRDefault="003410CD" w:rsidP="00140263">
      <w:pPr>
        <w:rPr>
          <w:lang w:val="la-Latn"/>
        </w:rPr>
      </w:pPr>
      <w:r>
        <w:rPr>
          <w:lang w:val="la-Latn"/>
        </w:rPr>
        <w:t>Hic ostendit quod unam tantum debeat habere.</w:t>
      </w:r>
    </w:p>
    <w:p w:rsidR="003410CD" w:rsidRDefault="003410CD" w:rsidP="00140263">
      <w:pPr>
        <w:rPr>
          <w:lang w:val="la-Latn"/>
        </w:rPr>
      </w:pPr>
    </w:p>
    <w:p w:rsidR="003410CD" w:rsidRDefault="003410CD" w:rsidP="00140263">
      <w:pPr>
        <w:pStyle w:val="Heading4"/>
      </w:pPr>
      <w:r>
        <w:t>In carne una</w:t>
      </w:r>
    </w:p>
    <w:p w:rsidR="003410CD" w:rsidRDefault="003410CD" w:rsidP="00140263">
      <w:pPr>
        <w:rPr>
          <w:lang w:val="la-Latn"/>
        </w:rPr>
      </w:pPr>
      <w:r>
        <w:rPr>
          <w:lang w:val="la-Latn"/>
        </w:rPr>
        <w:t xml:space="preserve">Supra, </w:t>
      </w:r>
      <w:r w:rsidRPr="00E2617F">
        <w:rPr>
          <w:lang w:val="la-Latn"/>
        </w:rPr>
        <w:t>de bigam.</w:t>
      </w:r>
      <w:r>
        <w:rPr>
          <w:lang w:val="la-Latn"/>
        </w:rPr>
        <w:t>, debitum.</w:t>
      </w:r>
    </w:p>
    <w:p w:rsidR="003410CD" w:rsidRDefault="003410CD" w:rsidP="00140263">
      <w:pPr>
        <w:rPr>
          <w:lang w:val="la-Latn"/>
        </w:rPr>
      </w:pPr>
    </w:p>
    <w:p w:rsidR="003410CD" w:rsidRDefault="003410CD" w:rsidP="00140263">
      <w:pPr>
        <w:pStyle w:val="Heading4"/>
      </w:pPr>
      <w:r>
        <w:t>Duo</w:t>
      </w:r>
    </w:p>
    <w:p w:rsidR="003410CD" w:rsidRDefault="003410CD" w:rsidP="00140263">
      <w:pPr>
        <w:rPr>
          <w:lang w:val="la-Latn"/>
        </w:rPr>
      </w:pPr>
      <w:r>
        <w:rPr>
          <w:lang w:val="la-Latn"/>
        </w:rPr>
        <w:t xml:space="preserve">Hic pluralis numerus ponitur ad exclusionem maioris pluralis.  Arg. contra 31. q. 1, quod si dormierit.  Quandoque ponitur ad exclusionem minoris numeri, ut cum dicitur, unus non stet contra alium, sed in ore duorum stet omne verbum, ut supra, </w:t>
      </w:r>
      <w:r w:rsidRPr="00E2617F">
        <w:rPr>
          <w:lang w:val="la-Latn"/>
        </w:rPr>
        <w:t>de testib.</w:t>
      </w:r>
      <w:r>
        <w:rPr>
          <w:lang w:val="la-Latn"/>
        </w:rPr>
        <w:t>, licet</w:t>
      </w:r>
      <w:r w:rsidR="00001541">
        <w:t xml:space="preserve"> universis</w:t>
      </w:r>
      <w:r>
        <w:rPr>
          <w:lang w:val="la-Latn"/>
        </w:rPr>
        <w:t>, in fi.</w:t>
      </w:r>
    </w:p>
    <w:p w:rsidR="003410CD" w:rsidRDefault="003410CD" w:rsidP="00140263">
      <w:pPr>
        <w:rPr>
          <w:lang w:val="la-Latn"/>
        </w:rPr>
      </w:pPr>
    </w:p>
    <w:p w:rsidR="003410CD" w:rsidRDefault="003410CD" w:rsidP="00140263">
      <w:pPr>
        <w:pStyle w:val="Heading4"/>
      </w:pPr>
      <w:r>
        <w:t>Uxores</w:t>
      </w:r>
    </w:p>
    <w:p w:rsidR="003410CD" w:rsidRPr="00F63D45" w:rsidRDefault="003410CD" w:rsidP="00140263">
      <w:r>
        <w:rPr>
          <w:lang w:val="la-Latn"/>
        </w:rPr>
        <w:t xml:space="preserve">Unde etiam lex plura coniugia prohibet Iudaeis, C. de Iuda., nemo Iudaeorum, in fi.; et C. de incest. nupt., </w:t>
      </w:r>
      <w:r>
        <w:t xml:space="preserve">cum ancillis; </w:t>
      </w:r>
      <w:r>
        <w:rPr>
          <w:lang w:val="la-Latn"/>
        </w:rPr>
        <w:t xml:space="preserve">C. </w:t>
      </w:r>
      <w:r>
        <w:t>de donat. ante nupt.</w:t>
      </w:r>
      <w:r>
        <w:rPr>
          <w:lang w:val="la-Latn"/>
        </w:rPr>
        <w:t>, ea quae.</w:t>
      </w:r>
    </w:p>
    <w:p w:rsidR="003410CD" w:rsidRDefault="003410CD" w:rsidP="00140263">
      <w:pPr>
        <w:rPr>
          <w:lang w:val="la-Latn"/>
        </w:rPr>
      </w:pPr>
    </w:p>
    <w:p w:rsidR="003410CD" w:rsidRDefault="003410CD" w:rsidP="00140263">
      <w:pPr>
        <w:pStyle w:val="Heading4"/>
      </w:pPr>
      <w:r>
        <w:t>Divina</w:t>
      </w:r>
    </w:p>
    <w:p w:rsidR="003410CD" w:rsidRDefault="003410CD" w:rsidP="00140263">
      <w:pPr>
        <w:rPr>
          <w:lang w:val="la-Latn"/>
        </w:rPr>
      </w:pPr>
      <w:r>
        <w:rPr>
          <w:lang w:val="la-Latn"/>
        </w:rPr>
        <w:t>Non ergo sunt sufficientes excusationes, quas habes 32. q. 4, dixit Sara; et 32. q. 4, obiiciuntur.  Sed illud fuit ante legem, et talis mos fuit divinitus inspiratus.</w:t>
      </w:r>
    </w:p>
    <w:p w:rsidR="003410CD" w:rsidRDefault="003410CD" w:rsidP="00140263">
      <w:pPr>
        <w:rPr>
          <w:lang w:val="la-Latn"/>
        </w:rPr>
      </w:pPr>
    </w:p>
    <w:p w:rsidR="003410CD" w:rsidRDefault="003410CD" w:rsidP="00140263">
      <w:pPr>
        <w:pStyle w:val="Heading4"/>
      </w:pPr>
      <w:r>
        <w:t>Quae</w:t>
      </w:r>
    </w:p>
    <w:p w:rsidR="003410CD" w:rsidRDefault="003410CD" w:rsidP="00140263">
      <w:pPr>
        <w:rPr>
          <w:lang w:val="la-Latn"/>
        </w:rPr>
      </w:pPr>
      <w:r>
        <w:rPr>
          <w:lang w:val="la-Latn"/>
        </w:rPr>
        <w:t>Scilicet, divina revelatio censetur quandoque mos</w:t>
      </w:r>
      <w:r>
        <w:t>,</w:t>
      </w:r>
      <w:r>
        <w:rPr>
          <w:lang w:val="la-Latn"/>
        </w:rPr>
        <w:t xml:space="preserve"> etc.</w:t>
      </w:r>
    </w:p>
    <w:p w:rsidR="003410CD" w:rsidRDefault="003410CD" w:rsidP="00140263">
      <w:pPr>
        <w:rPr>
          <w:lang w:val="la-Latn"/>
        </w:rPr>
      </w:pPr>
    </w:p>
    <w:p w:rsidR="003410CD" w:rsidRDefault="003410CD" w:rsidP="00140263">
      <w:pPr>
        <w:pStyle w:val="Heading4"/>
      </w:pPr>
      <w:r>
        <w:t>Mendacio</w:t>
      </w:r>
    </w:p>
    <w:p w:rsidR="003410CD" w:rsidRDefault="003410CD" w:rsidP="00140263">
      <w:pPr>
        <w:rPr>
          <w:lang w:val="la-Latn"/>
        </w:rPr>
      </w:pPr>
      <w:r>
        <w:rPr>
          <w:lang w:val="la-Latn"/>
        </w:rPr>
        <w:t>22. q. 2, item ponitur.</w:t>
      </w:r>
    </w:p>
    <w:p w:rsidR="003410CD" w:rsidRDefault="003410CD" w:rsidP="00140263">
      <w:pPr>
        <w:rPr>
          <w:lang w:val="la-Latn"/>
        </w:rPr>
      </w:pPr>
    </w:p>
    <w:p w:rsidR="003410CD" w:rsidRDefault="003410CD" w:rsidP="00140263">
      <w:pPr>
        <w:pStyle w:val="Heading4"/>
      </w:pPr>
      <w:r>
        <w:t>Furto</w:t>
      </w:r>
    </w:p>
    <w:p w:rsidR="003410CD" w:rsidRDefault="003410CD" w:rsidP="00140263">
      <w:pPr>
        <w:rPr>
          <w:lang w:val="la-Latn"/>
        </w:rPr>
      </w:pPr>
      <w:r>
        <w:rPr>
          <w:lang w:val="la-Latn"/>
        </w:rPr>
        <w:t>14. q. 5, dixit Dominus.</w:t>
      </w:r>
    </w:p>
    <w:p w:rsidR="003410CD" w:rsidRDefault="003410CD" w:rsidP="00140263">
      <w:pPr>
        <w:rPr>
          <w:lang w:val="la-Latn"/>
        </w:rPr>
      </w:pPr>
    </w:p>
    <w:p w:rsidR="003410CD" w:rsidRDefault="003410CD" w:rsidP="00140263">
      <w:pPr>
        <w:pStyle w:val="Heading4"/>
      </w:pPr>
      <w:r>
        <w:t>Homicidio</w:t>
      </w:r>
    </w:p>
    <w:p w:rsidR="003410CD" w:rsidRDefault="003410CD" w:rsidP="00140263">
      <w:pPr>
        <w:rPr>
          <w:lang w:val="la-Latn"/>
        </w:rPr>
      </w:pPr>
      <w:r>
        <w:rPr>
          <w:lang w:val="la-Latn"/>
        </w:rPr>
        <w:t>23. q. 5, si non licet, circa fi.; et 23. q. 8, occidit.</w:t>
      </w:r>
    </w:p>
    <w:p w:rsidR="003410CD" w:rsidRDefault="003410CD" w:rsidP="00140263">
      <w:pPr>
        <w:rPr>
          <w:lang w:val="la-Latn"/>
        </w:rPr>
      </w:pPr>
    </w:p>
    <w:p w:rsidR="003410CD" w:rsidRDefault="003410CD" w:rsidP="00140263">
      <w:pPr>
        <w:pStyle w:val="Heading4"/>
      </w:pPr>
      <w:r>
        <w:t>Pluralitatem</w:t>
      </w:r>
    </w:p>
    <w:p w:rsidR="003410CD" w:rsidRDefault="003410CD" w:rsidP="00140263">
      <w:pPr>
        <w:rPr>
          <w:lang w:val="la-Latn"/>
        </w:rPr>
      </w:pPr>
      <w:r>
        <w:rPr>
          <w:lang w:val="la-Latn"/>
        </w:rPr>
        <w:t>Hic innuit solutionem quaestionis, quasi diceret, prima tantum est uxor, ut dixi supra.</w:t>
      </w:r>
    </w:p>
    <w:p w:rsidR="003410CD" w:rsidRDefault="003410CD" w:rsidP="00140263">
      <w:pPr>
        <w:rPr>
          <w:lang w:val="la-Latn"/>
        </w:rPr>
      </w:pPr>
    </w:p>
    <w:p w:rsidR="003410CD" w:rsidRDefault="003410CD" w:rsidP="00140263">
      <w:pPr>
        <w:pStyle w:val="Heading4"/>
      </w:pPr>
      <w:r>
        <w:t>Non ad imparia</w:t>
      </w:r>
    </w:p>
    <w:p w:rsidR="003410CD" w:rsidRDefault="003410CD" w:rsidP="00140263">
      <w:pPr>
        <w:rPr>
          <w:lang w:val="la-Latn"/>
        </w:rPr>
      </w:pPr>
      <w:r>
        <w:rPr>
          <w:lang w:val="la-Latn"/>
        </w:rPr>
        <w:t>Id est, quo ad mutuam servitutem et debitum carnis et fidem servandam, 32. q. 1, si quis uxorem; et 32. q. 5, praecipit.  Alias pene famula uxor est, 33. q. 5, haec imago.</w:t>
      </w:r>
    </w:p>
    <w:p w:rsidR="003410CD" w:rsidRDefault="003410CD" w:rsidP="00140263">
      <w:pPr>
        <w:rPr>
          <w:lang w:val="la-Latn"/>
        </w:rPr>
      </w:pPr>
    </w:p>
    <w:p w:rsidR="003410CD" w:rsidRDefault="003410CD" w:rsidP="00140263">
      <w:pPr>
        <w:pStyle w:val="Heading4"/>
      </w:pPr>
      <w:r>
        <w:t>In Evangelio</w:t>
      </w:r>
    </w:p>
    <w:p w:rsidR="003410CD" w:rsidRDefault="003410CD" w:rsidP="00140263">
      <w:pPr>
        <w:rPr>
          <w:lang w:val="la-Latn"/>
        </w:rPr>
      </w:pPr>
      <w:r>
        <w:rPr>
          <w:lang w:val="la-Latn"/>
        </w:rPr>
        <w:t xml:space="preserve">Dicendo excepta causa fornicationis uxorem non esse dimittendam, 32. </w:t>
      </w:r>
      <w:r w:rsidR="00133C39">
        <w:rPr>
          <w:lang w:val="la-Latn"/>
        </w:rPr>
        <w:t>q. 1, dixit Dominus</w:t>
      </w:r>
      <w:r>
        <w:rPr>
          <w:lang w:val="la-Latn"/>
        </w:rPr>
        <w:t>; et 32. q. 7, Apostolus; et 32. q. 7, omnes causationes; et 28. q. 2, si infidelis.</w:t>
      </w:r>
    </w:p>
    <w:p w:rsidR="003410CD" w:rsidRDefault="003410CD" w:rsidP="00140263">
      <w:pPr>
        <w:rPr>
          <w:lang w:val="la-Latn"/>
        </w:rPr>
      </w:pPr>
    </w:p>
    <w:p w:rsidR="003410CD" w:rsidRDefault="003410CD" w:rsidP="00140263">
      <w:pPr>
        <w:pStyle w:val="Heading4"/>
      </w:pPr>
      <w:r>
        <w:t>Absque contumelia</w:t>
      </w:r>
    </w:p>
    <w:p w:rsidR="003410CD" w:rsidRDefault="003410CD" w:rsidP="00140263">
      <w:pPr>
        <w:rPr>
          <w:lang w:val="la-Latn"/>
        </w:rPr>
      </w:pPr>
      <w:r>
        <w:rPr>
          <w:lang w:val="la-Latn"/>
        </w:rPr>
        <w:t>Supra, de divort., quanto.</w:t>
      </w:r>
    </w:p>
    <w:p w:rsidR="003410CD" w:rsidRDefault="003410CD" w:rsidP="00140263">
      <w:pPr>
        <w:rPr>
          <w:lang w:val="la-Latn"/>
        </w:rPr>
      </w:pPr>
    </w:p>
    <w:p w:rsidR="003410CD" w:rsidRDefault="003410CD" w:rsidP="00140263">
      <w:pPr>
        <w:pStyle w:val="Heading4"/>
      </w:pPr>
      <w:r>
        <w:lastRenderedPageBreak/>
        <w:t>In quo casu</w:t>
      </w:r>
    </w:p>
    <w:p w:rsidR="003410CD" w:rsidRDefault="003410CD" w:rsidP="00140263">
      <w:pPr>
        <w:rPr>
          <w:lang w:val="la-Latn"/>
        </w:rPr>
      </w:pPr>
      <w:r>
        <w:rPr>
          <w:lang w:val="la-Latn"/>
        </w:rPr>
        <w:t>Id est, in quolibet casu praemissorum trium.</w:t>
      </w:r>
    </w:p>
    <w:p w:rsidR="003410CD" w:rsidRDefault="003410CD" w:rsidP="00140263">
      <w:pPr>
        <w:rPr>
          <w:lang w:val="la-Latn"/>
        </w:rPr>
      </w:pPr>
    </w:p>
    <w:p w:rsidR="003410CD" w:rsidRDefault="003410CD" w:rsidP="00140263">
      <w:pPr>
        <w:pStyle w:val="Heading4"/>
      </w:pPr>
      <w:r>
        <w:t>Negaretur</w:t>
      </w:r>
    </w:p>
    <w:p w:rsidR="003410CD" w:rsidRDefault="003410CD" w:rsidP="00140263">
      <w:pPr>
        <w:rPr>
          <w:lang w:val="la-Latn"/>
        </w:rPr>
      </w:pPr>
      <w:r>
        <w:rPr>
          <w:lang w:val="la-Latn"/>
        </w:rPr>
        <w:t xml:space="preserve">Hic habes casum in quo denegatur restitutio, quamvis constet de iniusta spoliatione; alium habes supra, de divort., significasti.  Item ubi excipitur de alia spoliatione, supra, </w:t>
      </w:r>
      <w:r w:rsidRPr="00E2617F">
        <w:rPr>
          <w:lang w:val="la-Latn"/>
        </w:rPr>
        <w:t>de ord. cognit.</w:t>
      </w:r>
      <w:r>
        <w:rPr>
          <w:lang w:val="la-Latn"/>
        </w:rPr>
        <w:t xml:space="preserve">, super spoliatione.  Item ubi timetur de saevitia viri, 33. q. 2, sive de coniugii; et supra, </w:t>
      </w:r>
      <w:r w:rsidRPr="00E2617F">
        <w:rPr>
          <w:lang w:val="la-Latn"/>
        </w:rPr>
        <w:t>de restit. spol.</w:t>
      </w:r>
      <w:r>
        <w:rPr>
          <w:lang w:val="la-Latn"/>
        </w:rPr>
        <w:t xml:space="preserve">, ex transmissa; et </w:t>
      </w:r>
      <w:r>
        <w:t>supra, de restit. spol.,</w:t>
      </w:r>
      <w:r>
        <w:rPr>
          <w:lang w:val="la-Latn"/>
        </w:rPr>
        <w:t xml:space="preserve"> litteras, ubi de hoc; et 32. q. 1, de Benedicto.</w:t>
      </w:r>
    </w:p>
    <w:p w:rsidR="003410CD" w:rsidRDefault="003410CD" w:rsidP="00140263">
      <w:pPr>
        <w:rPr>
          <w:lang w:val="la-Latn"/>
        </w:rPr>
      </w:pPr>
    </w:p>
    <w:p w:rsidR="003410CD" w:rsidRDefault="003410CD" w:rsidP="00140263">
      <w:pPr>
        <w:pStyle w:val="Heading4"/>
      </w:pPr>
      <w:r>
        <w:t>Apostolum</w:t>
      </w:r>
    </w:p>
    <w:p w:rsidR="003410CD" w:rsidRDefault="003410CD" w:rsidP="00140263">
      <w:pPr>
        <w:rPr>
          <w:lang w:val="la-Latn"/>
        </w:rPr>
      </w:pPr>
      <w:r>
        <w:rPr>
          <w:lang w:val="la-Latn"/>
        </w:rPr>
        <w:t>28. q. 1, si infidelis.</w:t>
      </w:r>
    </w:p>
    <w:p w:rsidR="003410CD" w:rsidRDefault="003410CD" w:rsidP="00140263">
      <w:pPr>
        <w:rPr>
          <w:lang w:val="la-Latn"/>
        </w:rPr>
      </w:pPr>
    </w:p>
    <w:p w:rsidR="003410CD" w:rsidRDefault="003410CD" w:rsidP="00140263">
      <w:pPr>
        <w:pStyle w:val="Heading4"/>
      </w:pPr>
      <w:r>
        <w:t>Compelletur</w:t>
      </w:r>
    </w:p>
    <w:p w:rsidR="003410CD" w:rsidRPr="00F52E12" w:rsidRDefault="003410CD" w:rsidP="00140263">
      <w:r>
        <w:rPr>
          <w:lang w:val="la-Latn"/>
        </w:rPr>
        <w:t xml:space="preserve">Ex hoc videtur quod contumelia creatoris non solvit ius matrimonii ipso iure; alias si solutum fuisset ius matrimonii, non compelleretur eam recipere.  Io. dicit quod ipso iure solutum est matrimonium contumelia creatoris, ea nolente viro cohabitare, ut supra, de divort., quanto.  Licet matrimonium sit solutum, tamen restituitur quasi iure postliminii, arg. 34. q. 2, cum per bellicam.  Sicut haeretico reverso restituuntur alia bona, C. </w:t>
      </w:r>
      <w:r>
        <w:t>de haeretic.</w:t>
      </w:r>
      <w:r>
        <w:rPr>
          <w:lang w:val="la-Latn"/>
        </w:rPr>
        <w:t xml:space="preserve">, authen. idem est de Nestorianis.  Et licet non sit matrimonium inter eos, tamen eam recipere compellitur ex consequentia prioris matrimonii in favorem fidei.  Alii dicunt quod matrimonium ipso iure non solvitur, sed ius matrimonii solvitur, id est, ius petendi debitum.  Et hoc satis videtur dicere littera supra, </w:t>
      </w:r>
      <w:r>
        <w:t>de divort., quanto</w:t>
      </w:r>
      <w:r>
        <w:rPr>
          <w:lang w:val="la-Latn"/>
        </w:rPr>
        <w:t xml:space="preserve">.  Ibi contumelia creatoris solvit ius matrimonii, et tunc vere primo solvitur matrimonium quando contrahit cum secunda, et non ante, quia si esset ex toto solutum, non compelleretur eam recipere.  Et est arg. ad hoc quod dicit in fine, quod potes ei obiicere fornicationem, quia si ex toto et omnino solutum esset matrimonium, non posset ei obiicere fornicationem praecedentem, supra, </w:t>
      </w:r>
      <w:r w:rsidRPr="00E2617F">
        <w:rPr>
          <w:lang w:val="la-Latn"/>
        </w:rPr>
        <w:t>de iureiur.</w:t>
      </w:r>
      <w:r>
        <w:rPr>
          <w:lang w:val="la-Latn"/>
        </w:rPr>
        <w:t xml:space="preserve">, quemadmodum.  Sed numquid etiam posset intrare religionem ea invita, antequam contrahat cum alia?  Dico quod sic, cum iudicio ecclesiae fuit a viro separata, arg. supra, </w:t>
      </w:r>
      <w:r w:rsidRPr="00E2617F">
        <w:rPr>
          <w:lang w:val="la-Latn"/>
        </w:rPr>
        <w:t>de conver. coniug.</w:t>
      </w:r>
      <w:r>
        <w:rPr>
          <w:lang w:val="la-Latn"/>
        </w:rPr>
        <w:t>, mulier, in fi.</w:t>
      </w:r>
    </w:p>
    <w:p w:rsidR="003410CD" w:rsidRDefault="003410CD" w:rsidP="00140263">
      <w:pPr>
        <w:rPr>
          <w:lang w:val="la-Latn"/>
        </w:rPr>
      </w:pPr>
    </w:p>
    <w:p w:rsidR="003410CD" w:rsidRDefault="003410CD" w:rsidP="00140263">
      <w:pPr>
        <w:pStyle w:val="Heading4"/>
      </w:pPr>
      <w:r>
        <w:t>Poterit obiicere</w:t>
      </w:r>
    </w:p>
    <w:p w:rsidR="003410CD" w:rsidRPr="00D6546A" w:rsidRDefault="003410CD" w:rsidP="00140263">
      <w:r>
        <w:rPr>
          <w:lang w:val="la-Latn"/>
        </w:rPr>
        <w:t xml:space="preserve">Quia intelligitur legitime contraxisse, quae auctoritate legis contraxit, 23. q. 4, qui peccat; et arg. supra, </w:t>
      </w:r>
      <w:r w:rsidRPr="00BD47B7">
        <w:rPr>
          <w:lang w:val="la-Latn"/>
        </w:rPr>
        <w:t>de frig. et malef.</w:t>
      </w:r>
      <w:r>
        <w:rPr>
          <w:lang w:val="la-Latn"/>
        </w:rPr>
        <w:t xml:space="preserve">, fraternitatis, circa fi.; et ff. </w:t>
      </w:r>
      <w:r w:rsidRPr="00BD47B7">
        <w:rPr>
          <w:lang w:val="la-Latn"/>
        </w:rPr>
        <w:t>de acq. poss.</w:t>
      </w:r>
      <w:r>
        <w:rPr>
          <w:lang w:val="la-Latn"/>
        </w:rPr>
        <w:t>, iuste possidet.  Sed illud quaeritur, qualiter posset ei obiicere fornicationem ante baptismum commissam, cum omne peccatum et sequela peccati in baptismo deleatur, 26. dist., deinde</w:t>
      </w:r>
      <w:r w:rsidR="00EA5DA3">
        <w:t xml:space="preserve"> opponitur</w:t>
      </w:r>
      <w:r>
        <w:rPr>
          <w:lang w:val="la-Latn"/>
        </w:rPr>
        <w:t xml:space="preserve">; et 32. q. 1, quod autem.  Cum dona baptismi sint sine omni luctu, de conse. dist. 4, per baptismum; et de conse. dist. 4, sine poenitentia?  Dicas quod omne crimen tollitur in baptismo quo ad Deum, et quodcumque et qualitercumque contraxit ante vel adulterando seu fornicando.  Sed quatenus illa fornicatio respiciebat virum, non tollitur in baptismo, quia illud crimen non tam virum quam uxorem commaculat, 32. dist., in coniugio.  Et sic ius quod competebat viro ex sola fornicatione remanet ei salvum, et sic potest excipere contra illam.  Sic etiam per poenitentiam tollitur crimen, quod mulier contraxit fornicando quo ad Deum, et tamen post quantamcumque poenitentiam potest maritus illam accusare, 33. q. 2, admonere.  Nec eam etiam recipere compellitur post poenitentiam, supra, </w:t>
      </w:r>
      <w:r w:rsidRPr="00BD47B7">
        <w:rPr>
          <w:lang w:val="la-Latn"/>
        </w:rPr>
        <w:t>de conver. coniug.</w:t>
      </w:r>
      <w:r>
        <w:rPr>
          <w:lang w:val="la-Latn"/>
        </w:rPr>
        <w:t xml:space="preserve">, gaudemus.  Iniquum enim esset quod baptismus </w:t>
      </w:r>
      <w:r>
        <w:rPr>
          <w:lang w:val="la-Latn"/>
        </w:rPr>
        <w:lastRenderedPageBreak/>
        <w:t xml:space="preserve">tolleret beneficium alicui competens, sicut in libertate.  Delictum enim quod commisit quis in se, per libertatem tollitur, sed delictum quod commisit in alium non tollitur, ff. </w:t>
      </w:r>
      <w:r>
        <w:t>de his qui not. infam.</w:t>
      </w:r>
      <w:r>
        <w:rPr>
          <w:lang w:val="la-Latn"/>
        </w:rPr>
        <w:t xml:space="preserve">, </w:t>
      </w:r>
      <w:r>
        <w:t>imperator; et ff. de his qui not. infam.,</w:t>
      </w:r>
      <w:r>
        <w:rPr>
          <w:lang w:val="la-Latn"/>
        </w:rPr>
        <w:t xml:space="preserve"> athletas § Pomponius.  Vel expone quod dicitur, nisi alias fuerit fornicata, scilicet, alias, id est, in alio tempore post baptismum.  Sed prius verius est.  Io.</w:t>
      </w:r>
    </w:p>
    <w:p w:rsidR="003410CD" w:rsidRDefault="003410CD" w:rsidP="00140263">
      <w:pPr>
        <w:rPr>
          <w:lang w:val="la-Latn"/>
        </w:rPr>
      </w:pPr>
    </w:p>
    <w:p w:rsidR="003410CD" w:rsidRPr="00BD47B7"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4.19.09 </w:t>
      </w:r>
      <w:r>
        <w:rPr>
          <w:rFonts w:ascii="Times New Roman" w:hAnsi="Times New Roman" w:cs="Times New Roman"/>
          <w:b w:val="0"/>
          <w:bCs w:val="0"/>
          <w:i/>
          <w:iCs/>
          <w:sz w:val="24"/>
          <w:szCs w:val="24"/>
          <w:lang w:val="la-Latn"/>
        </w:rPr>
        <w:t>Deus qui ecclesiam</w:t>
      </w:r>
    </w:p>
    <w:p w:rsidR="003410CD" w:rsidRDefault="003410CD" w:rsidP="00140263">
      <w:pPr>
        <w:rPr>
          <w:lang w:val="la-Latn"/>
        </w:rPr>
      </w:pPr>
    </w:p>
    <w:p w:rsidR="003410CD" w:rsidRDefault="003410CD" w:rsidP="00140263">
      <w:pPr>
        <w:pStyle w:val="Heading4"/>
      </w:pPr>
      <w:r>
        <w:t>Concedimus</w:t>
      </w:r>
    </w:p>
    <w:p w:rsidR="003410CD" w:rsidRDefault="003410CD" w:rsidP="00140263">
      <w:pPr>
        <w:rPr>
          <w:lang w:val="la-Latn"/>
        </w:rPr>
      </w:pPr>
      <w:r>
        <w:rPr>
          <w:lang w:val="la-Latn"/>
        </w:rPr>
        <w:t xml:space="preserve">Propter novitatem fidei dispensatur circa gradus prohibitos, sic 35. q. 3, quaedam; et 35. q. 3, quod scripsi; supra, </w:t>
      </w:r>
      <w:r w:rsidRPr="006354DC">
        <w:rPr>
          <w:lang w:val="la-Latn"/>
        </w:rPr>
        <w:t>de cons. et affin.</w:t>
      </w:r>
      <w:r>
        <w:rPr>
          <w:lang w:val="la-Latn"/>
        </w:rPr>
        <w:t xml:space="preserve">, de infidelibus; simile supra, </w:t>
      </w:r>
      <w:r w:rsidRPr="006354DC">
        <w:rPr>
          <w:lang w:val="la-Latn"/>
        </w:rPr>
        <w:t>qui fil. sint legit.</w:t>
      </w:r>
      <w:r>
        <w:rPr>
          <w:lang w:val="la-Latn"/>
        </w:rPr>
        <w:t xml:space="preserve">, </w:t>
      </w:r>
      <w:r>
        <w:t>gaudemus</w:t>
      </w:r>
      <w:r>
        <w:rPr>
          <w:lang w:val="la-Latn"/>
        </w:rPr>
        <w:t>.  Sed post fidem receptam contrahere non debent, ut dicit in fine.</w:t>
      </w:r>
    </w:p>
    <w:p w:rsidR="003410CD" w:rsidRDefault="003410CD" w:rsidP="00140263">
      <w:pPr>
        <w:rPr>
          <w:lang w:val="la-Latn"/>
        </w:rPr>
      </w:pPr>
    </w:p>
    <w:p w:rsidR="003410CD" w:rsidRDefault="003410CD" w:rsidP="00140263">
      <w:pPr>
        <w:pStyle w:val="Heading4"/>
      </w:pPr>
      <w:r>
        <w:t>Ut semen defuncti</w:t>
      </w:r>
    </w:p>
    <w:p w:rsidR="003410CD" w:rsidRPr="006354DC" w:rsidRDefault="003410CD" w:rsidP="00140263">
      <w:pPr>
        <w:rPr>
          <w:lang w:val="la-Latn"/>
        </w:rPr>
      </w:pPr>
      <w:r>
        <w:rPr>
          <w:lang w:val="la-Latn"/>
        </w:rPr>
        <w:t>Hac de causa tantum olim concessum fuit, ut frater uxorem fratris sumeret in uxorem, 8. q. 1, olim; alias non.</w:t>
      </w:r>
    </w:p>
    <w:p w:rsidR="003410CD" w:rsidRPr="00A26B92" w:rsidRDefault="003410CD" w:rsidP="00140263">
      <w:r>
        <w:rPr>
          <w:lang w:val="la-Latn"/>
        </w:rPr>
        <w:t xml:space="preserve"> </w:t>
      </w:r>
    </w:p>
    <w:p w:rsidR="003410CD" w:rsidRPr="00251487" w:rsidRDefault="003410CD" w:rsidP="00140263">
      <w:pPr>
        <w:pStyle w:val="Heading2"/>
        <w:spacing w:before="0" w:after="0"/>
        <w:rPr>
          <w:rFonts w:ascii="Times New Roman" w:hAnsi="Times New Roman" w:cs="Times New Roman"/>
          <w:b w:val="0"/>
          <w:bCs w:val="0"/>
          <w:i w:val="0"/>
          <w:iCs w:val="0"/>
          <w:lang w:val="la-Latn"/>
        </w:rPr>
      </w:pPr>
      <w:r>
        <w:rPr>
          <w:rFonts w:ascii="Times New Roman" w:hAnsi="Times New Roman" w:cs="Times New Roman"/>
          <w:b w:val="0"/>
          <w:bCs w:val="0"/>
          <w:i w:val="0"/>
          <w:iCs w:val="0"/>
          <w:lang w:val="la-Latn"/>
        </w:rPr>
        <w:t xml:space="preserve">X 4.20 </w:t>
      </w:r>
      <w:r w:rsidRPr="00A01C38">
        <w:rPr>
          <w:rFonts w:ascii="Times New Roman" w:hAnsi="Times New Roman" w:cs="Times New Roman"/>
          <w:b w:val="0"/>
          <w:bCs w:val="0"/>
          <w:i w:val="0"/>
          <w:iCs w:val="0"/>
          <w:lang w:val="pt-BR"/>
        </w:rPr>
        <w:t>DE DONATIONIBUS INTER VIRUM ET UXOREM ET DOTE POST DIVORTIUM RESTITUENDA</w:t>
      </w:r>
    </w:p>
    <w:p w:rsidR="003410CD" w:rsidRDefault="003410CD" w:rsidP="00140263">
      <w:pPr>
        <w:rPr>
          <w:lang w:val="la-Latn"/>
        </w:rPr>
      </w:pPr>
    </w:p>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4.20.01 </w:t>
      </w:r>
      <w:r>
        <w:rPr>
          <w:rFonts w:ascii="Times New Roman" w:hAnsi="Times New Roman" w:cs="Times New Roman"/>
          <w:b w:val="0"/>
          <w:bCs w:val="0"/>
          <w:i/>
          <w:sz w:val="24"/>
          <w:szCs w:val="24"/>
        </w:rPr>
        <w:t>Mulieres</w:t>
      </w:r>
    </w:p>
    <w:p w:rsidR="003410CD" w:rsidRDefault="003410CD" w:rsidP="00140263"/>
    <w:p w:rsidR="003410CD" w:rsidRDefault="003410CD" w:rsidP="00140263">
      <w:pPr>
        <w:pStyle w:val="Heading4"/>
      </w:pPr>
      <w:r>
        <w:t>Licita</w:t>
      </w:r>
    </w:p>
    <w:p w:rsidR="003410CD" w:rsidRDefault="003410CD" w:rsidP="00140263">
      <w:r>
        <w:t xml:space="preserve">Puta consanguinitatis, vel alia legitima, et ignoranter contraxit, tunc restitui debet quicquid altero ab altero habuit, supra, de coniug. serv., proposuit; quia nullum fuit matrimonium.  Alias si scienter contraxissent, perdere debent quicquid alter alteri dederit, et fisco applicatur, nisi errore aut minori aetate excusentur, C. </w:t>
      </w:r>
      <w:r w:rsidRPr="00C927EA">
        <w:rPr>
          <w:lang w:val="la-Latn"/>
        </w:rPr>
        <w:t>de incest. nupt.</w:t>
      </w:r>
      <w:r>
        <w:t>, qui contra.  Arg. contra infra, de don. int. vir</w:t>
      </w:r>
      <w:r w:rsidR="00C27B45">
        <w:t>.</w:t>
      </w:r>
      <w:r>
        <w:t xml:space="preserve"> et uxor., etsi necesse, ubi de hoc.</w:t>
      </w:r>
    </w:p>
    <w:p w:rsidR="003410CD" w:rsidRDefault="003410CD" w:rsidP="00140263"/>
    <w:p w:rsidR="003410CD" w:rsidRDefault="003410CD" w:rsidP="00140263">
      <w:pPr>
        <w:pStyle w:val="Heading4"/>
      </w:pPr>
      <w:r>
        <w:t>Totam</w:t>
      </w:r>
    </w:p>
    <w:p w:rsidR="003410CD" w:rsidRDefault="003410CD" w:rsidP="00140263">
      <w:r>
        <w:t xml:space="preserve">Si totam reddere potest, alias in quantum facere potest, C. </w:t>
      </w:r>
      <w:r w:rsidRPr="00C927EA">
        <w:rPr>
          <w:lang w:val="la-Latn"/>
        </w:rPr>
        <w:t>de rei uxor. act.</w:t>
      </w:r>
      <w:r>
        <w:t xml:space="preserve">, rem § cum autem; et ff. de re iud., non tantum; nisi dolo diminuerit suam substantiam, ut in C. de rei uxor. act., rem § cum autem.  Et si pervenerit ad pinguiorem fortunam, totum restituet ut ibidem, supra, de solution., Odoardus.  Et si maritus paciscatur ut totum restituet, tale pactum non valet, cum sit contra bonos mores, ff. solut. matrim., alia causa § 1.  Si tamen soluerit, repetere non potest, ff. de condi. indeb., nam et si maritus.  Sed numquid fructus restitui debent, quod videtur ff. de regul. iur., in condemnatione?  Sed non restituuntur nisi illi, qui ante matrimonium obvenerunt, quia illi ipso iure augent dotem, sed post matrimonium obvenientes non augent dotem, et non restituuntur, sed fiunt mariti propter onera matrimonii supportanda, ff. de iure dot., dotis fructus; et infra, de usur., salubriter.  Et expensae necessariae minuunt dotem ipso iure, utiles vero non, sed petuntur actione mandati vel negotiorum gestorum.  Voluntariae expensae permittuntur abradi sine laesione prioris status, C. </w:t>
      </w:r>
      <w:r w:rsidRPr="00C927EA">
        <w:rPr>
          <w:lang w:val="la-Latn"/>
        </w:rPr>
        <w:t>de rei uxor. act.</w:t>
      </w:r>
      <w:r>
        <w:t>, rem § sileat; et ff. de impen. in re. dot., impensarum; et ff. de impen. in re. dot., quod dicitur.  Et hoc verum est, cum fit separatio quo ad foedus matrimonii; secus si quo ad torum propter adulterium, infra, de don. int. vir</w:t>
      </w:r>
      <w:r w:rsidR="00C27B45">
        <w:t>.</w:t>
      </w:r>
      <w:r>
        <w:t xml:space="preserve"> et uxor., plerumque, ubi de hoc.</w:t>
      </w:r>
    </w:p>
    <w:p w:rsidR="003410CD" w:rsidRPr="00604D22" w:rsidRDefault="003410CD" w:rsidP="00140263"/>
    <w:p w:rsidR="003410CD" w:rsidRPr="00604D22"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4.20.02 </w:t>
      </w:r>
      <w:r>
        <w:rPr>
          <w:rFonts w:ascii="Times New Roman" w:hAnsi="Times New Roman" w:cs="Times New Roman"/>
          <w:b w:val="0"/>
          <w:bCs w:val="0"/>
          <w:i/>
          <w:sz w:val="24"/>
          <w:szCs w:val="24"/>
        </w:rPr>
        <w:t>Significavit</w:t>
      </w:r>
    </w:p>
    <w:p w:rsidR="003410CD" w:rsidRDefault="003410CD" w:rsidP="00140263"/>
    <w:p w:rsidR="003410CD" w:rsidRDefault="003410CD" w:rsidP="00140263">
      <w:pPr>
        <w:pStyle w:val="Heading4"/>
      </w:pPr>
      <w:r>
        <w:t>Celebrato</w:t>
      </w:r>
    </w:p>
    <w:p w:rsidR="003410CD" w:rsidRDefault="003410CD" w:rsidP="00140263">
      <w:r>
        <w:t>Ex licita causa, supra, de don. int. vir</w:t>
      </w:r>
      <w:r w:rsidR="00C27B45">
        <w:t>.</w:t>
      </w:r>
      <w:r>
        <w:t xml:space="preserve"> et uxor., mulieres.</w:t>
      </w:r>
    </w:p>
    <w:p w:rsidR="003410CD" w:rsidRDefault="003410CD" w:rsidP="00140263"/>
    <w:p w:rsidR="003410CD" w:rsidRDefault="003410CD" w:rsidP="00140263">
      <w:pPr>
        <w:pStyle w:val="Heading4"/>
      </w:pPr>
      <w:r>
        <w:t>Vendicare</w:t>
      </w:r>
    </w:p>
    <w:p w:rsidR="003410CD" w:rsidRDefault="003410CD" w:rsidP="00140263">
      <w:r>
        <w:t>Id est, retinere.</w:t>
      </w:r>
    </w:p>
    <w:p w:rsidR="003410CD" w:rsidRDefault="003410CD" w:rsidP="00140263"/>
    <w:p w:rsidR="003410CD" w:rsidRDefault="003410CD" w:rsidP="00140263">
      <w:pPr>
        <w:pStyle w:val="Heading4"/>
      </w:pPr>
      <w:r>
        <w:t>Non est aliud</w:t>
      </w:r>
    </w:p>
    <w:p w:rsidR="003410CD" w:rsidRDefault="003410CD" w:rsidP="00140263">
      <w:r>
        <w:t>Puta pactum vel consuetudo, quod restitui non debeat, infra, de don. int. vir</w:t>
      </w:r>
      <w:r w:rsidR="00C27B45">
        <w:t>.</w:t>
      </w:r>
      <w:r>
        <w:t xml:space="preserve"> et uxor., donatio; ff. ad exhib., in hac actione § ibidem; et C. </w:t>
      </w:r>
      <w:r w:rsidRPr="00C927EA">
        <w:rPr>
          <w:lang w:val="la-Latn"/>
        </w:rPr>
        <w:t>de pac. convent.</w:t>
      </w:r>
      <w:r>
        <w:t>, ex morte.  Vel si propter adulterium quo ad mutuam servitutem divortium sit factum, infra, de don. int. vir</w:t>
      </w:r>
      <w:r w:rsidR="00C27B45">
        <w:t>.</w:t>
      </w:r>
      <w:r>
        <w:t xml:space="preserve"> et uxor., plerumque.  Vel si sententia lata esset super hoc, a qua non esset appellatum, 2. q. 6, ei qui § diffinitiva; ff. fam. ercis., cum putarem.  Vincen.</w:t>
      </w:r>
    </w:p>
    <w:p w:rsidR="003410CD" w:rsidRDefault="003410CD" w:rsidP="00140263"/>
    <w:p w:rsidR="003410CD" w:rsidRDefault="003410CD" w:rsidP="00140263">
      <w:pPr>
        <w:pStyle w:val="Heading4"/>
      </w:pPr>
      <w:r>
        <w:t>Divisionem</w:t>
      </w:r>
    </w:p>
    <w:p w:rsidR="003410CD" w:rsidRDefault="003410CD" w:rsidP="00140263">
      <w:r>
        <w:t xml:space="preserve">Hoc intelligitur de his quae communiter empta fuerunt de bonis propriis uxoris et viri, et hoc constat.  Alias enim praesumuntur omnia esse de bonis mariti, ff. de donat. </w:t>
      </w:r>
      <w:r w:rsidR="00561CDF">
        <w:t>inter vir. et uxor., Quintus Muc</w:t>
      </w:r>
      <w:r>
        <w:t xml:space="preserve">ius; et C. </w:t>
      </w:r>
      <w:r w:rsidRPr="00C927EA">
        <w:rPr>
          <w:lang w:val="la-Latn"/>
        </w:rPr>
        <w:t>de donat. inter vir. et uxor.</w:t>
      </w:r>
      <w:r>
        <w:t>, etiam.  Et est simile: quicquid praelatus ecclesiae acquirit, totum intuitu ecclesiae acquisitum videtur, nisi appareat contrarium, 12. q. 4, sacerdotes; et supra, de pecul. cler., investigandum; et supra, de pecul. cler., presbyter; arg. 12. q. 1, sint manifestae.  Ber.</w:t>
      </w:r>
    </w:p>
    <w:p w:rsidR="003410CD" w:rsidRDefault="003410CD" w:rsidP="00140263"/>
    <w:p w:rsidR="003410CD" w:rsidRPr="00C35F3E"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4.20.03 </w:t>
      </w:r>
      <w:r>
        <w:rPr>
          <w:rFonts w:ascii="Times New Roman" w:hAnsi="Times New Roman" w:cs="Times New Roman"/>
          <w:b w:val="0"/>
          <w:bCs w:val="0"/>
          <w:i/>
          <w:sz w:val="24"/>
          <w:szCs w:val="24"/>
        </w:rPr>
        <w:t>De prudentia</w:t>
      </w:r>
    </w:p>
    <w:p w:rsidR="003410CD" w:rsidRDefault="003410CD" w:rsidP="00140263"/>
    <w:p w:rsidR="003410CD" w:rsidRDefault="003410CD" w:rsidP="00140263">
      <w:pPr>
        <w:pStyle w:val="Heading4"/>
      </w:pPr>
      <w:r>
        <w:t>Repetebat</w:t>
      </w:r>
    </w:p>
    <w:p w:rsidR="003410CD" w:rsidRDefault="003410CD" w:rsidP="00140263">
      <w:r>
        <w:t xml:space="preserve">Sed qua actione agebat mulier pro dote sua?  Actione de dote non, quia nullum fuit matrimonium, ergo nulla dos, ff. de iure dot., dotis appellatio.  Et sic agit conditione sine causa, ff. de condi. sine caus., avunculo; et C. </w:t>
      </w:r>
      <w:r w:rsidRPr="00C927EA">
        <w:rPr>
          <w:lang w:val="la-Latn"/>
        </w:rPr>
        <w:t>de condi. ob caus. dat.</w:t>
      </w:r>
      <w:r>
        <w:t>, pecuniam quam; quia causa secuta non fuit, propter quam dos dabatur.  Olim recipiebat mulier dotem annua, bima, trima die.  Hodie vero illico restituuntur immobilia, mobilia, usque ad annum, C. de rei uxor. act.</w:t>
      </w:r>
      <w:r>
        <w:rPr>
          <w:lang w:val="la-Latn"/>
        </w:rPr>
        <w:t>,</w:t>
      </w:r>
      <w:r>
        <w:t xml:space="preserve"> rem § cum autem.</w:t>
      </w:r>
    </w:p>
    <w:p w:rsidR="003410CD" w:rsidRDefault="003410CD" w:rsidP="00140263"/>
    <w:p w:rsidR="003410CD" w:rsidRDefault="003410CD" w:rsidP="00140263">
      <w:pPr>
        <w:pStyle w:val="Heading4"/>
      </w:pPr>
      <w:r>
        <w:t>Incidens accessorie</w:t>
      </w:r>
    </w:p>
    <w:p w:rsidR="003410CD" w:rsidRDefault="003410CD" w:rsidP="00140263">
      <w:r>
        <w:t xml:space="preserve">Bene dicit accessorie, quia si non est matrimonium, neque dos, ff. de iure dot., dotis appellatio.  Et sic accedit matrimonio dos, unde et dos promissa per vim vel metum, non tenet, ff. quod metus cau., si mulier § si dos; sicut nec matrimonium, supra, de spons., veniens 2; et supra, de spons., cum locum; et supra, de spons., consultationi.  Et sic qui cognovit de principali, cognoscere debet de accessorio, ut hic dicit, et supra, de offi. deleg., praeterea; et supra, de offi. deleg., prudentiam § sexta, in fi.; et supra, de offi. deleg., suspicionis; ff. de iuris., cui iurisdictio.  Et si alias cognoscere non posset, incidenter tamen posset, C. </w:t>
      </w:r>
      <w:r w:rsidRPr="00C927EA">
        <w:rPr>
          <w:lang w:val="la-Latn"/>
        </w:rPr>
        <w:t>de iud.</w:t>
      </w:r>
      <w:r>
        <w:t>, quotiens; et C. ubi et apud quem cog. rest. agit. sit, cum scimus; supra, de in integ. restit., causa.  Et sic causa dotis ad iudicem ecclesiasticum spectat, supra, de don. int. vir</w:t>
      </w:r>
      <w:r w:rsidR="00C27B45">
        <w:t>.</w:t>
      </w:r>
      <w:r>
        <w:t xml:space="preserve"> et uxor., mulieres; et supra, de don. int. vir</w:t>
      </w:r>
      <w:r w:rsidR="00C27B45">
        <w:t>.</w:t>
      </w:r>
      <w:r>
        <w:t xml:space="preserve"> et uxor., significavit.  Et hoc ubi iudex ecclesiasticus de matrimonio cognoscit.  Si vero </w:t>
      </w:r>
      <w:r>
        <w:lastRenderedPageBreak/>
        <w:t xml:space="preserve">constante matrimonio agat mulier de dote, quia forte maritus labitur facultatibus, vel dissipat bona sua, vel quia mortuus est, tunc causa illa agi debet coram iudice saeculari, quia modo causa dotis principalis est, C. </w:t>
      </w:r>
      <w:r w:rsidRPr="00C927EA">
        <w:rPr>
          <w:lang w:val="la-Latn"/>
        </w:rPr>
        <w:t>de iure dot.</w:t>
      </w:r>
      <w:r>
        <w:t>, ubi; et C. de iure dot., in rebus; et ff. de iure dot., mutus § 1; et ff. de iure dot., quemadmodum § 1.  Alias constante matrimonio dos peti non potest, C. si dos const. mat. sol. fuer., si constante.  Et sic qui cognovit de principali, cognoscere debet de accessorio, etiam lata sententia super principali, ut hic innuit, et supra, de don. int. vir</w:t>
      </w:r>
      <w:r w:rsidR="00C27B45">
        <w:t>.</w:t>
      </w:r>
      <w:r>
        <w:t xml:space="preserve"> et uxor., significavit.  Sed numquid procedant isti auctoritate primi mandati?  Non videtur, quia functi sunt semel officio suo, sive bene sive male, supra, de offi. deleg., in litteris; et supra, de offi. deleg., significasti; et ff. de re iud., iudex; procedent enim ex isto secundo mandato.  Ecclesia enim favore dotis semper ipsam causam delegat, quia reipublicae utile est mulieres dotes salvas habere, propter quas nubere possint, ff. de iure dot., rei publicae; et ff. solut. matrim., dotium causa.  Et etiam Papa simpliciter causam dotis committit secundum consuetudinem ecclesiae, infra, de don. int. vir</w:t>
      </w:r>
      <w:r w:rsidR="00C27B45">
        <w:t>.</w:t>
      </w:r>
      <w:r>
        <w:t xml:space="preserve"> et uxor., per vestras.  Sed hic petebat mulier dotem sibi restitui tamquam accessorium principali quaestioni, et ideo debuerunt pronunciare super dote.  Unde videtur quod auctoritate primi rescripti procedere possunt.  Sed melius est dicere quod auctoritate istarum litterarum procedant, quia functi sunt officio suo super principali.  Unde cum tunc nihil dixerint super accessorio, ulterius non videtur quod per primas litteras procedere possunt super accessorio.</w:t>
      </w:r>
    </w:p>
    <w:p w:rsidR="003410CD" w:rsidRPr="00EE18C9" w:rsidRDefault="003410CD" w:rsidP="00140263">
      <w:r>
        <w:t xml:space="preserve"> </w:t>
      </w:r>
    </w:p>
    <w:p w:rsidR="003410CD" w:rsidRDefault="003410CD" w:rsidP="00140263">
      <w:pPr>
        <w:pStyle w:val="Heading4"/>
      </w:pPr>
      <w:r>
        <w:t>Sic ut canonicum fuerit</w:t>
      </w:r>
    </w:p>
    <w:p w:rsidR="003410CD" w:rsidRPr="007A37F2" w:rsidRDefault="003410CD" w:rsidP="00140263">
      <w:r>
        <w:t>Hoc est, si nihil obsistat quod impediat.  Et si totum restituere possit, habita ratione ne egeat, ut dixi supra, de don. int. vir</w:t>
      </w:r>
      <w:r w:rsidR="00C27B45">
        <w:t>.</w:t>
      </w:r>
      <w:r>
        <w:t xml:space="preserve"> et uxor., mulieres; et supra, de don. int. vir</w:t>
      </w:r>
      <w:r w:rsidR="00C27B45">
        <w:t>.</w:t>
      </w:r>
      <w:r>
        <w:t xml:space="preserve"> et uxor., significavit.</w:t>
      </w:r>
    </w:p>
    <w:p w:rsidR="003410CD" w:rsidRDefault="003410CD" w:rsidP="00140263">
      <w:pPr>
        <w:rPr>
          <w:lang w:val="la-Latn"/>
        </w:rPr>
      </w:pPr>
    </w:p>
    <w:p w:rsidR="003410CD" w:rsidRPr="007E687D" w:rsidRDefault="003410CD" w:rsidP="00140263">
      <w:pPr>
        <w:pStyle w:val="Heading3"/>
        <w:spacing w:before="0" w:after="0"/>
        <w:rPr>
          <w:rFonts w:ascii="Times New Roman" w:hAnsi="Times New Roman" w:cs="Times New Roman"/>
          <w:b w:val="0"/>
          <w:bCs w:val="0"/>
          <w:i/>
          <w:iCs/>
          <w:sz w:val="24"/>
          <w:szCs w:val="24"/>
          <w:u w:val="single"/>
          <w:lang w:val="la-Latn"/>
        </w:rPr>
      </w:pPr>
      <w:r>
        <w:rPr>
          <w:rFonts w:ascii="Times New Roman" w:hAnsi="Times New Roman" w:cs="Times New Roman"/>
          <w:b w:val="0"/>
          <w:bCs w:val="0"/>
          <w:sz w:val="24"/>
          <w:szCs w:val="24"/>
          <w:lang w:val="la-Latn"/>
        </w:rPr>
        <w:t xml:space="preserve">X 4.20.04 </w:t>
      </w:r>
      <w:r>
        <w:rPr>
          <w:rFonts w:ascii="Times New Roman" w:hAnsi="Times New Roman" w:cs="Times New Roman"/>
          <w:b w:val="0"/>
          <w:bCs w:val="0"/>
          <w:i/>
          <w:iCs/>
          <w:sz w:val="24"/>
          <w:szCs w:val="24"/>
          <w:lang w:val="la-Latn"/>
        </w:rPr>
        <w:t>Plerumque</w:t>
      </w:r>
    </w:p>
    <w:p w:rsidR="003410CD" w:rsidRDefault="003410CD" w:rsidP="00140263">
      <w:pPr>
        <w:rPr>
          <w:lang w:val="la-Latn"/>
        </w:rPr>
      </w:pPr>
    </w:p>
    <w:p w:rsidR="003410CD" w:rsidRDefault="003410CD" w:rsidP="00140263">
      <w:pPr>
        <w:pStyle w:val="Heading4"/>
      </w:pPr>
      <w:r>
        <w:t>Iudicio ecclesiae</w:t>
      </w:r>
    </w:p>
    <w:p w:rsidR="003410CD" w:rsidRDefault="003410CD" w:rsidP="00140263">
      <w:pPr>
        <w:rPr>
          <w:lang w:val="la-Latn"/>
        </w:rPr>
      </w:pPr>
      <w:r>
        <w:rPr>
          <w:lang w:val="la-Latn"/>
        </w:rPr>
        <w:t xml:space="preserve">Alias non licet, etiam si nota esset fornicatio, supra, </w:t>
      </w:r>
      <w:r w:rsidRPr="007E687D">
        <w:rPr>
          <w:lang w:val="la-Latn"/>
        </w:rPr>
        <w:t>de divort.</w:t>
      </w:r>
      <w:r>
        <w:rPr>
          <w:lang w:val="la-Latn"/>
        </w:rPr>
        <w:t xml:space="preserve">, porro, ut ibi dicitur; et </w:t>
      </w:r>
      <w:r>
        <w:t xml:space="preserve">supra, de divort., </w:t>
      </w:r>
      <w:r>
        <w:rPr>
          <w:lang w:val="la-Latn"/>
        </w:rPr>
        <w:t>ex litteris.</w:t>
      </w:r>
    </w:p>
    <w:p w:rsidR="003410CD" w:rsidRDefault="003410CD" w:rsidP="00140263">
      <w:pPr>
        <w:rPr>
          <w:lang w:val="la-Latn"/>
        </w:rPr>
      </w:pPr>
    </w:p>
    <w:p w:rsidR="003410CD" w:rsidRDefault="003410CD" w:rsidP="00140263">
      <w:pPr>
        <w:pStyle w:val="Heading4"/>
      </w:pPr>
      <w:r>
        <w:t>Propria voluntate</w:t>
      </w:r>
    </w:p>
    <w:p w:rsidR="003410CD" w:rsidRDefault="003410CD" w:rsidP="00140263">
      <w:pPr>
        <w:rPr>
          <w:lang w:val="la-Latn"/>
        </w:rPr>
      </w:pPr>
      <w:r>
        <w:rPr>
          <w:lang w:val="la-Latn"/>
        </w:rPr>
        <w:t>Resume ob hanc causam fornicationis, alias non noceret.</w:t>
      </w:r>
    </w:p>
    <w:p w:rsidR="003410CD" w:rsidRDefault="003410CD" w:rsidP="00140263">
      <w:pPr>
        <w:rPr>
          <w:lang w:val="la-Latn"/>
        </w:rPr>
      </w:pPr>
    </w:p>
    <w:p w:rsidR="003410CD" w:rsidRDefault="003410CD" w:rsidP="00140263">
      <w:pPr>
        <w:pStyle w:val="Heading4"/>
      </w:pPr>
      <w:r>
        <w:t>Nec reconciliata</w:t>
      </w:r>
    </w:p>
    <w:p w:rsidR="003410CD" w:rsidRDefault="003410CD" w:rsidP="00140263">
      <w:pPr>
        <w:rPr>
          <w:lang w:val="la-Latn"/>
        </w:rPr>
      </w:pPr>
      <w:r>
        <w:rPr>
          <w:lang w:val="la-Latn"/>
        </w:rPr>
        <w:t xml:space="preserve">Ad quod compelli non potest, etiam post poenitentiam, supra, </w:t>
      </w:r>
      <w:r w:rsidRPr="007E687D">
        <w:rPr>
          <w:lang w:val="la-Latn"/>
        </w:rPr>
        <w:t>de conver. coniug.</w:t>
      </w:r>
      <w:r>
        <w:rPr>
          <w:lang w:val="la-Latn"/>
        </w:rPr>
        <w:t xml:space="preserve">, gaudemus; 32. q. 2, admonere.  Sed si reconciliata fuerit, postea illam fornicationem obiicere non poterit, quia ei remisit hoc quod ei licet secundum Evangelicam veritatem, supra, </w:t>
      </w:r>
      <w:r w:rsidRPr="007E687D">
        <w:rPr>
          <w:lang w:val="la-Latn"/>
        </w:rPr>
        <w:t>de iureiur.</w:t>
      </w:r>
      <w:r>
        <w:rPr>
          <w:lang w:val="la-Latn"/>
        </w:rPr>
        <w:t>, quemadmodum; et 32. q. 1, quod autem; et 32. q. 1, non erit; et quia mores illius iam comprobavit, ff. de adulte</w:t>
      </w:r>
      <w:r>
        <w:t>r</w:t>
      </w:r>
      <w:r>
        <w:rPr>
          <w:lang w:val="la-Latn"/>
        </w:rPr>
        <w:t>., si uxor, in fi.; et 32. q. 5, horrendus; nisi postea fornicetur.</w:t>
      </w:r>
    </w:p>
    <w:p w:rsidR="003410CD" w:rsidRDefault="003410CD" w:rsidP="00140263">
      <w:pPr>
        <w:rPr>
          <w:lang w:val="la-Latn"/>
        </w:rPr>
      </w:pPr>
    </w:p>
    <w:p w:rsidR="003410CD" w:rsidRDefault="003410CD" w:rsidP="00140263">
      <w:pPr>
        <w:pStyle w:val="Heading4"/>
      </w:pPr>
      <w:r>
        <w:t>Dotalitium</w:t>
      </w:r>
    </w:p>
    <w:p w:rsidR="003410CD" w:rsidRPr="00F52E12" w:rsidRDefault="003410CD" w:rsidP="00140263">
      <w:r>
        <w:rPr>
          <w:lang w:val="la-Latn"/>
        </w:rPr>
        <w:t>Id est, donationem propter nuptias.  Sed haec expositio non videtur bona, quia donatio propter nuptias debet redire ad virum, sicut dos ad mulierem, infra,</w:t>
      </w:r>
      <w:r>
        <w:t xml:space="preserve"> de don. int. vir</w:t>
      </w:r>
      <w:r w:rsidR="00C27B45">
        <w:t>.</w:t>
      </w:r>
      <w:r>
        <w:t xml:space="preserve"> et uxor., donatio</w:t>
      </w:r>
      <w:r>
        <w:rPr>
          <w:lang w:val="la-Latn"/>
        </w:rPr>
        <w:t xml:space="preserve">, in fi.  Et ita non posset repetere dotalitium, etiam alias post separationem.  </w:t>
      </w:r>
      <w:r>
        <w:rPr>
          <w:lang w:val="la-Latn"/>
        </w:rPr>
        <w:lastRenderedPageBreak/>
        <w:t xml:space="preserve">Sed potest hoc intelligi, cum mulier lucratur donationem vel partem ex pacto, infra, </w:t>
      </w:r>
      <w:r w:rsidRPr="005662D7">
        <w:rPr>
          <w:lang w:val="la-Latn"/>
        </w:rPr>
        <w:t>de don. int. vir</w:t>
      </w:r>
      <w:r w:rsidR="00C27B45">
        <w:t>.</w:t>
      </w:r>
      <w:r w:rsidRPr="005662D7">
        <w:rPr>
          <w:lang w:val="la-Latn"/>
        </w:rPr>
        <w:t xml:space="preserve"> et uxor.</w:t>
      </w:r>
      <w:r>
        <w:rPr>
          <w:lang w:val="la-Latn"/>
        </w:rPr>
        <w:t>, donatio.  Et sic illam donationem</w:t>
      </w:r>
      <w:r>
        <w:t>,</w:t>
      </w:r>
      <w:r>
        <w:rPr>
          <w:lang w:val="la-Latn"/>
        </w:rPr>
        <w:t xml:space="preserve"> quam ex pacto habuisset, perdere debet.  Vel appellatur hic dotalitium res paraphernales, ad quarum restitu</w:t>
      </w:r>
      <w:r>
        <w:t>t</w:t>
      </w:r>
      <w:r>
        <w:rPr>
          <w:lang w:val="la-Latn"/>
        </w:rPr>
        <w:t xml:space="preserve">ionem tenetur maritus, C. </w:t>
      </w:r>
      <w:r>
        <w:t>de pac. convent.</w:t>
      </w:r>
      <w:r>
        <w:rPr>
          <w:lang w:val="la-Latn"/>
        </w:rPr>
        <w:t xml:space="preserve">, </w:t>
      </w:r>
      <w:r>
        <w:t xml:space="preserve">si mulier; </w:t>
      </w:r>
      <w:r>
        <w:rPr>
          <w:lang w:val="la-Latn"/>
        </w:rPr>
        <w:t xml:space="preserve">et </w:t>
      </w:r>
      <w:r>
        <w:t xml:space="preserve">C. de pac. convent., </w:t>
      </w:r>
      <w:r>
        <w:rPr>
          <w:lang w:val="la-Latn"/>
        </w:rPr>
        <w:t>hac lege.</w:t>
      </w:r>
    </w:p>
    <w:p w:rsidR="003410CD" w:rsidRDefault="003410CD" w:rsidP="00140263">
      <w:pPr>
        <w:rPr>
          <w:lang w:val="la-Latn"/>
        </w:rPr>
      </w:pPr>
    </w:p>
    <w:p w:rsidR="003410CD" w:rsidRDefault="003410CD" w:rsidP="00140263">
      <w:pPr>
        <w:pStyle w:val="Heading4"/>
      </w:pPr>
      <w:r>
        <w:t>Repetere non valebit</w:t>
      </w:r>
    </w:p>
    <w:p w:rsidR="003410CD" w:rsidRDefault="003410CD" w:rsidP="00140263">
      <w:pPr>
        <w:rPr>
          <w:lang w:val="la-Latn"/>
        </w:rPr>
      </w:pPr>
      <w:r>
        <w:rPr>
          <w:lang w:val="la-Latn"/>
        </w:rPr>
        <w:t xml:space="preserve">Sed pone sententiam latam esse quo ad tori separationem propter fornicationem, et sic amisit dotem mulier.  Demum probatur consanguinitas inter eos, et pronunciatur matrimonium nullum fuisse inter eos.  Mulier repetit dotem tamquam non commiserit adulterium.  Quaeritur an possit repetere cum effectu.  Quod possit probatur, quia ex futuro eventu patet, quod non fuit matrimonium, et si non fuit matrimonium, non fuit adulterium, supra, </w:t>
      </w:r>
      <w:r w:rsidRPr="007E687D">
        <w:rPr>
          <w:lang w:val="la-Latn"/>
        </w:rPr>
        <w:t>de frig. et malef.</w:t>
      </w:r>
      <w:r>
        <w:rPr>
          <w:lang w:val="la-Latn"/>
        </w:rPr>
        <w:t xml:space="preserve">, fraternitatis, in fi.  Et veritate manifesta non obstat res iudicata, infra, </w:t>
      </w:r>
      <w:r w:rsidRPr="007E687D">
        <w:rPr>
          <w:lang w:val="la-Latn"/>
        </w:rPr>
        <w:t>de purg. vulg.</w:t>
      </w:r>
      <w:r>
        <w:rPr>
          <w:lang w:val="la-Latn"/>
        </w:rPr>
        <w:t xml:space="preserve">, </w:t>
      </w:r>
      <w:r>
        <w:t>significantibus;</w:t>
      </w:r>
      <w:r>
        <w:rPr>
          <w:lang w:val="la-Latn"/>
        </w:rPr>
        <w:t xml:space="preserve"> et 8. dist., veritate; et ff. </w:t>
      </w:r>
      <w:r>
        <w:t>de condi. sine caus.</w:t>
      </w:r>
      <w:r>
        <w:rPr>
          <w:lang w:val="la-Latn"/>
        </w:rPr>
        <w:t>, si fullo; et ff. de condi. sine caus.</w:t>
      </w:r>
      <w:r>
        <w:t xml:space="preserve">, </w:t>
      </w:r>
      <w:r>
        <w:rPr>
          <w:lang w:val="la-Latn"/>
        </w:rPr>
        <w:t xml:space="preserve">avunculo; ff. de re iud., res iudicata; et ff. </w:t>
      </w:r>
      <w:r>
        <w:t>de usufruct. legat.</w:t>
      </w:r>
      <w:r>
        <w:rPr>
          <w:lang w:val="la-Latn"/>
        </w:rPr>
        <w:t xml:space="preserve">, uxori 2.  Ex quo enim fuit nullum matrimonium, nulla fuit dos, C. </w:t>
      </w:r>
      <w:r>
        <w:t>de condi. ob caus. dat.</w:t>
      </w:r>
      <w:r>
        <w:rPr>
          <w:lang w:val="la-Latn"/>
        </w:rPr>
        <w:t xml:space="preserve">, pecuniam.  Item ex nova causa tollitur prima sententia, supra, de divort., ex litteris; et arg. infra, </w:t>
      </w:r>
      <w:r w:rsidRPr="005662D7">
        <w:rPr>
          <w:lang w:val="la-Latn"/>
        </w:rPr>
        <w:t>de don. int. vir</w:t>
      </w:r>
      <w:r w:rsidR="00C27B45">
        <w:t>.</w:t>
      </w:r>
      <w:r w:rsidRPr="005662D7">
        <w:rPr>
          <w:lang w:val="la-Latn"/>
        </w:rPr>
        <w:t xml:space="preserve"> et uxor.</w:t>
      </w:r>
      <w:r>
        <w:rPr>
          <w:lang w:val="la-Latn"/>
        </w:rPr>
        <w:t>, etsi</w:t>
      </w:r>
      <w:r w:rsidR="00D512F3">
        <w:t xml:space="preserve"> necesse</w:t>
      </w:r>
      <w:r>
        <w:rPr>
          <w:lang w:val="la-Latn"/>
        </w:rPr>
        <w:t xml:space="preserve">.  Ergo quicquid datum fuit nomine dotis potest repeti, quia patet nullum fuisse adulterium, et sic ecclesia decepta fuit in illa sententia, ergo revocari debet, supra, </w:t>
      </w:r>
      <w:r w:rsidRPr="00EE0F15">
        <w:rPr>
          <w:lang w:val="la-Latn"/>
        </w:rPr>
        <w:t>de frig. et malef.</w:t>
      </w:r>
      <w:r>
        <w:rPr>
          <w:lang w:val="la-Latn"/>
        </w:rPr>
        <w:t xml:space="preserve">, fraternitatis.  Item per secundam sententiam tollitur prima, supra, </w:t>
      </w:r>
      <w:r w:rsidRPr="00EE0F15">
        <w:rPr>
          <w:lang w:val="la-Latn"/>
        </w:rPr>
        <w:t>de re iudic.</w:t>
      </w:r>
      <w:r>
        <w:rPr>
          <w:lang w:val="la-Latn"/>
        </w:rPr>
        <w:t xml:space="preserve">, inter monasterium; et supra, de re iudic., </w:t>
      </w:r>
      <w:r>
        <w:t>suborta</w:t>
      </w:r>
      <w:r>
        <w:rPr>
          <w:lang w:val="la-Latn"/>
        </w:rPr>
        <w:t xml:space="preserve">.  Sed contra, res iudicata pro veritate accipitur, ff. de re iud., res iudicata; et ff. </w:t>
      </w:r>
      <w:r>
        <w:t>fam. ercis.</w:t>
      </w:r>
      <w:r>
        <w:rPr>
          <w:lang w:val="la-Latn"/>
        </w:rPr>
        <w:t xml:space="preserve">, cum putarem.  Et ex sententia ius factum est inter partes, supra, </w:t>
      </w:r>
      <w:r w:rsidRPr="00EE0F15">
        <w:rPr>
          <w:lang w:val="la-Latn"/>
        </w:rPr>
        <w:t>de re iudic.</w:t>
      </w:r>
      <w:r>
        <w:rPr>
          <w:lang w:val="la-Latn"/>
        </w:rPr>
        <w:t xml:space="preserve">, cum inter vos; et ff. </w:t>
      </w:r>
      <w:r>
        <w:t>de liber. agnosc.</w:t>
      </w:r>
      <w:r>
        <w:rPr>
          <w:lang w:val="la-Latn"/>
        </w:rPr>
        <w:t xml:space="preserve">, sive, in princ.  Et secunda sententia contra res prius iudicatas a quibus appellatum non fuit, nulla est, 2. q. 6, ei qui § diffinitiva.  Praeterea adulteria sicut et alia crimina secundum intentionem iudicantur, et ex corde procedunt, 15. q. 6 § quod vero; et 34. q. 2, lectum; et de poen. dist. 1, super tribus; ff. de fur., qui iniuriae; et infra, </w:t>
      </w:r>
      <w:r w:rsidRPr="00EE0F15">
        <w:rPr>
          <w:lang w:val="la-Latn"/>
        </w:rPr>
        <w:t>de sent. excom.</w:t>
      </w:r>
      <w:r>
        <w:rPr>
          <w:lang w:val="la-Latn"/>
        </w:rPr>
        <w:t>, cum voluntate; et iniuria ex affectu mentis</w:t>
      </w:r>
      <w:r w:rsidR="00985E52">
        <w:rPr>
          <w:lang w:val="la-Latn"/>
        </w:rPr>
        <w:t xml:space="preserve"> fit, 15. q. 1, illud</w:t>
      </w:r>
      <w:r>
        <w:rPr>
          <w:lang w:val="la-Latn"/>
        </w:rPr>
        <w:t>.  Et negari non potest, quin mulier ista ex affectu mentis iniuriam faceret ei quem pro vero marito tenebat, et ita dolum commisit, sine quo non fit adulterium, ff. de adulte</w:t>
      </w:r>
      <w:r>
        <w:t>r</w:t>
      </w:r>
      <w:r>
        <w:rPr>
          <w:lang w:val="la-Latn"/>
        </w:rPr>
        <w:t xml:space="preserve">., si ex lege.  In contrarium pro prima parte allegari potest illud, quid obfuit iniuria, ubi conatus non habuit effectum, supra, </w:t>
      </w:r>
      <w:r w:rsidRPr="00F36BCB">
        <w:rPr>
          <w:lang w:val="la-Latn"/>
        </w:rPr>
        <w:t>de spons.</w:t>
      </w:r>
      <w:r>
        <w:rPr>
          <w:lang w:val="la-Latn"/>
        </w:rPr>
        <w:t xml:space="preserve">, adolescens, ubi de hoc.  Super hoc dicunt quidam, ut Tanc., quod mulier ista dotem sive dotalitium suum repetere potest.  Alii dicunt, ut Laur., quod non est ulterius audienda, licet modo appareat quod non fuerit matrimonium, quia nihilominus puniri debet propter intentionem cum opere subsecuto, fecit enim quod potuit, supra, </w:t>
      </w:r>
      <w:r w:rsidRPr="00F36BCB">
        <w:rPr>
          <w:lang w:val="la-Latn"/>
        </w:rPr>
        <w:t>de bigam.</w:t>
      </w:r>
      <w:r>
        <w:rPr>
          <w:lang w:val="la-Latn"/>
        </w:rPr>
        <w:t xml:space="preserve">, nuper; et supra, </w:t>
      </w:r>
      <w:r w:rsidRPr="00996957">
        <w:rPr>
          <w:lang w:val="la-Latn"/>
        </w:rPr>
        <w:t>de bigam.</w:t>
      </w:r>
      <w:r>
        <w:t>, a nobis</w:t>
      </w:r>
      <w:r>
        <w:rPr>
          <w:lang w:val="la-Latn"/>
        </w:rPr>
        <w:t>; et ff. de adulte</w:t>
      </w:r>
      <w:r>
        <w:t>r</w:t>
      </w:r>
      <w:r>
        <w:rPr>
          <w:lang w:val="la-Latn"/>
        </w:rPr>
        <w:t xml:space="preserve">., si uxor § 1.  Et arg. huius capituli et eo ipso quod uxor condemnata est de adulterio, vir debet habere ante nuptias donationem et dotem, in Auth. </w:t>
      </w:r>
      <w:r>
        <w:t>ut liceat mat. et avi.</w:t>
      </w:r>
      <w:r>
        <w:rPr>
          <w:lang w:val="la-Latn"/>
        </w:rPr>
        <w:t xml:space="preserve"> § si adulterio; alias est vers. sub illo § in Auth. </w:t>
      </w:r>
      <w:r>
        <w:t>ut liceat mat. et avi.</w:t>
      </w:r>
      <w:r>
        <w:rPr>
          <w:lang w:val="la-Latn"/>
        </w:rPr>
        <w:t xml:space="preserve"> §</w:t>
      </w:r>
      <w:r>
        <w:t xml:space="preserve"> </w:t>
      </w:r>
      <w:r>
        <w:rPr>
          <w:lang w:val="la-Latn"/>
        </w:rPr>
        <w:t>qui</w:t>
      </w:r>
      <w:r>
        <w:t>a</w:t>
      </w:r>
      <w:r>
        <w:rPr>
          <w:lang w:val="la-Latn"/>
        </w:rPr>
        <w:t xml:space="preserve"> vero plurimas, coll. 8.  Et istud verius credo.  Principium enim debet considerari in talibus et non exitus, ut per hoc caeteris delinquendi audacia auferatur.  Sed si hoc esset falsum, posset committi in probatione impedimenti.  Prima opinio magis benigna apparet, sed non est extendenda licentia.</w:t>
      </w:r>
    </w:p>
    <w:p w:rsidR="003410CD" w:rsidRPr="0098252F" w:rsidRDefault="003410CD" w:rsidP="00140263"/>
    <w:p w:rsidR="003410CD" w:rsidRPr="0098252F"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4.20.05 </w:t>
      </w:r>
      <w:r>
        <w:rPr>
          <w:rFonts w:ascii="Times New Roman" w:hAnsi="Times New Roman" w:cs="Times New Roman"/>
          <w:b w:val="0"/>
          <w:bCs w:val="0"/>
          <w:i/>
          <w:sz w:val="24"/>
          <w:szCs w:val="24"/>
        </w:rPr>
        <w:t>Etsi necesse</w:t>
      </w:r>
    </w:p>
    <w:p w:rsidR="003410CD" w:rsidRDefault="003410CD" w:rsidP="00140263">
      <w:pPr>
        <w:rPr>
          <w:lang w:val="la-Latn"/>
        </w:rPr>
      </w:pPr>
    </w:p>
    <w:p w:rsidR="003410CD" w:rsidRDefault="003410CD" w:rsidP="00140263">
      <w:pPr>
        <w:pStyle w:val="Heading4"/>
      </w:pPr>
      <w:r>
        <w:lastRenderedPageBreak/>
        <w:t>In dotem</w:t>
      </w:r>
    </w:p>
    <w:p w:rsidR="003410CD" w:rsidRDefault="003410CD" w:rsidP="00140263">
      <w:r>
        <w:t>Id est, in donationem propter nuptias, quam fecit maritus uxori, prout fecit iste, infra, de don. int. vir</w:t>
      </w:r>
      <w:r w:rsidR="00C27B45">
        <w:t>.</w:t>
      </w:r>
      <w:r>
        <w:t xml:space="preserve"> et uxor., nuper, in fi.</w:t>
      </w:r>
    </w:p>
    <w:p w:rsidR="003410CD" w:rsidRDefault="003410CD" w:rsidP="00140263"/>
    <w:p w:rsidR="003410CD" w:rsidRDefault="003410CD" w:rsidP="00140263">
      <w:pPr>
        <w:pStyle w:val="Heading4"/>
      </w:pPr>
      <w:r>
        <w:t>Ut si eam</w:t>
      </w:r>
    </w:p>
    <w:p w:rsidR="003410CD" w:rsidRDefault="003410CD" w:rsidP="00140263">
      <w:r>
        <w:t xml:space="preserve">Sub tali forma, prohibetur contrahi matrimonium, ff. de ver. oblig., si ista stipulatio; et C. de inutil. stipul., liber; et supra, de spons., Gemma, ubi de hoc.  Et istud pactum perinde haberi debet, ac si non fuisset appositum, C. </w:t>
      </w:r>
      <w:r w:rsidRPr="00C927EA">
        <w:rPr>
          <w:lang w:val="la-Latn"/>
        </w:rPr>
        <w:t>de condi. ob caus. dat.</w:t>
      </w:r>
      <w:r>
        <w:t xml:space="preserve">, pecuniam quam.  Pactum enim contra bonos mores non valet, ff. solut. matrim., alia § 1; et C. </w:t>
      </w:r>
      <w:r w:rsidRPr="00C927EA">
        <w:rPr>
          <w:lang w:val="la-Latn"/>
        </w:rPr>
        <w:t>de pacti.</w:t>
      </w:r>
      <w:r>
        <w:t>, pacta quae; et 8. dist., quae contra mores.</w:t>
      </w:r>
    </w:p>
    <w:p w:rsidR="003410CD" w:rsidRDefault="003410CD" w:rsidP="00140263"/>
    <w:p w:rsidR="003410CD" w:rsidRDefault="003410CD" w:rsidP="00140263">
      <w:pPr>
        <w:pStyle w:val="Heading4"/>
      </w:pPr>
      <w:r>
        <w:t>Ob nullam</w:t>
      </w:r>
    </w:p>
    <w:p w:rsidR="003410CD" w:rsidRDefault="003410CD" w:rsidP="00140263">
      <w:r>
        <w:t xml:space="preserve">ff. de condi. sine caus., avunculo; et C. </w:t>
      </w:r>
      <w:r w:rsidRPr="00C927EA">
        <w:rPr>
          <w:lang w:val="la-Latn"/>
        </w:rPr>
        <w:t>de condi. ob caus. dat.</w:t>
      </w:r>
      <w:r>
        <w:t>, pecuniam quam.</w:t>
      </w:r>
    </w:p>
    <w:p w:rsidR="003410CD" w:rsidRDefault="003410CD" w:rsidP="00140263"/>
    <w:p w:rsidR="003410CD" w:rsidRDefault="003410CD" w:rsidP="00140263">
      <w:pPr>
        <w:pStyle w:val="Heading4"/>
      </w:pPr>
      <w:r>
        <w:t>In poenam</w:t>
      </w:r>
    </w:p>
    <w:p w:rsidR="003410CD" w:rsidRDefault="003410CD" w:rsidP="00140263">
      <w:r>
        <w:t>Simile 16. q. 1, legi; et ff. de negot. gest., sive.  Et ex improbitate nemo consequitur actionem, ff. de fur., itaque fullo.</w:t>
      </w:r>
    </w:p>
    <w:p w:rsidR="003410CD" w:rsidRDefault="003410CD" w:rsidP="00140263"/>
    <w:p w:rsidR="003410CD" w:rsidRDefault="003410CD" w:rsidP="00140263">
      <w:pPr>
        <w:pStyle w:val="Heading4"/>
      </w:pPr>
      <w:r>
        <w:t>Restitui</w:t>
      </w:r>
    </w:p>
    <w:p w:rsidR="003410CD" w:rsidRDefault="003410CD" w:rsidP="00140263">
      <w:r>
        <w:t xml:space="preserve">Ex hoc videtur quod si contra canones vel contra praecepta legum vel constitutiones principum contrahitur matrimonium, soluto matrimonio licite repetitur quicquid dotis nomine, vel donationis datum est, ut ff. de condi. sine caus., avunculo; et ff. de ritu nupt., praefectus; et C. </w:t>
      </w:r>
      <w:r w:rsidRPr="00C927EA">
        <w:rPr>
          <w:lang w:val="la-Latn"/>
        </w:rPr>
        <w:t>de condi. ob caus. dat.</w:t>
      </w:r>
      <w:r>
        <w:t xml:space="preserve">, pecuniam quam.  Sed contra videtur: qui enim scienter contra praecepta legum vel constitutiones principum nuptias contrahunt, quicquid alteri datum est, debet ei auferri et fisco applicatur, C. </w:t>
      </w:r>
      <w:r w:rsidRPr="00C927EA">
        <w:rPr>
          <w:lang w:val="la-Latn"/>
        </w:rPr>
        <w:t>de incest. nupt.</w:t>
      </w:r>
      <w:r>
        <w:t xml:space="preserve">, qui contra; ff. de donat. inter vir. et uxor., cum hic status § ulti.; et Inst. de nupt. § si adversus.  Quidam dicunt quod si ignorabant se esse consanguineos, tunc revertitur quod datum est, alias non, C. </w:t>
      </w:r>
      <w:r w:rsidRPr="005000D7">
        <w:rPr>
          <w:lang w:val="la-Latn"/>
        </w:rPr>
        <w:t>solut. matrim.</w:t>
      </w:r>
      <w:r>
        <w:t xml:space="preserve">, si ignorans; et C. solut. matrim., praedicta; C. de incest. nupt., nuper qui contra.  Istud satis videtur, sed obviat hoc exemplum, quia isti bene sciebant se esse consanguineos, nec hoc ignorare poterant, quod in tali gradu erant, arg. C. </w:t>
      </w:r>
      <w:r w:rsidRPr="00C927EA">
        <w:rPr>
          <w:lang w:val="la-Latn"/>
        </w:rPr>
        <w:t>de liber. caus.</w:t>
      </w:r>
      <w:r>
        <w:t>, si filium; et C. de in int. restit. min. vig. qui. ann., de tutela.  Dixit Io. quod si aliqui sciunt se esse consanguineos, sed credunt quod liceat sibi invicem contrahere matrimonium, tunc competit repetitio, ff. de adulter., si adulterium § stuprum; et ff. de adulter., si adulterium § fratres; et ff. de adulter., si adulterium § incestum.  Et in eo casu potest intelligi quod hic dicitur.  Si autem sciebant se non posse contrahere, tunc non repetunt quod dederunt, sed fisco applicatur, C. de incest. nupt., authen. incestas; et C. de incest. nupt., qui contra.  Tanc. dicit quod haec non est accusatio, quia isti sciebant se esse tales, quod non poterant contrahere, ut dictum est.  Unde debebant perdere quicquid hinc inde datum est.  Et providit hic dominus Papa propter bonum pacis, quia nisi castra restituerentur, non poterat pax inter eos reformari.  Et alia ratio est: hic non poterat servari poena statuta, quia non erat cui applicarentur bona illa, cum nullum habeant illi regem superiorem seu fiscum.  Unde merito et iure restitui debuerunt illa castra, et alia quae data sunt, ne alter in lucro remaneat.  Unde potius puniri debuit si superiorem habuisset.  Et hoc satis colligitur per litteram, ne ad commodum ei cedat, etc.  Et sic cessant contraria Tanc.; et quia rex aliter ab illa coniunctione non recedebat, ut dicit illa littera.</w:t>
      </w:r>
    </w:p>
    <w:p w:rsidR="003410CD" w:rsidRDefault="003410CD" w:rsidP="00140263"/>
    <w:p w:rsidR="003410CD" w:rsidRPr="00C12D75" w:rsidRDefault="003410CD" w:rsidP="00140263">
      <w:pPr>
        <w:pStyle w:val="Heading3"/>
        <w:spacing w:before="0" w:after="0"/>
        <w:rPr>
          <w:rFonts w:ascii="Times New Roman" w:hAnsi="Times New Roman" w:cs="Times New Roman"/>
          <w:b w:val="0"/>
          <w:bCs w:val="0"/>
          <w:i/>
          <w:iCs/>
          <w:sz w:val="24"/>
          <w:szCs w:val="24"/>
          <w:u w:val="single"/>
        </w:rPr>
      </w:pPr>
      <w:r>
        <w:rPr>
          <w:rFonts w:ascii="Times New Roman" w:hAnsi="Times New Roman" w:cs="Times New Roman"/>
          <w:b w:val="0"/>
          <w:bCs w:val="0"/>
          <w:sz w:val="24"/>
          <w:szCs w:val="24"/>
          <w:lang w:val="la-Latn"/>
        </w:rPr>
        <w:t xml:space="preserve">X 4.20.06 </w:t>
      </w:r>
      <w:r>
        <w:rPr>
          <w:rFonts w:ascii="Times New Roman" w:hAnsi="Times New Roman" w:cs="Times New Roman"/>
          <w:b w:val="0"/>
          <w:bCs w:val="0"/>
          <w:i/>
          <w:sz w:val="24"/>
          <w:szCs w:val="24"/>
        </w:rPr>
        <w:t>Nuper a nobis</w:t>
      </w:r>
    </w:p>
    <w:p w:rsidR="003410CD" w:rsidRDefault="003410CD" w:rsidP="00140263"/>
    <w:p w:rsidR="003410CD" w:rsidRDefault="003410CD" w:rsidP="00140263">
      <w:pPr>
        <w:pStyle w:val="Heading4"/>
      </w:pPr>
      <w:r>
        <w:t>Vixerit</w:t>
      </w:r>
    </w:p>
    <w:p w:rsidR="003410CD" w:rsidRDefault="003410CD" w:rsidP="00140263">
      <w:r>
        <w:t>Simile 10. q. 2, hoc ius porrectum § si oeconomus; C. de usufruct. et habit., si patri.</w:t>
      </w:r>
    </w:p>
    <w:p w:rsidR="003410CD" w:rsidRDefault="003410CD" w:rsidP="00140263"/>
    <w:p w:rsidR="003410CD" w:rsidRDefault="003410CD" w:rsidP="00140263">
      <w:pPr>
        <w:pStyle w:val="Heading4"/>
      </w:pPr>
      <w:r>
        <w:t>Tertiam</w:t>
      </w:r>
    </w:p>
    <w:p w:rsidR="003410CD" w:rsidRDefault="003410CD" w:rsidP="00140263">
      <w:r>
        <w:t>Idem esset, si totam.</w:t>
      </w:r>
    </w:p>
    <w:p w:rsidR="003410CD" w:rsidRDefault="003410CD" w:rsidP="00140263"/>
    <w:p w:rsidR="003410CD" w:rsidRDefault="003410CD" w:rsidP="00140263">
      <w:pPr>
        <w:pStyle w:val="Heading4"/>
      </w:pPr>
      <w:r>
        <w:t>In dotem</w:t>
      </w:r>
    </w:p>
    <w:p w:rsidR="003410CD" w:rsidRDefault="003410CD" w:rsidP="00140263">
      <w:r>
        <w:t>Id est, donationem.</w:t>
      </w:r>
    </w:p>
    <w:p w:rsidR="003410CD" w:rsidRDefault="003410CD" w:rsidP="00140263"/>
    <w:p w:rsidR="003410CD" w:rsidRDefault="003410CD" w:rsidP="00140263">
      <w:pPr>
        <w:pStyle w:val="Heading4"/>
      </w:pPr>
      <w:r>
        <w:t>Viduarum</w:t>
      </w:r>
    </w:p>
    <w:p w:rsidR="003410CD" w:rsidRDefault="003410CD" w:rsidP="00140263">
      <w:r>
        <w:t>Tamquam miserabilium personarum, 87. dist. § viduis; et 87. dist., licet.  De hoc dicitur supra, de for. compet., ex tenore.</w:t>
      </w:r>
    </w:p>
    <w:p w:rsidR="003410CD" w:rsidRDefault="003410CD" w:rsidP="00140263"/>
    <w:p w:rsidR="003410CD" w:rsidRDefault="003410CD" w:rsidP="00140263">
      <w:pPr>
        <w:pStyle w:val="Heading4"/>
        <w:rPr>
          <w:lang w:val="en-US"/>
        </w:rPr>
      </w:pPr>
      <w:r>
        <w:rPr>
          <w:lang w:val="en-US"/>
        </w:rPr>
        <w:t>Nullus plus iuris</w:t>
      </w:r>
    </w:p>
    <w:p w:rsidR="003410CD" w:rsidRDefault="003410CD" w:rsidP="00140263">
      <w:r>
        <w:t>Ut 1. q. 7, Daibertum; ff. de regul. iur., nemo plus; ff. de acq. rer. dom., traditio; et supra, de iure patron., quod autem, in fi.; et supra, de iure patron., cura.  Arg. quod ff. de usufru., quod nostrum non est; ff. de acq. rer. dom., non est novum; contraria casualia sunt.</w:t>
      </w:r>
    </w:p>
    <w:p w:rsidR="003410CD" w:rsidRDefault="003410CD" w:rsidP="00140263"/>
    <w:p w:rsidR="003410CD" w:rsidRDefault="003410CD" w:rsidP="00140263">
      <w:pPr>
        <w:pStyle w:val="Heading4"/>
      </w:pPr>
      <w:r>
        <w:t>Quo</w:t>
      </w:r>
      <w:r w:rsidR="002E448E">
        <w:rPr>
          <w:lang w:val="en-US"/>
        </w:rPr>
        <w:t xml:space="preserve"> </w:t>
      </w:r>
      <w:r>
        <w:t>ad vixerit</w:t>
      </w:r>
    </w:p>
    <w:p w:rsidR="003410CD" w:rsidRDefault="003410CD" w:rsidP="00140263">
      <w:r>
        <w:t>Et sic habes quod feudum potest alienari ad tempus; alias non potest alienari, supra, de feud., ex parte, ubi de hoc.</w:t>
      </w:r>
    </w:p>
    <w:p w:rsidR="003410CD" w:rsidRDefault="003410CD" w:rsidP="00140263"/>
    <w:p w:rsidR="003410CD" w:rsidRDefault="003410CD" w:rsidP="00140263">
      <w:pPr>
        <w:pStyle w:val="Heading4"/>
      </w:pPr>
      <w:r>
        <w:t>Consentire</w:t>
      </w:r>
    </w:p>
    <w:p w:rsidR="003410CD" w:rsidRDefault="003410CD" w:rsidP="00140263">
      <w:r>
        <w:t>Ex quo alienationi consentit, rem postea revocare non potes, arg. ff. quib. mod. pig. vel hyp. sol., sicut re corporali § si voluntate; et ff. quib. mod. pig. vel hyp. sol., sicut re corporali § sed et si permiserit; et ff. quib. mod. pig. vel hyp. sol., si debitor § si in venditione.</w:t>
      </w:r>
    </w:p>
    <w:p w:rsidR="003410CD" w:rsidRDefault="003410CD" w:rsidP="00140263"/>
    <w:p w:rsidR="003410CD" w:rsidRDefault="003410CD" w:rsidP="00140263">
      <w:pPr>
        <w:pStyle w:val="Heading4"/>
      </w:pPr>
      <w:r>
        <w:t>Favorabilem</w:t>
      </w:r>
    </w:p>
    <w:p w:rsidR="003410CD" w:rsidRDefault="003410CD" w:rsidP="00140263">
      <w:r>
        <w:t>87. dist., licet; et 87. dist., defensionis; C. quan. imp. int. pup. vel vid., si contra; et supra, de for. compet., ex tenore, ubi de hoc.</w:t>
      </w:r>
    </w:p>
    <w:p w:rsidR="003410CD" w:rsidRDefault="003410CD" w:rsidP="00140263"/>
    <w:p w:rsidR="003410CD" w:rsidRDefault="003410CD" w:rsidP="00140263">
      <w:pPr>
        <w:pStyle w:val="Heading4"/>
      </w:pPr>
      <w:r>
        <w:t>Sanctiones</w:t>
      </w:r>
    </w:p>
    <w:p w:rsidR="003410CD" w:rsidRDefault="003410CD" w:rsidP="00140263">
      <w:r>
        <w:t xml:space="preserve">C. </w:t>
      </w:r>
      <w:r w:rsidRPr="00C927EA">
        <w:rPr>
          <w:lang w:val="la-Latn"/>
        </w:rPr>
        <w:t>de donat. ante nupt.</w:t>
      </w:r>
      <w:r>
        <w:t>, multum; et C. de donat. ante nupt., cum multae § sancimus.  Et dos ad uxorem, et donatio ad virum soluto matrimonio revertitur, nisi ex pacto lucretur, infra, de don. int. vir</w:t>
      </w:r>
      <w:r w:rsidR="00C27B45">
        <w:t>.</w:t>
      </w:r>
      <w:r>
        <w:t xml:space="preserve"> et uxor., donatio.</w:t>
      </w:r>
    </w:p>
    <w:p w:rsidR="003410CD" w:rsidRDefault="003410CD" w:rsidP="00140263"/>
    <w:p w:rsidR="003410CD"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4.20.07 </w:t>
      </w:r>
      <w:r>
        <w:rPr>
          <w:rFonts w:ascii="Times New Roman" w:hAnsi="Times New Roman" w:cs="Times New Roman"/>
          <w:b w:val="0"/>
          <w:bCs w:val="0"/>
          <w:i/>
          <w:sz w:val="24"/>
          <w:szCs w:val="24"/>
        </w:rPr>
        <w:t>Per vestras</w:t>
      </w:r>
    </w:p>
    <w:p w:rsidR="003410CD" w:rsidRDefault="003410CD" w:rsidP="00140263"/>
    <w:p w:rsidR="003410CD" w:rsidRDefault="003410CD" w:rsidP="00140263">
      <w:pPr>
        <w:pStyle w:val="Heading4"/>
      </w:pPr>
      <w:r>
        <w:t>Convenire</w:t>
      </w:r>
    </w:p>
    <w:p w:rsidR="003410CD" w:rsidRDefault="003410CD" w:rsidP="00140263">
      <w:r>
        <w:t>Id est, ad iudicium evocare ad petitionem H.</w:t>
      </w:r>
    </w:p>
    <w:p w:rsidR="003410CD" w:rsidRDefault="003410CD" w:rsidP="00140263"/>
    <w:p w:rsidR="003410CD" w:rsidRDefault="003410CD" w:rsidP="00140263">
      <w:pPr>
        <w:pStyle w:val="Heading4"/>
      </w:pPr>
      <w:r>
        <w:lastRenderedPageBreak/>
        <w:t>Repulerat</w:t>
      </w:r>
    </w:p>
    <w:p w:rsidR="003410CD" w:rsidRDefault="003410CD" w:rsidP="00140263">
      <w:r>
        <w:t>Et ideo audiri non debuit, nisi primo ipsam restituere, supra, de restit. spol., ex conquestione; et supra, de ord. cognit., super spoliatione; et supra, de ord. cognit., cum dilectus.</w:t>
      </w:r>
    </w:p>
    <w:p w:rsidR="003410CD" w:rsidRDefault="003410CD" w:rsidP="00140263"/>
    <w:p w:rsidR="003410CD" w:rsidRDefault="003410CD" w:rsidP="00140263">
      <w:pPr>
        <w:pStyle w:val="Heading4"/>
      </w:pPr>
      <w:r>
        <w:t>Tacita veritate</w:t>
      </w:r>
    </w:p>
    <w:p w:rsidR="003410CD" w:rsidRDefault="003410CD" w:rsidP="00140263">
      <w:r>
        <w:t>De processu negotii, ut sequitur; sic supra, de re iudic., inter monasterium.</w:t>
      </w:r>
    </w:p>
    <w:p w:rsidR="003410CD" w:rsidRDefault="003410CD" w:rsidP="00140263"/>
    <w:p w:rsidR="003410CD" w:rsidRDefault="003410CD" w:rsidP="00140263">
      <w:pPr>
        <w:pStyle w:val="Heading4"/>
      </w:pPr>
      <w:r>
        <w:t>Ad inopiam vergere</w:t>
      </w:r>
    </w:p>
    <w:p w:rsidR="003410CD" w:rsidRDefault="003410CD" w:rsidP="00140263">
      <w:r>
        <w:t xml:space="preserve">Et bona videbatur illa pronunciatio, quia ex quo maritus incipiebat labi facultatibus, et re sua male uti, cogendus erat eam restituere, C. </w:t>
      </w:r>
      <w:r w:rsidRPr="00C927EA">
        <w:rPr>
          <w:lang w:val="la-Latn"/>
        </w:rPr>
        <w:t>de iure dot.</w:t>
      </w:r>
      <w:r>
        <w:t xml:space="preserve">, ubi; et in Auth. de aequal. dot. et prop. nupt. don. § illud quoque, coll. 7.  Immo etiam sequestranda est, cum praesumitur vir eam dissipaturus, ff. solut. matrim., si cum dotem § si vero dotem.  Si ergo tenetur eam reddere, ergo non potest eam repetere, supra, de iureiur., quemadmodum; quia turpius eiicitur, etc., et dolo petit, qui restituere statim debet, ff. de regul. iur., in condemnatione, in fi.  Sed haec non habent locum in casu isto, ut hic dicitur.  Cum enim corpus suum uxor ei commiserit, multo fortius et dotem sibi committere debet, sub ea quam potest cautione praestare, ut sequitur, C. </w:t>
      </w:r>
      <w:r w:rsidRPr="00C927EA">
        <w:rPr>
          <w:lang w:val="la-Latn"/>
        </w:rPr>
        <w:t>de pac. convent.</w:t>
      </w:r>
      <w:r>
        <w:t>, hac lege; et est simile 12. q. 1, praecipimus.  Immo uxor tenetur alere virum suum egentem de dote, ff. de iure dot., mutus § manente.  Et praemissa locum habent cum maritus suspectus est de dilapidatione, quia male versatur in re sua, et non cum paupertate laborat, ut hic faciebat, et ita restituetur huic dos, prout hic dicitur in fi.  Laur.</w:t>
      </w:r>
    </w:p>
    <w:p w:rsidR="003410CD" w:rsidRDefault="003410CD" w:rsidP="00140263"/>
    <w:p w:rsidR="003410CD" w:rsidRDefault="003410CD" w:rsidP="00140263">
      <w:pPr>
        <w:pStyle w:val="Heading4"/>
      </w:pPr>
      <w:r>
        <w:t>Nisi cautionem</w:t>
      </w:r>
    </w:p>
    <w:p w:rsidR="003410CD" w:rsidRDefault="003410CD" w:rsidP="00140263">
      <w:r>
        <w:t>Lex enim prohibet fideiussorem dari pro dote, C. ne fid. vel mand. dot. dent., sive; et C. ne fid. vel mand. dot. dent., generali.  Sed in alio casu illud intelligitur.</w:t>
      </w:r>
    </w:p>
    <w:p w:rsidR="003410CD" w:rsidRDefault="003410CD" w:rsidP="00140263"/>
    <w:p w:rsidR="003410CD" w:rsidRDefault="003410CD" w:rsidP="00140263">
      <w:pPr>
        <w:pStyle w:val="Heading4"/>
      </w:pPr>
      <w:r>
        <w:t>Et infra</w:t>
      </w:r>
    </w:p>
    <w:p w:rsidR="003410CD" w:rsidRDefault="003410CD" w:rsidP="00140263">
      <w:r>
        <w:t>Sed cum ipse cautionem praestare non posset, ad instantiam ipsius domino Papae haec rescribere curaverunt.</w:t>
      </w:r>
    </w:p>
    <w:p w:rsidR="003410CD" w:rsidRDefault="003410CD" w:rsidP="00140263"/>
    <w:p w:rsidR="003410CD" w:rsidRDefault="003410CD" w:rsidP="00140263">
      <w:pPr>
        <w:pStyle w:val="Heading4"/>
      </w:pPr>
      <w:r>
        <w:t>Quam potest</w:t>
      </w:r>
    </w:p>
    <w:p w:rsidR="003410CD" w:rsidRDefault="003410CD" w:rsidP="00140263">
      <w:r>
        <w:t xml:space="preserve">Iuratoriam scilicet, in Auth. </w:t>
      </w:r>
      <w:r w:rsidRPr="00306D0E">
        <w:rPr>
          <w:lang w:val="la-Latn"/>
        </w:rPr>
        <w:t>ut nulli iudic. lic. hab.</w:t>
      </w:r>
      <w:r>
        <w:t xml:space="preserve"> § si vero crimen, coll. 9, ubi dicitur quod si mulier accusatur de crimine pro quo debeat custodiri, debet dare fideiussorem.  Si fideiussorem dare non potest, iuratoriam cautionem praestet, et sufficit, C. </w:t>
      </w:r>
      <w:r w:rsidRPr="00C927EA">
        <w:rPr>
          <w:lang w:val="la-Latn"/>
        </w:rPr>
        <w:t>de episc. et cler.</w:t>
      </w:r>
      <w:r>
        <w:t xml:space="preserve">, authen. generaliter 1; et in Auth. </w:t>
      </w:r>
      <w:r w:rsidRPr="00306D0E">
        <w:rPr>
          <w:lang w:val="la-Latn"/>
        </w:rPr>
        <w:t>de litigios.</w:t>
      </w:r>
      <w:r>
        <w:t xml:space="preserve"> § ad excludendas, unde sumpta est haec authentica C. de episc. et cler., authen. generaliter 1, coll. 8.</w:t>
      </w:r>
    </w:p>
    <w:p w:rsidR="003410CD" w:rsidRDefault="003410CD" w:rsidP="00140263"/>
    <w:p w:rsidR="003410CD" w:rsidRDefault="003410CD" w:rsidP="00140263">
      <w:pPr>
        <w:pStyle w:val="Heading4"/>
      </w:pPr>
      <w:r>
        <w:t>Honesti lucri</w:t>
      </w:r>
    </w:p>
    <w:p w:rsidR="003410CD" w:rsidRDefault="003410CD" w:rsidP="00140263">
      <w:r>
        <w:t xml:space="preserve">Non enim tenetur foenerari dotem, et de usuris alere uxorem, arg. C. </w:t>
      </w:r>
      <w:r w:rsidRPr="00C927EA">
        <w:rPr>
          <w:lang w:val="la-Latn"/>
        </w:rPr>
        <w:t>de admin. tut.</w:t>
      </w:r>
      <w:r>
        <w:t>, authen. novissime.  Sed convertat eam in societatem honestam, vel aliquod commercium, et ex lucro honesto eam alat, arg. in Auth. ut hi qui oblig. se hab. per. res min. § quoniam autem videmus, coll. 6.  Ibi tamen dicitur quod si minor non habet unde vivat, sed tantum pecuniam, tum curator cogitur foenerari.  Laur.</w:t>
      </w:r>
    </w:p>
    <w:p w:rsidR="003410CD" w:rsidRDefault="003410CD" w:rsidP="00140263"/>
    <w:p w:rsidR="003410CD" w:rsidRDefault="003410CD" w:rsidP="00140263">
      <w:pPr>
        <w:pStyle w:val="Heading4"/>
      </w:pPr>
      <w:r>
        <w:lastRenderedPageBreak/>
        <w:t>Onera</w:t>
      </w:r>
    </w:p>
    <w:p w:rsidR="003410CD" w:rsidRDefault="003410CD" w:rsidP="00140263">
      <w:r>
        <w:t>ff. de iure dot., si is qui Stichum § ibi dos; et infra, de usur., salubriter.  Tanc.</w:t>
      </w:r>
    </w:p>
    <w:p w:rsidR="003410CD" w:rsidRDefault="003410CD" w:rsidP="00140263"/>
    <w:p w:rsidR="003410CD" w:rsidRPr="00F26928"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 xml:space="preserve">X 4.20.08 </w:t>
      </w:r>
      <w:r>
        <w:rPr>
          <w:rFonts w:ascii="Times New Roman" w:hAnsi="Times New Roman" w:cs="Times New Roman"/>
          <w:b w:val="0"/>
          <w:bCs w:val="0"/>
          <w:i/>
          <w:sz w:val="24"/>
          <w:szCs w:val="24"/>
        </w:rPr>
        <w:t>Donatio</w:t>
      </w:r>
    </w:p>
    <w:p w:rsidR="003410CD" w:rsidRDefault="003410CD" w:rsidP="00140263"/>
    <w:p w:rsidR="003410CD" w:rsidRDefault="003410CD" w:rsidP="00140263">
      <w:pPr>
        <w:pStyle w:val="Heading4"/>
      </w:pPr>
      <w:r>
        <w:t>Constante matrimonio</w:t>
      </w:r>
    </w:p>
    <w:p w:rsidR="003410CD" w:rsidRDefault="003410CD" w:rsidP="00140263">
      <w:r>
        <w:t xml:space="preserve">Nota quod donatio inter virum et uxorem moribus prohibita est, ne mutuo amore invicem spolientur, non temperando a donationibus, sed profusa erga se facilitate utentes.  Maiores enim nostri hoc prohibuerunt, amorem honestum solis animis existimantes, et ne alter in paupertatem incideret, et alter ditior fieret, nec esset illis studium filios educandi, ff. de donat. inter vir. et uxor., moribus; ff. de donat. inter vir. et uxor., ne cesset; ff. de donat. inter vir. et uxor., haec ratio; et in Auth. </w:t>
      </w:r>
      <w:r w:rsidRPr="00306D0E">
        <w:rPr>
          <w:lang w:val="la-Latn"/>
        </w:rPr>
        <w:t>quib. mod. nat. fil. effic. legit.</w:t>
      </w:r>
      <w:r>
        <w:t xml:space="preserve"> § illud quoque, ad fi., coll. 6.  Et nulla est donatio ubi matrimonium tenet.  Si vero matrimonium non tenet, donatio de iuris rigore valet.  Sed fas non est tales donationes esse ratas, ne melioris conditionis videantur delinquentes, quam qui non deliquerunt contrahendo, ff. de donat. inter vir. et uxor., haec ratio § 1; et C. </w:t>
      </w:r>
      <w:r w:rsidRPr="00C927EA">
        <w:rPr>
          <w:lang w:val="la-Latn"/>
        </w:rPr>
        <w:t>de donat. inter vir. et uxor.</w:t>
      </w:r>
      <w:r>
        <w:t>, si ex voluntate.  Sed inter sponsum et sponsam tenet donatio, ff. de donat. inter vir. et uxor., inter eos; et ff. de donat. inter vir. et uxor., cum hic status § si quis sponsam.  Tamen si donator in eadem voluntate usque ad supremum vitae exitum perduraverit, valet donatio, C. de donat. inter vir. et uxor., bona quondam; et C. de donat. inter vir. et uxor., donatio mancipiorum; et hic, ubi dicitur, nisi donatoris obitu confirmetur.  Et si donatio legitimum modum excedat, et non fuit insinuata usque ad legitimum modum, valebit, si permansit in ea voluntate, usque ad mortem, C. de donat. inter vir. et uxor., donationes.</w:t>
      </w:r>
    </w:p>
    <w:p w:rsidR="003410CD" w:rsidRDefault="003410CD" w:rsidP="00140263"/>
    <w:p w:rsidR="003410CD" w:rsidRDefault="003410CD" w:rsidP="00140263">
      <w:pPr>
        <w:pStyle w:val="Heading4"/>
      </w:pPr>
      <w:r>
        <w:t>Locupletior</w:t>
      </w:r>
    </w:p>
    <w:p w:rsidR="003410CD" w:rsidRDefault="003410CD" w:rsidP="00140263">
      <w:r>
        <w:t>Donatio ex qua hoc contingit, nulla est, ff. de donat. inter vir. et uxor., haec ratio, 1. resp.  Et ex eo quod dicit, ex qua alter locupletior, et alter pauperior, a contrario sensu datur intelligitur, quod donatio teneat his cessantibus, quod verum est.  Si ergo maritus non fit pauperior, tenet donatio,</w:t>
      </w:r>
      <w:r w:rsidR="004208D2">
        <w:t xml:space="preserve"> ut si maritus sit institutus h</w:t>
      </w:r>
      <w:r>
        <w:t>eres, et repudiet hereditatem donationis causa, ut deferatur uxori sibi substitutae, vel si repudiet legatum, ut remaneat penes uxorem oneratam pro legato praestando.  Vel si rogatus esset restituere hereditatem uxori, ne detrahat quartam causa donationis, tunc tenet donatio, ff. de donat. inter vir. et uxor., si sponsus § si maritus; et ff. de donat. inter vir. et uxor., si sponsus § si quis.  Vel si donaverit uxori rem alienam, ff. de donat. inter vir. et uxor., sed et si constante.  Item licet pauperior fiat donator, et accipiens non fiat locupletior, tenet donatio, ut si emerit inde unguenta, ff. de donat. inter vir. et uxor., quod autem § 1.  Item valet quandoque donatio licet donator fiat pauperior, et accipiens locupletior, si in tempus finiti matrimonii sit collata, sed ante tempus illud non efficitur res donata donatarii, sed differtur in tempus, in quo mulier a lege viri soluta est, ff. de donat. inter vir. et uxor., si servum uxori § ulti.; et ff. de donat. inter vir. et uxor., quia; et ff. de donat. inter vir. et uxor., si inter.  Item in alio casu valet donatio, licet alter fiat pauperior, et alter ditior, ff. de donat. inter vir. et uxor., quod si vir.  Fit autem donationis revocatio quatenus donator pauperior, et accipiens locupletior factus est, ff. de donat. inter vir. et uxor., si sponsus § ulti.</w:t>
      </w:r>
    </w:p>
    <w:p w:rsidR="003410CD" w:rsidRDefault="003410CD" w:rsidP="00140263"/>
    <w:p w:rsidR="003410CD" w:rsidRDefault="003410CD" w:rsidP="00140263">
      <w:pPr>
        <w:pStyle w:val="Heading4"/>
      </w:pPr>
      <w:r>
        <w:lastRenderedPageBreak/>
        <w:t>Tacite vel expresse</w:t>
      </w:r>
    </w:p>
    <w:p w:rsidR="003410CD" w:rsidRDefault="003410CD" w:rsidP="00140263">
      <w:pPr>
        <w:tabs>
          <w:tab w:val="left" w:pos="1560"/>
        </w:tabs>
      </w:pPr>
      <w:r>
        <w:rPr>
          <w:lang w:val="la-Latn"/>
        </w:rPr>
        <w:t xml:space="preserve">Tacite autem fit revocatio per divortium, nisi in divortio voluerit donationem valere, ff. </w:t>
      </w:r>
      <w:r>
        <w:t xml:space="preserve">de donat. inter vir. et uxor., sed interim § si maritis; et ff. de donat. inter vir. et uxor., cum hic status § si divortium; et C. de donat. inter vir. et uxor., a marito.  Item tacite sit revocatio, si prius, qui libertatem acceperit, decesserit, quam is qui contulit, ut in lege praedicta C. de donat. inter vir. et uxor., a marito.  Si vero prius decedat is qui donavit, nec revocavit donationem, confirmatur morte per silentium, C. de donat. inter vir. et uxor., donationes; et C. de donat. inter vir. et uxor., bona quondam; et C. de donat. inter vir. et uxor., donatio mancipiorum.  Si autem simul moriantur, puta naufragio vel ruina, valet donatio, ff. de donat. inter vir. et uxor., cum status § si ambo.  Expresse revocatur donatio cum donator eam revocat, C. de donat. inter vir. et uxor., a marito; nisi poeniteat eum revocasse donationem, ut supremum iudicium eius sive voluntatem spectemus, ff. de donat. inter vir. et uxor., cum hic status § poenitentiam.  Item expresse fit revocatio, si maritus ea quae donavit, postea pignori dedit vel alii donavit, vel alio modo alienavit, C. de donat. inter vir. et uxor., si maritus tuus; simile supra, de procurat., non iniuste.  Et haec quae dicta sunt de donationibus inter virum et uxorem inter parentes et liberos pene intelligi debent, inter quos prohibita est donatio, cum una persona intelligantur, C. </w:t>
      </w:r>
      <w:r w:rsidRPr="00C927EA">
        <w:rPr>
          <w:lang w:val="la-Latn"/>
        </w:rPr>
        <w:t>de impub. et al. subst.</w:t>
      </w:r>
      <w:r>
        <w:t>, si quis; et 35. q. 3 § hac auctoritate, nisi in casibus.</w:t>
      </w:r>
    </w:p>
    <w:p w:rsidR="003410CD" w:rsidRDefault="003410CD" w:rsidP="00140263">
      <w:pPr>
        <w:tabs>
          <w:tab w:val="left" w:pos="1560"/>
        </w:tabs>
      </w:pPr>
    </w:p>
    <w:p w:rsidR="003410CD" w:rsidRDefault="003410CD" w:rsidP="00140263">
      <w:pPr>
        <w:pStyle w:val="Heading4"/>
      </w:pPr>
      <w:r>
        <w:t>Qui donatum</w:t>
      </w:r>
    </w:p>
    <w:p w:rsidR="003410CD" w:rsidRDefault="003410CD" w:rsidP="00140263">
      <w:r>
        <w:t>Ut C. de donat. inter vir. et uxor., a marito; et ff. de donat. inter vir. et uxor., cum hic status § si ambo.  Et ista verba tacite vel expresse, vel qui donatum accepit, etc., sumpta sunt ex illis duabus legibus.</w:t>
      </w:r>
    </w:p>
    <w:p w:rsidR="003410CD" w:rsidRDefault="003410CD" w:rsidP="00140263"/>
    <w:p w:rsidR="003410CD" w:rsidRDefault="003410CD" w:rsidP="00140263">
      <w:pPr>
        <w:pStyle w:val="Heading4"/>
      </w:pPr>
      <w:r>
        <w:t>Sicut dos</w:t>
      </w:r>
    </w:p>
    <w:p w:rsidR="003410CD" w:rsidRDefault="003410CD" w:rsidP="00140263">
      <w:r>
        <w:t xml:space="preserve">Dos enim datur viro a muliere, et donatio datur uxori a viro, supra, de don. int. vir et uxor, nuper, in fi.; C. </w:t>
      </w:r>
      <w:r w:rsidRPr="00C927EA">
        <w:rPr>
          <w:lang w:val="la-Latn"/>
        </w:rPr>
        <w:t>de donat. ante nupt.</w:t>
      </w:r>
      <w:r>
        <w:t xml:space="preserve">, multum; et C. de donat. ante nupt., cum multae.  Et ideo redire debent ad eos, ut hic dicitur, et dos et donatio propter nuptias debent esse aequales hinc inde, C. </w:t>
      </w:r>
      <w:r w:rsidRPr="00C927EA">
        <w:rPr>
          <w:lang w:val="la-Latn"/>
        </w:rPr>
        <w:t>de pac. convent.</w:t>
      </w:r>
      <w:r>
        <w:t xml:space="preserve">, authen. aequalitas; et in Auth. de aequal. dot. et prop. nupt. don. § hoc igitur; et in Auth. de aequal. dot. et prop. nupt. don. § de caetero, coll. 8.  Et verum est quod ista debent redire ad mulierem et virum, nisi consuetudo sit in contrarium, ut dicitur hic; nisi pactum de dote vel donatione lucranda vel parte sit factum inter eos, ut hic dicitur, et C. </w:t>
      </w:r>
      <w:r w:rsidRPr="00C927EA">
        <w:rPr>
          <w:lang w:val="la-Latn"/>
        </w:rPr>
        <w:t>de pac. convent.</w:t>
      </w:r>
      <w:r>
        <w:t xml:space="preserve">, ex morte; C. </w:t>
      </w:r>
      <w:r w:rsidRPr="00C927EA">
        <w:rPr>
          <w:lang w:val="la-Latn"/>
        </w:rPr>
        <w:t>de pac. convent.</w:t>
      </w:r>
      <w:r>
        <w:t xml:space="preserve">, authen. aequalitas; et in Auth. de aequal. dot. et prop. nupt. don. § hoc igitur, coll. 8; C. </w:t>
      </w:r>
      <w:r w:rsidRPr="00C927EA">
        <w:rPr>
          <w:lang w:val="la-Latn"/>
        </w:rPr>
        <w:t>de rei uxor. act.</w:t>
      </w:r>
      <w:r>
        <w:t xml:space="preserve">, rem § illo procul dubio.  Et istud pactum debet esse aequale hinc inde.  Et si non sit aequale, maior pars lucri ad minorem debet reduci, ut legibus praedictis C. </w:t>
      </w:r>
      <w:r w:rsidRPr="00C927EA">
        <w:rPr>
          <w:lang w:val="la-Latn"/>
        </w:rPr>
        <w:t>de pac. convent.</w:t>
      </w:r>
      <w:r>
        <w:t xml:space="preserve">, ex morte; et C. </w:t>
      </w:r>
      <w:r w:rsidRPr="00C927EA">
        <w:rPr>
          <w:lang w:val="la-Latn"/>
        </w:rPr>
        <w:t>de pac. convent.</w:t>
      </w:r>
      <w:r>
        <w:t xml:space="preserve">, authen. aequalitas; et C. </w:t>
      </w:r>
      <w:r w:rsidRPr="00C927EA">
        <w:rPr>
          <w:lang w:val="la-Latn"/>
        </w:rPr>
        <w:t>de pac. convent.</w:t>
      </w:r>
      <w:r>
        <w:t>, lege leonis.</w:t>
      </w:r>
    </w:p>
    <w:p w:rsidR="003410CD" w:rsidRPr="008A3F46" w:rsidRDefault="003410CD" w:rsidP="00140263"/>
    <w:p w:rsidR="003410CD" w:rsidRPr="005E10EF" w:rsidRDefault="003410CD" w:rsidP="00140263">
      <w:pPr>
        <w:pStyle w:val="Heading2"/>
        <w:spacing w:before="0" w:after="0"/>
        <w:rPr>
          <w:rFonts w:ascii="Times New Roman" w:hAnsi="Times New Roman" w:cs="Times New Roman"/>
          <w:b w:val="0"/>
          <w:bCs w:val="0"/>
          <w:i w:val="0"/>
          <w:iCs w:val="0"/>
        </w:rPr>
      </w:pPr>
      <w:r>
        <w:rPr>
          <w:rFonts w:ascii="Times New Roman" w:hAnsi="Times New Roman" w:cs="Times New Roman"/>
          <w:b w:val="0"/>
          <w:bCs w:val="0"/>
          <w:i w:val="0"/>
          <w:iCs w:val="0"/>
          <w:lang w:val="la-Latn"/>
        </w:rPr>
        <w:t xml:space="preserve">X 4.21 </w:t>
      </w:r>
      <w:r>
        <w:rPr>
          <w:rFonts w:ascii="Times New Roman" w:hAnsi="Times New Roman" w:cs="Times New Roman"/>
          <w:b w:val="0"/>
          <w:bCs w:val="0"/>
          <w:i w:val="0"/>
          <w:iCs w:val="0"/>
        </w:rPr>
        <w:t>DE SECUNDIS NUPTIIS</w:t>
      </w:r>
    </w:p>
    <w:p w:rsidR="003410CD" w:rsidRDefault="003410CD" w:rsidP="00140263">
      <w:pPr>
        <w:rPr>
          <w:lang w:val="la-Latn"/>
        </w:rPr>
      </w:pPr>
    </w:p>
    <w:p w:rsidR="003410CD" w:rsidRDefault="003410CD"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 xml:space="preserve">X 4.21.01 </w:t>
      </w:r>
      <w:r>
        <w:rPr>
          <w:rFonts w:ascii="Times New Roman" w:hAnsi="Times New Roman" w:cs="Times New Roman"/>
          <w:b w:val="0"/>
          <w:bCs w:val="0"/>
          <w:i/>
          <w:sz w:val="24"/>
          <w:szCs w:val="24"/>
        </w:rPr>
        <w:t>Capellanum</w:t>
      </w:r>
    </w:p>
    <w:p w:rsidR="003410CD" w:rsidRDefault="003410CD" w:rsidP="00140263"/>
    <w:p w:rsidR="003410CD" w:rsidRDefault="003410CD" w:rsidP="00140263">
      <w:pPr>
        <w:pStyle w:val="Heading4"/>
        <w:rPr>
          <w:lang w:val="en-US"/>
        </w:rPr>
      </w:pPr>
      <w:r>
        <w:rPr>
          <w:lang w:val="en-US"/>
        </w:rPr>
        <w:t>Cum secunda</w:t>
      </w:r>
    </w:p>
    <w:p w:rsidR="003410CD" w:rsidRDefault="003410CD" w:rsidP="00140263">
      <w:r>
        <w:t xml:space="preserve">Secundae nuptiae benedicendae non sunt, infra, de secund. nupt., vir autem.  Et secundam accipere secundum veritatis rationem, vere fornicatio est, 30. q. 1, hac ratione.  Sed illud </w:t>
      </w:r>
      <w:r>
        <w:lastRenderedPageBreak/>
        <w:t>intelligitur primo vivente, et non debet benedici secundae nuptiae ad exhortationem continentiae.  Sic et sacerdos interesse non debet nuptiis clandestinae contractis, supra, de clan. despon., cum inhibitio § sane; multo minus debet illas benedicere.  Et alia ratio est, quia sacramentum iterari non debet, infra, de secund. nupt., vir autem, ubi haec ratio notatur.</w:t>
      </w:r>
    </w:p>
    <w:p w:rsidR="003410CD" w:rsidRDefault="003410CD" w:rsidP="00140263"/>
    <w:p w:rsidR="003410CD" w:rsidRDefault="003410CD" w:rsidP="00140263">
      <w:pPr>
        <w:pStyle w:val="Heading3"/>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lang w:val="la-Latn"/>
        </w:rPr>
        <w:t>X 4.21.0</w:t>
      </w:r>
      <w:r>
        <w:rPr>
          <w:rFonts w:ascii="Times New Roman" w:hAnsi="Times New Roman" w:cs="Times New Roman"/>
          <w:b w:val="0"/>
          <w:bCs w:val="0"/>
          <w:sz w:val="24"/>
          <w:szCs w:val="24"/>
        </w:rPr>
        <w:t>2</w:t>
      </w:r>
      <w:r>
        <w:rPr>
          <w:rFonts w:ascii="Times New Roman" w:hAnsi="Times New Roman" w:cs="Times New Roman"/>
          <w:b w:val="0"/>
          <w:bCs w:val="0"/>
          <w:sz w:val="24"/>
          <w:szCs w:val="24"/>
          <w:lang w:val="la-Latn"/>
        </w:rPr>
        <w:t xml:space="preserve"> </w:t>
      </w:r>
      <w:r>
        <w:rPr>
          <w:rFonts w:ascii="Times New Roman" w:hAnsi="Times New Roman" w:cs="Times New Roman"/>
          <w:b w:val="0"/>
          <w:bCs w:val="0"/>
          <w:i/>
          <w:sz w:val="24"/>
          <w:szCs w:val="24"/>
        </w:rPr>
        <w:t>Dominus</w:t>
      </w:r>
    </w:p>
    <w:p w:rsidR="003410CD" w:rsidRDefault="003410CD" w:rsidP="00140263"/>
    <w:p w:rsidR="003410CD" w:rsidRDefault="003410CD" w:rsidP="00140263">
      <w:pPr>
        <w:pStyle w:val="Heading4"/>
        <w:rPr>
          <w:lang w:val="en-US"/>
        </w:rPr>
      </w:pPr>
      <w:r>
        <w:rPr>
          <w:lang w:val="en-US"/>
        </w:rPr>
        <w:t>Ei constet</w:t>
      </w:r>
    </w:p>
    <w:p w:rsidR="003410CD" w:rsidRDefault="003410CD" w:rsidP="00140263">
      <w:r>
        <w:t xml:space="preserve">Supra, de spons., in praesentia, ubi notatur quid iuris sit de hac materia, C. </w:t>
      </w:r>
      <w:r w:rsidRPr="00C927EA">
        <w:rPr>
          <w:lang w:val="la-Latn"/>
        </w:rPr>
        <w:t>de repud.</w:t>
      </w:r>
      <w:r>
        <w:t xml:space="preserve">, authen. hodie; et in Auth. </w:t>
      </w:r>
      <w:r w:rsidRPr="00306D0E">
        <w:rPr>
          <w:lang w:val="la-Latn"/>
        </w:rPr>
        <w:t>ut liceat mat. et avi.</w:t>
      </w:r>
      <w:r>
        <w:t xml:space="preserve"> § quod autem, coll. 8.</w:t>
      </w:r>
    </w:p>
    <w:p w:rsidR="003410CD" w:rsidRDefault="003410CD" w:rsidP="00140263"/>
    <w:p w:rsidR="003410CD" w:rsidRDefault="003410CD" w:rsidP="00140263">
      <w:pPr>
        <w:pStyle w:val="Heading4"/>
        <w:rPr>
          <w:lang w:val="en-US"/>
        </w:rPr>
      </w:pPr>
      <w:r>
        <w:rPr>
          <w:lang w:val="en-US"/>
        </w:rPr>
        <w:t>Non deneget</w:t>
      </w:r>
    </w:p>
    <w:p w:rsidR="003410CD" w:rsidRDefault="003410CD" w:rsidP="00140263">
      <w:r>
        <w:t>Et ita propter dubium pro matrimonio, quod fieri debet, supra, de spons., iuvenis; et arg. supra, de matr. contrac. con. int., litterae; et ff. de iure dot., in ambiguis; nisi quando dubitatur an contractum sit matrimonium, quia clandestinum est.  Quo casu potius praesumitur adulterium quam matrimonium, 30. q. 5, aliter; et arg. supra, de clan. despon., quod nobis.</w:t>
      </w:r>
    </w:p>
    <w:p w:rsidR="003410CD" w:rsidRDefault="003410CD" w:rsidP="00140263"/>
    <w:p w:rsidR="003410CD" w:rsidRDefault="003410CD" w:rsidP="00140263">
      <w:pPr>
        <w:pStyle w:val="Heading4"/>
        <w:rPr>
          <w:lang w:val="en-US"/>
        </w:rPr>
      </w:pPr>
      <w:r>
        <w:rPr>
          <w:lang w:val="en-US"/>
        </w:rPr>
        <w:t>Nullatenus exigendum</w:t>
      </w:r>
    </w:p>
    <w:p w:rsidR="003410CD" w:rsidRDefault="003410CD" w:rsidP="00140263">
      <w:r>
        <w:t>Hoc est propter conscientiam dubiam ex probabili causa; simile infra, de sent. excom., inquisitioni, in fi.</w:t>
      </w:r>
    </w:p>
    <w:p w:rsidR="003410CD" w:rsidRDefault="003410CD" w:rsidP="00140263"/>
    <w:p w:rsidR="003410CD" w:rsidRDefault="003410CD" w:rsidP="00140263">
      <w:pPr>
        <w:pStyle w:val="Heading4"/>
        <w:rPr>
          <w:lang w:val="en-US"/>
        </w:rPr>
      </w:pPr>
      <w:r>
        <w:rPr>
          <w:lang w:val="en-US"/>
        </w:rPr>
        <w:t>Adulterinis</w:t>
      </w:r>
    </w:p>
    <w:p w:rsidR="003410CD" w:rsidRDefault="003410CD" w:rsidP="00140263">
      <w:r>
        <w:t>Hoc intellige si postquam intellexerit pro certo de vita prioris mariti, cum secundo remaneat, quia statim est adulterium et non ante, 34. q. 2, cum bellicam.  Et est arg. quod matrimonium quod ab initio valuit tractu temporis infirmatur, ff. de iud., si alter; et ff. de iud., si a me.  Sed non fuit matrimonium ab initio in veritate.  Sed nunc primo declaratur matrimonium non fuisse, sicut econverso, et ex futuro eventu apparet matrimonium ab initio fuisse, supra, de frig. et malef., fraternitatis, in fi.</w:t>
      </w:r>
    </w:p>
    <w:p w:rsidR="003410CD" w:rsidRDefault="003410CD" w:rsidP="00140263"/>
    <w:p w:rsidR="003410CD" w:rsidRPr="00014618"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4.21.</w:t>
      </w:r>
      <w:r>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3 </w:t>
      </w:r>
      <w:r>
        <w:rPr>
          <w:rFonts w:ascii="Times New Roman" w:hAnsi="Times New Roman" w:cs="Times New Roman"/>
          <w:b w:val="0"/>
          <w:bCs w:val="0"/>
          <w:i/>
          <w:sz w:val="24"/>
          <w:szCs w:val="24"/>
        </w:rPr>
        <w:t>Vir autem</w:t>
      </w:r>
    </w:p>
    <w:p w:rsidR="003410CD" w:rsidRDefault="003410CD" w:rsidP="00140263"/>
    <w:p w:rsidR="003410CD" w:rsidRDefault="003410CD" w:rsidP="00140263">
      <w:pPr>
        <w:pStyle w:val="Heading4"/>
        <w:rPr>
          <w:lang w:val="en-US"/>
        </w:rPr>
      </w:pPr>
      <w:r>
        <w:rPr>
          <w:lang w:val="en-US"/>
        </w:rPr>
        <w:t>Benedici</w:t>
      </w:r>
    </w:p>
    <w:p w:rsidR="003410CD" w:rsidRDefault="003410CD" w:rsidP="00140263">
      <w:r>
        <w:t>Supra, de secund. nupt., capellanum, ubi de hoc.</w:t>
      </w:r>
    </w:p>
    <w:p w:rsidR="003410CD" w:rsidRDefault="003410CD" w:rsidP="00140263"/>
    <w:p w:rsidR="003410CD" w:rsidRDefault="003410CD" w:rsidP="00140263">
      <w:pPr>
        <w:pStyle w:val="Heading4"/>
        <w:rPr>
          <w:lang w:val="en-US"/>
        </w:rPr>
      </w:pPr>
      <w:r>
        <w:rPr>
          <w:lang w:val="en-US"/>
        </w:rPr>
        <w:t>Iterari</w:t>
      </w:r>
    </w:p>
    <w:p w:rsidR="003410CD" w:rsidRDefault="003410CD" w:rsidP="00140263">
      <w:r>
        <w:t xml:space="preserve">Sacramenta enim iterari non debent, 1. q. 1, hanc regulam; et 1. q. 1, hi qui; ne fiat eis iniuria, 1. q. 1, quod quidam; et de conse. dist. 4, ostenditur; 23. q. 7, quemadmodum; et C. ne sanct. bapt. iter., antistitem; et C. ne sanct. bapt. iter., si quis.  Videretur enim quod sacramentum huiusmodi non fuisset collatum, vel quod inefficax fuisset omnino, et sic fieret iniuria ei, 1. q. 1, sacramenta.  Tamen poenitentia bene iteratur, de poen. dist. 3, adhic instant.  Fallit etiam secundum quosdam in extrema unctione.  Quid enim impediret hanc iterari, cum non sit sacramentum, sed oratio super hominem, 1. q. 1, manus.  Et solemnis poenitentia non iteratur, 50. dist., quamvis; et </w:t>
      </w:r>
      <w:r w:rsidR="00BB436F">
        <w:t>50. dist., in capite.  Gratian.</w:t>
      </w:r>
      <w:r>
        <w:t xml:space="preserve"> </w:t>
      </w:r>
      <w:r>
        <w:lastRenderedPageBreak/>
        <w:t>tamen dicit quod iteratur secundum consuetudinem quorundam locorum, et hoc si Papa sciat talem consuetudinem; alias non licet.</w:t>
      </w:r>
    </w:p>
    <w:p w:rsidR="003410CD" w:rsidRDefault="003410CD" w:rsidP="00140263"/>
    <w:p w:rsidR="003410CD" w:rsidRPr="00D429A2"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4.21.</w:t>
      </w:r>
      <w:r>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4 </w:t>
      </w:r>
      <w:r>
        <w:rPr>
          <w:rFonts w:ascii="Times New Roman" w:hAnsi="Times New Roman" w:cs="Times New Roman"/>
          <w:b w:val="0"/>
          <w:bCs w:val="0"/>
          <w:i/>
          <w:sz w:val="24"/>
          <w:szCs w:val="24"/>
        </w:rPr>
        <w:t>Super illa</w:t>
      </w:r>
    </w:p>
    <w:p w:rsidR="003410CD" w:rsidRDefault="003410CD" w:rsidP="00140263"/>
    <w:p w:rsidR="003410CD" w:rsidRDefault="003410CD" w:rsidP="00140263">
      <w:pPr>
        <w:pStyle w:val="Heading4"/>
        <w:rPr>
          <w:lang w:val="en-US"/>
        </w:rPr>
      </w:pPr>
      <w:r>
        <w:rPr>
          <w:lang w:val="en-US"/>
        </w:rPr>
        <w:t>In Domino nubat</w:t>
      </w:r>
    </w:p>
    <w:p w:rsidR="003410CD" w:rsidRDefault="003410CD" w:rsidP="00140263">
      <w:r>
        <w:t>Infra, de secund. nupt., cum secundum.  Ergo cum Apostolus nullum tempus adiiciat, nec nos adiicere debemus, 31. q. 1, quod si dormierit; et 2. q. 5, consuluisti; et supra, de translat., inter corporalia.  Soli ergo honestati suae consulat mulier, quia statim licet, ex quo tempus non adiicitur, Inst. de ver. oblig. § pure.</w:t>
      </w:r>
    </w:p>
    <w:p w:rsidR="003410CD" w:rsidRDefault="003410CD" w:rsidP="00140263"/>
    <w:p w:rsidR="003410CD" w:rsidRDefault="003410CD" w:rsidP="00140263">
      <w:pPr>
        <w:pStyle w:val="Heading4"/>
        <w:rPr>
          <w:lang w:val="en-US"/>
        </w:rPr>
      </w:pPr>
      <w:r>
        <w:rPr>
          <w:lang w:val="en-US"/>
        </w:rPr>
        <w:t>Per licentiam</w:t>
      </w:r>
    </w:p>
    <w:p w:rsidR="003410CD" w:rsidRDefault="003410CD" w:rsidP="00140263">
      <w:r>
        <w:t>Quae intelligitur intervenire, eo ipso quod non prohibetur, ut 11. q. 1, sint nonnulli.</w:t>
      </w:r>
    </w:p>
    <w:p w:rsidR="003410CD" w:rsidRDefault="003410CD" w:rsidP="00140263"/>
    <w:p w:rsidR="003410CD" w:rsidRDefault="003410CD" w:rsidP="00140263">
      <w:pPr>
        <w:pStyle w:val="Heading4"/>
        <w:rPr>
          <w:lang w:val="en-US"/>
        </w:rPr>
      </w:pPr>
      <w:r>
        <w:rPr>
          <w:lang w:val="en-US"/>
        </w:rPr>
        <w:t>Infamia</w:t>
      </w:r>
    </w:p>
    <w:p w:rsidR="003410CD" w:rsidRDefault="003410CD" w:rsidP="00140263">
      <w:r>
        <w:t>Infra, de secund. nupt., cum secundum.</w:t>
      </w:r>
    </w:p>
    <w:p w:rsidR="003410CD" w:rsidRDefault="003410CD" w:rsidP="00140263"/>
    <w:p w:rsidR="003410CD" w:rsidRPr="00EC38C2" w:rsidRDefault="003410CD" w:rsidP="00140263">
      <w:pPr>
        <w:pStyle w:val="Heading3"/>
        <w:spacing w:before="0" w:after="0"/>
        <w:rPr>
          <w:rFonts w:ascii="Times New Roman" w:hAnsi="Times New Roman" w:cs="Times New Roman"/>
          <w:b w:val="0"/>
          <w:bCs w:val="0"/>
          <w:i/>
          <w:sz w:val="24"/>
          <w:szCs w:val="24"/>
        </w:rPr>
      </w:pPr>
      <w:r>
        <w:rPr>
          <w:rFonts w:ascii="Times New Roman" w:hAnsi="Times New Roman" w:cs="Times New Roman"/>
          <w:b w:val="0"/>
          <w:bCs w:val="0"/>
          <w:sz w:val="24"/>
          <w:szCs w:val="24"/>
          <w:lang w:val="la-Latn"/>
        </w:rPr>
        <w:t>X 4.21.</w:t>
      </w:r>
      <w:r>
        <w:rPr>
          <w:rFonts w:ascii="Times New Roman" w:hAnsi="Times New Roman" w:cs="Times New Roman"/>
          <w:b w:val="0"/>
          <w:bCs w:val="0"/>
          <w:sz w:val="24"/>
          <w:szCs w:val="24"/>
        </w:rPr>
        <w:t>0</w:t>
      </w:r>
      <w:r>
        <w:rPr>
          <w:rFonts w:ascii="Times New Roman" w:hAnsi="Times New Roman" w:cs="Times New Roman"/>
          <w:b w:val="0"/>
          <w:bCs w:val="0"/>
          <w:sz w:val="24"/>
          <w:szCs w:val="24"/>
          <w:lang w:val="la-Latn"/>
        </w:rPr>
        <w:t xml:space="preserve">5 </w:t>
      </w:r>
      <w:r>
        <w:rPr>
          <w:rFonts w:ascii="Times New Roman" w:hAnsi="Times New Roman" w:cs="Times New Roman"/>
          <w:b w:val="0"/>
          <w:bCs w:val="0"/>
          <w:i/>
          <w:sz w:val="24"/>
          <w:szCs w:val="24"/>
        </w:rPr>
        <w:t>Cum secundum</w:t>
      </w:r>
    </w:p>
    <w:p w:rsidR="003410CD" w:rsidRDefault="003410CD" w:rsidP="00140263"/>
    <w:p w:rsidR="003410CD" w:rsidRDefault="003410CD" w:rsidP="00140263">
      <w:pPr>
        <w:pStyle w:val="Heading4"/>
        <w:rPr>
          <w:lang w:val="en-US"/>
        </w:rPr>
      </w:pPr>
      <w:r>
        <w:rPr>
          <w:lang w:val="en-US"/>
        </w:rPr>
        <w:t>Cui vult</w:t>
      </w:r>
    </w:p>
    <w:p w:rsidR="003410CD" w:rsidRDefault="003410CD" w:rsidP="00140263">
      <w:r>
        <w:t>Sic 7. q. 1, sicut alterius; et supra, de secund. nupt., super illa.</w:t>
      </w:r>
    </w:p>
    <w:p w:rsidR="003410CD" w:rsidRDefault="003410CD" w:rsidP="00140263"/>
    <w:p w:rsidR="003410CD" w:rsidRDefault="003410CD" w:rsidP="00140263">
      <w:pPr>
        <w:pStyle w:val="Heading4"/>
        <w:rPr>
          <w:lang w:val="en-US"/>
        </w:rPr>
      </w:pPr>
      <w:r>
        <w:rPr>
          <w:lang w:val="en-US"/>
        </w:rPr>
        <w:t>Legalis infamiae</w:t>
      </w:r>
    </w:p>
    <w:p w:rsidR="003410CD" w:rsidRDefault="003410CD" w:rsidP="00140263">
      <w:r>
        <w:t xml:space="preserve">Quam inflixit lex ei, quae nubit infra annum, ne turbaretur sanguis et de prole dubitaretur, C. </w:t>
      </w:r>
      <w:r w:rsidRPr="00C927EA">
        <w:rPr>
          <w:lang w:val="la-Latn"/>
        </w:rPr>
        <w:t>de repud.</w:t>
      </w:r>
      <w:r>
        <w:t xml:space="preserve">, consensu § si vero; ff. de his qui not. infam., liberorum § et si.  Et nota quod canones isti non solum talem mulierem liberant ab infamia, sed omni poena quam exprimit lex, C. </w:t>
      </w:r>
      <w:r w:rsidRPr="00C927EA">
        <w:rPr>
          <w:lang w:val="la-Latn"/>
        </w:rPr>
        <w:t>de secun. nupt.</w:t>
      </w:r>
      <w:r>
        <w:t xml:space="preserve">, si qua mulier; </w:t>
      </w:r>
      <w:r w:rsidR="00F92151">
        <w:t>et C. de secun. nupt., authen. h</w:t>
      </w:r>
      <w:r>
        <w:t xml:space="preserve">isdem poenis; et in Auth. </w:t>
      </w:r>
      <w:r w:rsidRPr="00306D0E">
        <w:rPr>
          <w:lang w:val="la-Latn"/>
        </w:rPr>
        <w:t>de restitut. et ea quae par.</w:t>
      </w:r>
      <w:r>
        <w:t xml:space="preserve"> § secundum vero, coll. 4.  Quae virum suum ita velociter dehonestavit, ut appareat etiam eo vivente, eam non caste vixisse, ut ibi dicitur.  Et ideo perdere debet quicquid ex liberalitate viri ad eam potuit pervenire, nec ecclesia in hoc potuit poenam illam tollere, quia quandam ingratitudinem videtur mulier commisisse, ar</w:t>
      </w:r>
      <w:r w:rsidR="00FE36D1">
        <w:t>g. supra, de dona., propter</w:t>
      </w:r>
      <w:r>
        <w:t>.  Nec est hoc contra Apostolum, supra, de divort., gaudemus.</w:t>
      </w:r>
    </w:p>
    <w:p w:rsidR="003410CD" w:rsidRDefault="003410CD" w:rsidP="00140263"/>
    <w:p w:rsidR="003410CD" w:rsidRDefault="003410CD" w:rsidP="00140263">
      <w:pPr>
        <w:pStyle w:val="Heading4"/>
        <w:rPr>
          <w:lang w:val="en-US"/>
        </w:rPr>
      </w:pPr>
      <w:r>
        <w:rPr>
          <w:lang w:val="en-US"/>
        </w:rPr>
        <w:t>Concessa sibi tamen ab Apostolo</w:t>
      </w:r>
    </w:p>
    <w:p w:rsidR="003410CD" w:rsidRDefault="003410CD" w:rsidP="00140263">
      <w:r>
        <w:t>Quam alicui auferre non possumus, 28. dist., de his.  Beneficium enim iuris nemini est auferendum, 5. dist., ad eius vero; ff. de re iud., si se non § si quis condemnatus.  Et beneficium principis latissime interpretandum est, ff. de constit. princ., beneficium.  Et sic ad omnes mulieres hoc beneficium extenditur.</w:t>
      </w:r>
    </w:p>
    <w:p w:rsidR="003410CD" w:rsidRDefault="003410CD" w:rsidP="00140263"/>
    <w:p w:rsidR="003410CD" w:rsidRDefault="003410CD" w:rsidP="00140263">
      <w:pPr>
        <w:pStyle w:val="Heading4"/>
        <w:rPr>
          <w:lang w:val="en-US"/>
        </w:rPr>
      </w:pPr>
      <w:r>
        <w:rPr>
          <w:lang w:val="en-US"/>
        </w:rPr>
        <w:t>Cum in his</w:t>
      </w:r>
    </w:p>
    <w:p w:rsidR="003410CD" w:rsidRDefault="003410CD" w:rsidP="00140263">
      <w:r>
        <w:t xml:space="preserve">Scilicet, matrimoniis contrahendis in quibus sacrae leges sacros canones imitantur, in Auth. </w:t>
      </w:r>
      <w:r w:rsidRPr="00306D0E">
        <w:rPr>
          <w:lang w:val="la-Latn"/>
        </w:rPr>
        <w:t>quom. oport. episc.</w:t>
      </w:r>
      <w:r>
        <w:t xml:space="preserve"> § sed neque effusas, coll. 1; et in Auth. ut cler. apud prop. episc. § si vero ecclesiasticum; et supra, de iudic., at si clerici; et in Auth. </w:t>
      </w:r>
      <w:r w:rsidRPr="00306D0E">
        <w:rPr>
          <w:lang w:val="la-Latn"/>
        </w:rPr>
        <w:t>de eccl. titul.</w:t>
      </w:r>
      <w:r>
        <w:t>, circa princ., coll. 9.</w:t>
      </w:r>
    </w:p>
    <w:p w:rsidR="003410CD" w:rsidRDefault="003410CD" w:rsidP="00140263">
      <w:r>
        <w:br w:type="page"/>
      </w:r>
    </w:p>
    <w:bookmarkEnd w:id="16"/>
    <w:sectPr w:rsidR="00306D0E" w:rsidRPr="00E55341" w:rsidSect="00CF6F50">
      <w:headerReference w:type="default" r:id="rId8"/>
      <w:pgSz w:w="12240" w:h="15840" w:code="1"/>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17" w:rsidRDefault="00DC2617">
      <w:r>
        <w:separator/>
      </w:r>
    </w:p>
  </w:endnote>
  <w:endnote w:type="continuationSeparator" w:id="0">
    <w:p w:rsidR="00DC2617" w:rsidRDefault="00DC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17" w:rsidRDefault="00DC2617">
      <w:r>
        <w:separator/>
      </w:r>
    </w:p>
  </w:footnote>
  <w:footnote w:type="continuationSeparator" w:id="0">
    <w:p w:rsidR="00DC2617" w:rsidRDefault="00DC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A8" w:rsidRPr="000365B9" w:rsidRDefault="007D30A8" w:rsidP="000365B9">
    <w:pPr>
      <w:pStyle w:val="Header"/>
      <w:jc w:val="center"/>
    </w:pPr>
    <w:r>
      <w:rPr>
        <w:noProof/>
      </w:rPr>
      <w:fldChar w:fldCharType="begin"/>
    </w:r>
    <w:r>
      <w:rPr>
        <w:noProof/>
      </w:rPr>
      <w:instrText xml:space="preserve"> STYLEREF  "Heading 1"  \* MERGEFORMAT </w:instrText>
    </w:r>
    <w:r>
      <w:rPr>
        <w:noProof/>
      </w:rPr>
      <w:fldChar w:fldCharType="separate"/>
    </w:r>
    <w:r w:rsidR="00390256">
      <w:rPr>
        <w:noProof/>
      </w:rPr>
      <w:t>BOOK I</w:t>
    </w:r>
    <w:r>
      <w:rPr>
        <w:noProof/>
      </w:rPr>
      <w:fldChar w:fldCharType="end"/>
    </w:r>
    <w:r>
      <w:t xml:space="preserve">  </w:t>
    </w:r>
    <w:r w:rsidRPr="000365B9">
      <w:t xml:space="preserve"> </w:t>
    </w:r>
    <w:r>
      <w:rPr>
        <w:b/>
        <w:bCs/>
        <w:noProof/>
      </w:rPr>
      <w:fldChar w:fldCharType="begin"/>
    </w:r>
    <w:r>
      <w:rPr>
        <w:b/>
        <w:bCs/>
        <w:noProof/>
      </w:rPr>
      <w:instrText xml:space="preserve"> STYLEREF  "Heading 2"  \* MERGEFORMAT </w:instrText>
    </w:r>
    <w:r>
      <w:rPr>
        <w:b/>
        <w:bCs/>
        <w:noProof/>
      </w:rPr>
      <w:fldChar w:fldCharType="separate"/>
    </w:r>
    <w:r w:rsidR="00390256">
      <w:rPr>
        <w:b/>
        <w:bCs/>
        <w:noProof/>
      </w:rPr>
      <w:t>X 1.03 DE RESCRIPTIS</w:t>
    </w:r>
    <w:r>
      <w:rPr>
        <w:noProof/>
      </w:rPr>
      <w:fldChar w:fldCharType="end"/>
    </w:r>
  </w:p>
  <w:p w:rsidR="007D30A8" w:rsidRPr="000365B9" w:rsidRDefault="007D30A8" w:rsidP="0088427B">
    <w:pPr>
      <w:pStyle w:val="Header"/>
      <w:jc w:val="center"/>
      <w:rPr>
        <w:noProof/>
      </w:rPr>
    </w:pPr>
    <w:r>
      <w:rPr>
        <w:noProof/>
      </w:rPr>
      <w:fldChar w:fldCharType="begin"/>
    </w:r>
    <w:r>
      <w:rPr>
        <w:noProof/>
      </w:rPr>
      <w:instrText xml:space="preserve"> STYLEREF  "Heading 3"  \* MERGEFORMAT </w:instrText>
    </w:r>
    <w:r>
      <w:rPr>
        <w:noProof/>
      </w:rPr>
      <w:fldChar w:fldCharType="separate"/>
    </w:r>
    <w:r w:rsidR="00390256">
      <w:rPr>
        <w:noProof/>
      </w:rPr>
      <w:t>X 1.03.22 Cum dilecta</w:t>
    </w:r>
    <w:r>
      <w:rPr>
        <w:noProof/>
      </w:rPr>
      <w:fldChar w:fldCharType="end"/>
    </w:r>
    <w:r w:rsidR="00390256">
      <w:rPr>
        <w:noProof/>
      </w:rPr>
      <w:t xml:space="preserve">  </w:t>
    </w:r>
    <w:r w:rsidR="00390256" w:rsidRPr="00390256">
      <w:rPr>
        <w:noProof/>
        <w:sz w:val="20"/>
        <w:szCs w:val="20"/>
      </w:rPr>
      <w:t>(rev. 9/23)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1237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624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2028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2E28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E85C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DE9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68AE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247A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4E9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44D53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70"/>
    <w:rsid w:val="000000E3"/>
    <w:rsid w:val="00000798"/>
    <w:rsid w:val="000007D2"/>
    <w:rsid w:val="00000969"/>
    <w:rsid w:val="000009EE"/>
    <w:rsid w:val="00000A5D"/>
    <w:rsid w:val="0000137F"/>
    <w:rsid w:val="00001541"/>
    <w:rsid w:val="000015CF"/>
    <w:rsid w:val="000016E2"/>
    <w:rsid w:val="000017D4"/>
    <w:rsid w:val="00001807"/>
    <w:rsid w:val="0000189F"/>
    <w:rsid w:val="000018C0"/>
    <w:rsid w:val="000018DB"/>
    <w:rsid w:val="00001C4A"/>
    <w:rsid w:val="00002274"/>
    <w:rsid w:val="000026A8"/>
    <w:rsid w:val="0000274C"/>
    <w:rsid w:val="00002762"/>
    <w:rsid w:val="00002810"/>
    <w:rsid w:val="00002849"/>
    <w:rsid w:val="00002950"/>
    <w:rsid w:val="00002FC4"/>
    <w:rsid w:val="0000317D"/>
    <w:rsid w:val="0000328A"/>
    <w:rsid w:val="00003440"/>
    <w:rsid w:val="00003518"/>
    <w:rsid w:val="0000360C"/>
    <w:rsid w:val="000037C5"/>
    <w:rsid w:val="000037C8"/>
    <w:rsid w:val="00003EAE"/>
    <w:rsid w:val="000040B8"/>
    <w:rsid w:val="00004130"/>
    <w:rsid w:val="00004473"/>
    <w:rsid w:val="0000469E"/>
    <w:rsid w:val="000048C3"/>
    <w:rsid w:val="00004C93"/>
    <w:rsid w:val="00004D25"/>
    <w:rsid w:val="00004D8F"/>
    <w:rsid w:val="00004FF2"/>
    <w:rsid w:val="00005658"/>
    <w:rsid w:val="000056F3"/>
    <w:rsid w:val="000058B8"/>
    <w:rsid w:val="000059E0"/>
    <w:rsid w:val="00005ACA"/>
    <w:rsid w:val="00005B6C"/>
    <w:rsid w:val="00005BB9"/>
    <w:rsid w:val="00005EC7"/>
    <w:rsid w:val="00006313"/>
    <w:rsid w:val="000064FD"/>
    <w:rsid w:val="000066D3"/>
    <w:rsid w:val="00006D53"/>
    <w:rsid w:val="00006FBA"/>
    <w:rsid w:val="000071E5"/>
    <w:rsid w:val="00007412"/>
    <w:rsid w:val="00007476"/>
    <w:rsid w:val="0000759C"/>
    <w:rsid w:val="000076D5"/>
    <w:rsid w:val="0000775F"/>
    <w:rsid w:val="00007785"/>
    <w:rsid w:val="00007E25"/>
    <w:rsid w:val="00010198"/>
    <w:rsid w:val="0001020C"/>
    <w:rsid w:val="00010241"/>
    <w:rsid w:val="000104D0"/>
    <w:rsid w:val="00010621"/>
    <w:rsid w:val="00010B9A"/>
    <w:rsid w:val="00010C7A"/>
    <w:rsid w:val="00010D35"/>
    <w:rsid w:val="00010DA1"/>
    <w:rsid w:val="0001101F"/>
    <w:rsid w:val="0001142E"/>
    <w:rsid w:val="000114C9"/>
    <w:rsid w:val="0001155A"/>
    <w:rsid w:val="000115BB"/>
    <w:rsid w:val="00011689"/>
    <w:rsid w:val="000116B3"/>
    <w:rsid w:val="0001181F"/>
    <w:rsid w:val="000119C8"/>
    <w:rsid w:val="00011C38"/>
    <w:rsid w:val="00011CA3"/>
    <w:rsid w:val="00011D0C"/>
    <w:rsid w:val="0001202C"/>
    <w:rsid w:val="000123F0"/>
    <w:rsid w:val="00012A99"/>
    <w:rsid w:val="00012C06"/>
    <w:rsid w:val="00012F51"/>
    <w:rsid w:val="00013272"/>
    <w:rsid w:val="00013463"/>
    <w:rsid w:val="000134CE"/>
    <w:rsid w:val="000134FB"/>
    <w:rsid w:val="0001374D"/>
    <w:rsid w:val="000138C4"/>
    <w:rsid w:val="00013E20"/>
    <w:rsid w:val="00014010"/>
    <w:rsid w:val="0001428B"/>
    <w:rsid w:val="00014296"/>
    <w:rsid w:val="00014618"/>
    <w:rsid w:val="00014DF3"/>
    <w:rsid w:val="00014E13"/>
    <w:rsid w:val="00014EEE"/>
    <w:rsid w:val="00014F50"/>
    <w:rsid w:val="00014F82"/>
    <w:rsid w:val="0001506A"/>
    <w:rsid w:val="000151AF"/>
    <w:rsid w:val="000151E0"/>
    <w:rsid w:val="00015287"/>
    <w:rsid w:val="000153B1"/>
    <w:rsid w:val="00015448"/>
    <w:rsid w:val="000156C2"/>
    <w:rsid w:val="00015832"/>
    <w:rsid w:val="00015ADF"/>
    <w:rsid w:val="00015AED"/>
    <w:rsid w:val="00015BF8"/>
    <w:rsid w:val="00015DBD"/>
    <w:rsid w:val="00015E86"/>
    <w:rsid w:val="00015FCD"/>
    <w:rsid w:val="00016375"/>
    <w:rsid w:val="00016927"/>
    <w:rsid w:val="00016C11"/>
    <w:rsid w:val="0001716A"/>
    <w:rsid w:val="0001776B"/>
    <w:rsid w:val="00017806"/>
    <w:rsid w:val="0001783E"/>
    <w:rsid w:val="000178BC"/>
    <w:rsid w:val="00017B85"/>
    <w:rsid w:val="0002021D"/>
    <w:rsid w:val="000205FB"/>
    <w:rsid w:val="00020CF5"/>
    <w:rsid w:val="00020D97"/>
    <w:rsid w:val="00020DD0"/>
    <w:rsid w:val="00020E5B"/>
    <w:rsid w:val="0002152D"/>
    <w:rsid w:val="00021735"/>
    <w:rsid w:val="00021899"/>
    <w:rsid w:val="00021CF7"/>
    <w:rsid w:val="00021E6F"/>
    <w:rsid w:val="000220A5"/>
    <w:rsid w:val="0002296F"/>
    <w:rsid w:val="00022A76"/>
    <w:rsid w:val="00022AB8"/>
    <w:rsid w:val="00022B18"/>
    <w:rsid w:val="00022E79"/>
    <w:rsid w:val="00022E7F"/>
    <w:rsid w:val="00022FC8"/>
    <w:rsid w:val="0002308B"/>
    <w:rsid w:val="000232AE"/>
    <w:rsid w:val="000236DF"/>
    <w:rsid w:val="00023831"/>
    <w:rsid w:val="00023857"/>
    <w:rsid w:val="000238B5"/>
    <w:rsid w:val="000239E9"/>
    <w:rsid w:val="00023AC0"/>
    <w:rsid w:val="00023D68"/>
    <w:rsid w:val="00023D7D"/>
    <w:rsid w:val="00023E53"/>
    <w:rsid w:val="00024075"/>
    <w:rsid w:val="0002414E"/>
    <w:rsid w:val="0002454C"/>
    <w:rsid w:val="0002472E"/>
    <w:rsid w:val="000247DA"/>
    <w:rsid w:val="000248D3"/>
    <w:rsid w:val="00024B6A"/>
    <w:rsid w:val="00024D46"/>
    <w:rsid w:val="00024F4C"/>
    <w:rsid w:val="00024FB0"/>
    <w:rsid w:val="000251DC"/>
    <w:rsid w:val="000253AD"/>
    <w:rsid w:val="0002563A"/>
    <w:rsid w:val="00025784"/>
    <w:rsid w:val="00025913"/>
    <w:rsid w:val="00025A36"/>
    <w:rsid w:val="00025AF1"/>
    <w:rsid w:val="00025CB6"/>
    <w:rsid w:val="00025CCD"/>
    <w:rsid w:val="00025E24"/>
    <w:rsid w:val="00025E63"/>
    <w:rsid w:val="0002611B"/>
    <w:rsid w:val="0002628D"/>
    <w:rsid w:val="000262B0"/>
    <w:rsid w:val="000264AD"/>
    <w:rsid w:val="000265AA"/>
    <w:rsid w:val="0002666D"/>
    <w:rsid w:val="000268CE"/>
    <w:rsid w:val="00026B7F"/>
    <w:rsid w:val="000271C5"/>
    <w:rsid w:val="00027243"/>
    <w:rsid w:val="00027294"/>
    <w:rsid w:val="00027493"/>
    <w:rsid w:val="0002762C"/>
    <w:rsid w:val="000276B9"/>
    <w:rsid w:val="00027726"/>
    <w:rsid w:val="00027A57"/>
    <w:rsid w:val="00027A6F"/>
    <w:rsid w:val="00027B07"/>
    <w:rsid w:val="00027BA7"/>
    <w:rsid w:val="00027C9F"/>
    <w:rsid w:val="00027F9C"/>
    <w:rsid w:val="000300C3"/>
    <w:rsid w:val="000300E9"/>
    <w:rsid w:val="00030134"/>
    <w:rsid w:val="0003016A"/>
    <w:rsid w:val="00030174"/>
    <w:rsid w:val="000302F3"/>
    <w:rsid w:val="000304CA"/>
    <w:rsid w:val="00030718"/>
    <w:rsid w:val="000308AF"/>
    <w:rsid w:val="000309F3"/>
    <w:rsid w:val="00030A3A"/>
    <w:rsid w:val="00030B5D"/>
    <w:rsid w:val="00030B90"/>
    <w:rsid w:val="00030BC6"/>
    <w:rsid w:val="00030D61"/>
    <w:rsid w:val="00031047"/>
    <w:rsid w:val="00031517"/>
    <w:rsid w:val="00031848"/>
    <w:rsid w:val="0003185C"/>
    <w:rsid w:val="00031A9B"/>
    <w:rsid w:val="00031E1A"/>
    <w:rsid w:val="00031F59"/>
    <w:rsid w:val="00031FCB"/>
    <w:rsid w:val="0003281B"/>
    <w:rsid w:val="00032996"/>
    <w:rsid w:val="00032A04"/>
    <w:rsid w:val="00032AEE"/>
    <w:rsid w:val="00032C76"/>
    <w:rsid w:val="00033045"/>
    <w:rsid w:val="00033059"/>
    <w:rsid w:val="000330B6"/>
    <w:rsid w:val="000331F3"/>
    <w:rsid w:val="00033327"/>
    <w:rsid w:val="00033552"/>
    <w:rsid w:val="000335A4"/>
    <w:rsid w:val="000337D7"/>
    <w:rsid w:val="00033933"/>
    <w:rsid w:val="00033C8F"/>
    <w:rsid w:val="00033F7F"/>
    <w:rsid w:val="00034153"/>
    <w:rsid w:val="0003484C"/>
    <w:rsid w:val="0003500F"/>
    <w:rsid w:val="00035564"/>
    <w:rsid w:val="00035654"/>
    <w:rsid w:val="000357BF"/>
    <w:rsid w:val="000357E1"/>
    <w:rsid w:val="00035824"/>
    <w:rsid w:val="00035C93"/>
    <w:rsid w:val="000365B9"/>
    <w:rsid w:val="00036B03"/>
    <w:rsid w:val="00036E8B"/>
    <w:rsid w:val="0003701A"/>
    <w:rsid w:val="00037242"/>
    <w:rsid w:val="0003733B"/>
    <w:rsid w:val="00037463"/>
    <w:rsid w:val="000375C2"/>
    <w:rsid w:val="000379DC"/>
    <w:rsid w:val="00037CA4"/>
    <w:rsid w:val="00037F4D"/>
    <w:rsid w:val="00040355"/>
    <w:rsid w:val="00040B9B"/>
    <w:rsid w:val="00040DA1"/>
    <w:rsid w:val="00041251"/>
    <w:rsid w:val="00041968"/>
    <w:rsid w:val="00041AE2"/>
    <w:rsid w:val="00041BA4"/>
    <w:rsid w:val="00041CB5"/>
    <w:rsid w:val="00041E03"/>
    <w:rsid w:val="00041E17"/>
    <w:rsid w:val="00041FE6"/>
    <w:rsid w:val="00042733"/>
    <w:rsid w:val="00042A4D"/>
    <w:rsid w:val="00042D25"/>
    <w:rsid w:val="00042E92"/>
    <w:rsid w:val="00043045"/>
    <w:rsid w:val="000430A4"/>
    <w:rsid w:val="000433B4"/>
    <w:rsid w:val="000433CE"/>
    <w:rsid w:val="0004362D"/>
    <w:rsid w:val="00043A4D"/>
    <w:rsid w:val="00043A96"/>
    <w:rsid w:val="00043B46"/>
    <w:rsid w:val="00043CA2"/>
    <w:rsid w:val="00043EA5"/>
    <w:rsid w:val="00044179"/>
    <w:rsid w:val="0004434B"/>
    <w:rsid w:val="000445D7"/>
    <w:rsid w:val="00044678"/>
    <w:rsid w:val="00044868"/>
    <w:rsid w:val="000448FE"/>
    <w:rsid w:val="00044D91"/>
    <w:rsid w:val="00044EEC"/>
    <w:rsid w:val="0004529A"/>
    <w:rsid w:val="00045365"/>
    <w:rsid w:val="00045636"/>
    <w:rsid w:val="000458F9"/>
    <w:rsid w:val="00045935"/>
    <w:rsid w:val="00045B52"/>
    <w:rsid w:val="000461DB"/>
    <w:rsid w:val="00046244"/>
    <w:rsid w:val="000465B8"/>
    <w:rsid w:val="00046985"/>
    <w:rsid w:val="00046BB0"/>
    <w:rsid w:val="00046C89"/>
    <w:rsid w:val="00046F7E"/>
    <w:rsid w:val="00046FAD"/>
    <w:rsid w:val="000470AE"/>
    <w:rsid w:val="000471EF"/>
    <w:rsid w:val="000474E8"/>
    <w:rsid w:val="00047821"/>
    <w:rsid w:val="00047A33"/>
    <w:rsid w:val="00047B84"/>
    <w:rsid w:val="00047F96"/>
    <w:rsid w:val="00047FC5"/>
    <w:rsid w:val="000500B3"/>
    <w:rsid w:val="000500F6"/>
    <w:rsid w:val="000503DA"/>
    <w:rsid w:val="000504F7"/>
    <w:rsid w:val="00050566"/>
    <w:rsid w:val="00050947"/>
    <w:rsid w:val="00050AD8"/>
    <w:rsid w:val="00050C34"/>
    <w:rsid w:val="00050FF4"/>
    <w:rsid w:val="0005176D"/>
    <w:rsid w:val="00051C16"/>
    <w:rsid w:val="00051E8C"/>
    <w:rsid w:val="0005205F"/>
    <w:rsid w:val="00052066"/>
    <w:rsid w:val="00052194"/>
    <w:rsid w:val="000526E2"/>
    <w:rsid w:val="00052D75"/>
    <w:rsid w:val="00053476"/>
    <w:rsid w:val="0005366D"/>
    <w:rsid w:val="00053799"/>
    <w:rsid w:val="0005379E"/>
    <w:rsid w:val="0005388B"/>
    <w:rsid w:val="00053CE7"/>
    <w:rsid w:val="00053DB5"/>
    <w:rsid w:val="00053DF7"/>
    <w:rsid w:val="00053E42"/>
    <w:rsid w:val="0005438C"/>
    <w:rsid w:val="0005450A"/>
    <w:rsid w:val="00054859"/>
    <w:rsid w:val="00054A2C"/>
    <w:rsid w:val="00054DDA"/>
    <w:rsid w:val="00054FB0"/>
    <w:rsid w:val="000553C5"/>
    <w:rsid w:val="00055725"/>
    <w:rsid w:val="00055786"/>
    <w:rsid w:val="000559C8"/>
    <w:rsid w:val="000559F0"/>
    <w:rsid w:val="00055B6F"/>
    <w:rsid w:val="00055CC8"/>
    <w:rsid w:val="00055D68"/>
    <w:rsid w:val="00055D70"/>
    <w:rsid w:val="00055E62"/>
    <w:rsid w:val="00056144"/>
    <w:rsid w:val="00056188"/>
    <w:rsid w:val="0005624F"/>
    <w:rsid w:val="0005638D"/>
    <w:rsid w:val="000564C7"/>
    <w:rsid w:val="00056AF4"/>
    <w:rsid w:val="00056B5D"/>
    <w:rsid w:val="00056BD3"/>
    <w:rsid w:val="00056E66"/>
    <w:rsid w:val="00056E6E"/>
    <w:rsid w:val="00056F57"/>
    <w:rsid w:val="00056FF7"/>
    <w:rsid w:val="000571EA"/>
    <w:rsid w:val="00057233"/>
    <w:rsid w:val="00057579"/>
    <w:rsid w:val="00057E18"/>
    <w:rsid w:val="00057F45"/>
    <w:rsid w:val="0006009F"/>
    <w:rsid w:val="000601A4"/>
    <w:rsid w:val="00060201"/>
    <w:rsid w:val="000603D5"/>
    <w:rsid w:val="000607D6"/>
    <w:rsid w:val="00060824"/>
    <w:rsid w:val="00060ADF"/>
    <w:rsid w:val="0006100C"/>
    <w:rsid w:val="00061041"/>
    <w:rsid w:val="000612E3"/>
    <w:rsid w:val="00061342"/>
    <w:rsid w:val="000617A8"/>
    <w:rsid w:val="00061A58"/>
    <w:rsid w:val="00061C01"/>
    <w:rsid w:val="00061F45"/>
    <w:rsid w:val="00061FA2"/>
    <w:rsid w:val="000620DF"/>
    <w:rsid w:val="000626BA"/>
    <w:rsid w:val="000626F8"/>
    <w:rsid w:val="0006279A"/>
    <w:rsid w:val="000628E3"/>
    <w:rsid w:val="00062E8C"/>
    <w:rsid w:val="00062EB4"/>
    <w:rsid w:val="000637ED"/>
    <w:rsid w:val="000639C0"/>
    <w:rsid w:val="00063A13"/>
    <w:rsid w:val="00063A19"/>
    <w:rsid w:val="00063C18"/>
    <w:rsid w:val="00063D13"/>
    <w:rsid w:val="00063E64"/>
    <w:rsid w:val="00064398"/>
    <w:rsid w:val="000646FA"/>
    <w:rsid w:val="00064736"/>
    <w:rsid w:val="000649BC"/>
    <w:rsid w:val="00064BE5"/>
    <w:rsid w:val="00064C65"/>
    <w:rsid w:val="00064CEA"/>
    <w:rsid w:val="000650D8"/>
    <w:rsid w:val="0006523C"/>
    <w:rsid w:val="000654F0"/>
    <w:rsid w:val="00065608"/>
    <w:rsid w:val="000659C6"/>
    <w:rsid w:val="00065B34"/>
    <w:rsid w:val="00065B58"/>
    <w:rsid w:val="00065B64"/>
    <w:rsid w:val="000660A6"/>
    <w:rsid w:val="00066113"/>
    <w:rsid w:val="000663F1"/>
    <w:rsid w:val="00066641"/>
    <w:rsid w:val="000668F5"/>
    <w:rsid w:val="00066BFA"/>
    <w:rsid w:val="00066D2F"/>
    <w:rsid w:val="0006726F"/>
    <w:rsid w:val="00067720"/>
    <w:rsid w:val="0006780D"/>
    <w:rsid w:val="0006797F"/>
    <w:rsid w:val="00067BA9"/>
    <w:rsid w:val="00067FB1"/>
    <w:rsid w:val="00067FCA"/>
    <w:rsid w:val="00070944"/>
    <w:rsid w:val="000709B6"/>
    <w:rsid w:val="00070D40"/>
    <w:rsid w:val="00070DCB"/>
    <w:rsid w:val="00070DE7"/>
    <w:rsid w:val="00070DFD"/>
    <w:rsid w:val="00070E01"/>
    <w:rsid w:val="00070E55"/>
    <w:rsid w:val="00070F53"/>
    <w:rsid w:val="000714A2"/>
    <w:rsid w:val="00071574"/>
    <w:rsid w:val="000715A8"/>
    <w:rsid w:val="00071BAC"/>
    <w:rsid w:val="00071C0C"/>
    <w:rsid w:val="0007228A"/>
    <w:rsid w:val="00072548"/>
    <w:rsid w:val="0007297D"/>
    <w:rsid w:val="000729A8"/>
    <w:rsid w:val="00072A2D"/>
    <w:rsid w:val="00072C44"/>
    <w:rsid w:val="00072EB0"/>
    <w:rsid w:val="00072F18"/>
    <w:rsid w:val="00073003"/>
    <w:rsid w:val="0007325E"/>
    <w:rsid w:val="0007331E"/>
    <w:rsid w:val="00073428"/>
    <w:rsid w:val="00073636"/>
    <w:rsid w:val="00073734"/>
    <w:rsid w:val="000739DF"/>
    <w:rsid w:val="00074532"/>
    <w:rsid w:val="00074909"/>
    <w:rsid w:val="00074C16"/>
    <w:rsid w:val="00074C1D"/>
    <w:rsid w:val="00074E2C"/>
    <w:rsid w:val="00074EAE"/>
    <w:rsid w:val="0007511B"/>
    <w:rsid w:val="00075232"/>
    <w:rsid w:val="00075483"/>
    <w:rsid w:val="0007552A"/>
    <w:rsid w:val="00075891"/>
    <w:rsid w:val="000759BF"/>
    <w:rsid w:val="00075EA6"/>
    <w:rsid w:val="0007602D"/>
    <w:rsid w:val="00076103"/>
    <w:rsid w:val="00076586"/>
    <w:rsid w:val="00076643"/>
    <w:rsid w:val="0007671F"/>
    <w:rsid w:val="000767D5"/>
    <w:rsid w:val="00076830"/>
    <w:rsid w:val="000768B8"/>
    <w:rsid w:val="000769B7"/>
    <w:rsid w:val="00076A90"/>
    <w:rsid w:val="00076B32"/>
    <w:rsid w:val="00076C17"/>
    <w:rsid w:val="00076C56"/>
    <w:rsid w:val="00076CBC"/>
    <w:rsid w:val="00076F94"/>
    <w:rsid w:val="00076FFF"/>
    <w:rsid w:val="0007701F"/>
    <w:rsid w:val="00077071"/>
    <w:rsid w:val="0007709D"/>
    <w:rsid w:val="000770C7"/>
    <w:rsid w:val="0007712A"/>
    <w:rsid w:val="00077296"/>
    <w:rsid w:val="00077374"/>
    <w:rsid w:val="000773B9"/>
    <w:rsid w:val="000773FC"/>
    <w:rsid w:val="00077882"/>
    <w:rsid w:val="0007795E"/>
    <w:rsid w:val="00077ADA"/>
    <w:rsid w:val="00077B07"/>
    <w:rsid w:val="00077B22"/>
    <w:rsid w:val="00077BF3"/>
    <w:rsid w:val="00077C06"/>
    <w:rsid w:val="00080043"/>
    <w:rsid w:val="000800E1"/>
    <w:rsid w:val="000807AF"/>
    <w:rsid w:val="00080C6C"/>
    <w:rsid w:val="00080F09"/>
    <w:rsid w:val="00080F35"/>
    <w:rsid w:val="00081261"/>
    <w:rsid w:val="00081464"/>
    <w:rsid w:val="00081524"/>
    <w:rsid w:val="00081667"/>
    <w:rsid w:val="00081A48"/>
    <w:rsid w:val="0008201E"/>
    <w:rsid w:val="000820B9"/>
    <w:rsid w:val="00082173"/>
    <w:rsid w:val="000823C1"/>
    <w:rsid w:val="00082797"/>
    <w:rsid w:val="000827C4"/>
    <w:rsid w:val="00082CC2"/>
    <w:rsid w:val="000830F2"/>
    <w:rsid w:val="000832BE"/>
    <w:rsid w:val="0008339E"/>
    <w:rsid w:val="00083687"/>
    <w:rsid w:val="00083CD8"/>
    <w:rsid w:val="00083F87"/>
    <w:rsid w:val="000841B2"/>
    <w:rsid w:val="00084482"/>
    <w:rsid w:val="000845BB"/>
    <w:rsid w:val="00084675"/>
    <w:rsid w:val="00084A5F"/>
    <w:rsid w:val="00084AE1"/>
    <w:rsid w:val="00084E4E"/>
    <w:rsid w:val="00084E8C"/>
    <w:rsid w:val="00084F46"/>
    <w:rsid w:val="0008508A"/>
    <w:rsid w:val="00085315"/>
    <w:rsid w:val="00085430"/>
    <w:rsid w:val="00085593"/>
    <w:rsid w:val="000856D4"/>
    <w:rsid w:val="000856E8"/>
    <w:rsid w:val="00085758"/>
    <w:rsid w:val="00085C3A"/>
    <w:rsid w:val="00085C9C"/>
    <w:rsid w:val="00085CD0"/>
    <w:rsid w:val="00085F83"/>
    <w:rsid w:val="000860F1"/>
    <w:rsid w:val="00086132"/>
    <w:rsid w:val="0008639A"/>
    <w:rsid w:val="00086BFF"/>
    <w:rsid w:val="00086EE0"/>
    <w:rsid w:val="00087024"/>
    <w:rsid w:val="000874BC"/>
    <w:rsid w:val="00087550"/>
    <w:rsid w:val="000878F1"/>
    <w:rsid w:val="0008798F"/>
    <w:rsid w:val="00087BB5"/>
    <w:rsid w:val="00087E48"/>
    <w:rsid w:val="00087E60"/>
    <w:rsid w:val="00090164"/>
    <w:rsid w:val="0009041B"/>
    <w:rsid w:val="0009046B"/>
    <w:rsid w:val="00090699"/>
    <w:rsid w:val="00090B87"/>
    <w:rsid w:val="00090EF2"/>
    <w:rsid w:val="000910CC"/>
    <w:rsid w:val="00091288"/>
    <w:rsid w:val="000912F3"/>
    <w:rsid w:val="000917AC"/>
    <w:rsid w:val="0009193E"/>
    <w:rsid w:val="00091B34"/>
    <w:rsid w:val="00091BA3"/>
    <w:rsid w:val="00091C23"/>
    <w:rsid w:val="00091C98"/>
    <w:rsid w:val="00091E35"/>
    <w:rsid w:val="00091ED9"/>
    <w:rsid w:val="0009201E"/>
    <w:rsid w:val="00092189"/>
    <w:rsid w:val="0009244A"/>
    <w:rsid w:val="00092A29"/>
    <w:rsid w:val="00092AE3"/>
    <w:rsid w:val="00092AF2"/>
    <w:rsid w:val="00093100"/>
    <w:rsid w:val="0009312D"/>
    <w:rsid w:val="00093205"/>
    <w:rsid w:val="00093437"/>
    <w:rsid w:val="00093593"/>
    <w:rsid w:val="000936BC"/>
    <w:rsid w:val="00093B4C"/>
    <w:rsid w:val="00093E92"/>
    <w:rsid w:val="00094129"/>
    <w:rsid w:val="0009428B"/>
    <w:rsid w:val="0009466F"/>
    <w:rsid w:val="0009469A"/>
    <w:rsid w:val="000948EF"/>
    <w:rsid w:val="00094935"/>
    <w:rsid w:val="00094BB1"/>
    <w:rsid w:val="00094C5B"/>
    <w:rsid w:val="00094C6A"/>
    <w:rsid w:val="000952AB"/>
    <w:rsid w:val="00095461"/>
    <w:rsid w:val="000954BA"/>
    <w:rsid w:val="00095514"/>
    <w:rsid w:val="000957B7"/>
    <w:rsid w:val="000961F2"/>
    <w:rsid w:val="0009630C"/>
    <w:rsid w:val="00096319"/>
    <w:rsid w:val="000967A4"/>
    <w:rsid w:val="00096848"/>
    <w:rsid w:val="00096C5D"/>
    <w:rsid w:val="00096E44"/>
    <w:rsid w:val="00097152"/>
    <w:rsid w:val="000971B4"/>
    <w:rsid w:val="000973AD"/>
    <w:rsid w:val="000976C5"/>
    <w:rsid w:val="00097BC6"/>
    <w:rsid w:val="00097F42"/>
    <w:rsid w:val="000A00BA"/>
    <w:rsid w:val="000A0395"/>
    <w:rsid w:val="000A058D"/>
    <w:rsid w:val="000A05D3"/>
    <w:rsid w:val="000A05D4"/>
    <w:rsid w:val="000A099A"/>
    <w:rsid w:val="000A0AAA"/>
    <w:rsid w:val="000A0F7C"/>
    <w:rsid w:val="000A1083"/>
    <w:rsid w:val="000A18E7"/>
    <w:rsid w:val="000A1952"/>
    <w:rsid w:val="000A1B96"/>
    <w:rsid w:val="000A1DE0"/>
    <w:rsid w:val="000A1F7B"/>
    <w:rsid w:val="000A2159"/>
    <w:rsid w:val="000A239F"/>
    <w:rsid w:val="000A23B0"/>
    <w:rsid w:val="000A23CB"/>
    <w:rsid w:val="000A2678"/>
    <w:rsid w:val="000A26CC"/>
    <w:rsid w:val="000A27F1"/>
    <w:rsid w:val="000A285B"/>
    <w:rsid w:val="000A2AB6"/>
    <w:rsid w:val="000A2C1D"/>
    <w:rsid w:val="000A2D27"/>
    <w:rsid w:val="000A300C"/>
    <w:rsid w:val="000A3182"/>
    <w:rsid w:val="000A31B7"/>
    <w:rsid w:val="000A3275"/>
    <w:rsid w:val="000A33F6"/>
    <w:rsid w:val="000A34ED"/>
    <w:rsid w:val="000A35B9"/>
    <w:rsid w:val="000A3600"/>
    <w:rsid w:val="000A362D"/>
    <w:rsid w:val="000A37AB"/>
    <w:rsid w:val="000A3821"/>
    <w:rsid w:val="000A3A1C"/>
    <w:rsid w:val="000A3A2A"/>
    <w:rsid w:val="000A3AE3"/>
    <w:rsid w:val="000A3DA0"/>
    <w:rsid w:val="000A3E9D"/>
    <w:rsid w:val="000A3F45"/>
    <w:rsid w:val="000A3FA5"/>
    <w:rsid w:val="000A4052"/>
    <w:rsid w:val="000A4227"/>
    <w:rsid w:val="000A4282"/>
    <w:rsid w:val="000A42B1"/>
    <w:rsid w:val="000A44F7"/>
    <w:rsid w:val="000A46C2"/>
    <w:rsid w:val="000A4A45"/>
    <w:rsid w:val="000A4BA1"/>
    <w:rsid w:val="000A4CD7"/>
    <w:rsid w:val="000A4D7E"/>
    <w:rsid w:val="000A4D94"/>
    <w:rsid w:val="000A51A0"/>
    <w:rsid w:val="000A51FA"/>
    <w:rsid w:val="000A5292"/>
    <w:rsid w:val="000A564A"/>
    <w:rsid w:val="000A574F"/>
    <w:rsid w:val="000A591A"/>
    <w:rsid w:val="000A5A1F"/>
    <w:rsid w:val="000A5ADE"/>
    <w:rsid w:val="000A5B74"/>
    <w:rsid w:val="000A5CE3"/>
    <w:rsid w:val="000A5D37"/>
    <w:rsid w:val="000A5D39"/>
    <w:rsid w:val="000A5FB4"/>
    <w:rsid w:val="000A5FF7"/>
    <w:rsid w:val="000A6177"/>
    <w:rsid w:val="000A62FA"/>
    <w:rsid w:val="000A65C1"/>
    <w:rsid w:val="000A6972"/>
    <w:rsid w:val="000A6AD8"/>
    <w:rsid w:val="000A6B0C"/>
    <w:rsid w:val="000A6D02"/>
    <w:rsid w:val="000A6D21"/>
    <w:rsid w:val="000A6F7D"/>
    <w:rsid w:val="000A7233"/>
    <w:rsid w:val="000A7799"/>
    <w:rsid w:val="000A7982"/>
    <w:rsid w:val="000A7A22"/>
    <w:rsid w:val="000A7E18"/>
    <w:rsid w:val="000A7FFA"/>
    <w:rsid w:val="000B0089"/>
    <w:rsid w:val="000B01FB"/>
    <w:rsid w:val="000B0233"/>
    <w:rsid w:val="000B03CE"/>
    <w:rsid w:val="000B03F5"/>
    <w:rsid w:val="000B0454"/>
    <w:rsid w:val="000B0518"/>
    <w:rsid w:val="000B05D7"/>
    <w:rsid w:val="000B0ADF"/>
    <w:rsid w:val="000B0CE7"/>
    <w:rsid w:val="000B1226"/>
    <w:rsid w:val="000B13FB"/>
    <w:rsid w:val="000B1526"/>
    <w:rsid w:val="000B152D"/>
    <w:rsid w:val="000B154B"/>
    <w:rsid w:val="000B16B3"/>
    <w:rsid w:val="000B1E5E"/>
    <w:rsid w:val="000B22EF"/>
    <w:rsid w:val="000B2356"/>
    <w:rsid w:val="000B23D6"/>
    <w:rsid w:val="000B28E3"/>
    <w:rsid w:val="000B2A28"/>
    <w:rsid w:val="000B2A9E"/>
    <w:rsid w:val="000B2B65"/>
    <w:rsid w:val="000B2CFF"/>
    <w:rsid w:val="000B2D4B"/>
    <w:rsid w:val="000B2FF3"/>
    <w:rsid w:val="000B3031"/>
    <w:rsid w:val="000B34AD"/>
    <w:rsid w:val="000B36EE"/>
    <w:rsid w:val="000B3822"/>
    <w:rsid w:val="000B3A1A"/>
    <w:rsid w:val="000B3A64"/>
    <w:rsid w:val="000B3CB2"/>
    <w:rsid w:val="000B3DA7"/>
    <w:rsid w:val="000B3FCA"/>
    <w:rsid w:val="000B4063"/>
    <w:rsid w:val="000B40A2"/>
    <w:rsid w:val="000B42BD"/>
    <w:rsid w:val="000B463F"/>
    <w:rsid w:val="000B4D95"/>
    <w:rsid w:val="000B4FB1"/>
    <w:rsid w:val="000B5074"/>
    <w:rsid w:val="000B5119"/>
    <w:rsid w:val="000B5126"/>
    <w:rsid w:val="000B5463"/>
    <w:rsid w:val="000B54FC"/>
    <w:rsid w:val="000B55A7"/>
    <w:rsid w:val="000B5856"/>
    <w:rsid w:val="000B5A0F"/>
    <w:rsid w:val="000B5A25"/>
    <w:rsid w:val="000B5B96"/>
    <w:rsid w:val="000B5BBF"/>
    <w:rsid w:val="000B5E03"/>
    <w:rsid w:val="000B5F2C"/>
    <w:rsid w:val="000B5FA2"/>
    <w:rsid w:val="000B6919"/>
    <w:rsid w:val="000B6C64"/>
    <w:rsid w:val="000B6CA0"/>
    <w:rsid w:val="000B6F91"/>
    <w:rsid w:val="000B7216"/>
    <w:rsid w:val="000B72AA"/>
    <w:rsid w:val="000B7352"/>
    <w:rsid w:val="000B74B0"/>
    <w:rsid w:val="000B74F5"/>
    <w:rsid w:val="000B787E"/>
    <w:rsid w:val="000B78AD"/>
    <w:rsid w:val="000B7B09"/>
    <w:rsid w:val="000B7C1C"/>
    <w:rsid w:val="000B7CBE"/>
    <w:rsid w:val="000C00EA"/>
    <w:rsid w:val="000C01CA"/>
    <w:rsid w:val="000C0461"/>
    <w:rsid w:val="000C058C"/>
    <w:rsid w:val="000C0B04"/>
    <w:rsid w:val="000C0BF0"/>
    <w:rsid w:val="000C0CE5"/>
    <w:rsid w:val="000C103E"/>
    <w:rsid w:val="000C134D"/>
    <w:rsid w:val="000C13D6"/>
    <w:rsid w:val="000C164A"/>
    <w:rsid w:val="000C175D"/>
    <w:rsid w:val="000C195C"/>
    <w:rsid w:val="000C1BB6"/>
    <w:rsid w:val="000C1DD6"/>
    <w:rsid w:val="000C1E2D"/>
    <w:rsid w:val="000C1F6C"/>
    <w:rsid w:val="000C2042"/>
    <w:rsid w:val="000C206D"/>
    <w:rsid w:val="000C20DD"/>
    <w:rsid w:val="000C2229"/>
    <w:rsid w:val="000C290D"/>
    <w:rsid w:val="000C299A"/>
    <w:rsid w:val="000C2CDF"/>
    <w:rsid w:val="000C2DE0"/>
    <w:rsid w:val="000C2F0D"/>
    <w:rsid w:val="000C3174"/>
    <w:rsid w:val="000C32E1"/>
    <w:rsid w:val="000C3490"/>
    <w:rsid w:val="000C36E7"/>
    <w:rsid w:val="000C375A"/>
    <w:rsid w:val="000C3774"/>
    <w:rsid w:val="000C37B8"/>
    <w:rsid w:val="000C39C3"/>
    <w:rsid w:val="000C3B57"/>
    <w:rsid w:val="000C3C51"/>
    <w:rsid w:val="000C3CA3"/>
    <w:rsid w:val="000C3F4B"/>
    <w:rsid w:val="000C42A7"/>
    <w:rsid w:val="000C42C5"/>
    <w:rsid w:val="000C445C"/>
    <w:rsid w:val="000C5065"/>
    <w:rsid w:val="000C51BD"/>
    <w:rsid w:val="000C523C"/>
    <w:rsid w:val="000C556B"/>
    <w:rsid w:val="000C55DE"/>
    <w:rsid w:val="000C5660"/>
    <w:rsid w:val="000C58C4"/>
    <w:rsid w:val="000C58E9"/>
    <w:rsid w:val="000C5C08"/>
    <w:rsid w:val="000C5C88"/>
    <w:rsid w:val="000C5CFA"/>
    <w:rsid w:val="000C6478"/>
    <w:rsid w:val="000C6860"/>
    <w:rsid w:val="000C6D43"/>
    <w:rsid w:val="000C6FEF"/>
    <w:rsid w:val="000C71E9"/>
    <w:rsid w:val="000C720C"/>
    <w:rsid w:val="000C7450"/>
    <w:rsid w:val="000C77F6"/>
    <w:rsid w:val="000C7B10"/>
    <w:rsid w:val="000C7B1A"/>
    <w:rsid w:val="000C7CCF"/>
    <w:rsid w:val="000C7F76"/>
    <w:rsid w:val="000D0041"/>
    <w:rsid w:val="000D01C6"/>
    <w:rsid w:val="000D0214"/>
    <w:rsid w:val="000D039C"/>
    <w:rsid w:val="000D05ED"/>
    <w:rsid w:val="000D091B"/>
    <w:rsid w:val="000D0B9D"/>
    <w:rsid w:val="000D0EBB"/>
    <w:rsid w:val="000D0FE9"/>
    <w:rsid w:val="000D1FD3"/>
    <w:rsid w:val="000D2147"/>
    <w:rsid w:val="000D232B"/>
    <w:rsid w:val="000D2502"/>
    <w:rsid w:val="000D26BF"/>
    <w:rsid w:val="000D285E"/>
    <w:rsid w:val="000D29B0"/>
    <w:rsid w:val="000D2D00"/>
    <w:rsid w:val="000D2D44"/>
    <w:rsid w:val="000D2DFA"/>
    <w:rsid w:val="000D2E8D"/>
    <w:rsid w:val="000D31C1"/>
    <w:rsid w:val="000D35D3"/>
    <w:rsid w:val="000D3669"/>
    <w:rsid w:val="000D36BD"/>
    <w:rsid w:val="000D37D7"/>
    <w:rsid w:val="000D391A"/>
    <w:rsid w:val="000D3A69"/>
    <w:rsid w:val="000D3B7D"/>
    <w:rsid w:val="000D3CD9"/>
    <w:rsid w:val="000D3E80"/>
    <w:rsid w:val="000D3FBD"/>
    <w:rsid w:val="000D43A0"/>
    <w:rsid w:val="000D46E6"/>
    <w:rsid w:val="000D4BDD"/>
    <w:rsid w:val="000D4EDF"/>
    <w:rsid w:val="000D4F46"/>
    <w:rsid w:val="000D4F5B"/>
    <w:rsid w:val="000D5271"/>
    <w:rsid w:val="000D540D"/>
    <w:rsid w:val="000D54B5"/>
    <w:rsid w:val="000D5519"/>
    <w:rsid w:val="000D55E1"/>
    <w:rsid w:val="000D5671"/>
    <w:rsid w:val="000D57E9"/>
    <w:rsid w:val="000D5AE7"/>
    <w:rsid w:val="000D5B31"/>
    <w:rsid w:val="000D5B6A"/>
    <w:rsid w:val="000D6023"/>
    <w:rsid w:val="000D6286"/>
    <w:rsid w:val="000D6346"/>
    <w:rsid w:val="000D643A"/>
    <w:rsid w:val="000D676D"/>
    <w:rsid w:val="000D6F81"/>
    <w:rsid w:val="000D71F4"/>
    <w:rsid w:val="000D7481"/>
    <w:rsid w:val="000D7655"/>
    <w:rsid w:val="000D778F"/>
    <w:rsid w:val="000D789B"/>
    <w:rsid w:val="000D78DC"/>
    <w:rsid w:val="000D792F"/>
    <w:rsid w:val="000D7943"/>
    <w:rsid w:val="000D794A"/>
    <w:rsid w:val="000D7C28"/>
    <w:rsid w:val="000D7CE9"/>
    <w:rsid w:val="000D7E51"/>
    <w:rsid w:val="000D7E9D"/>
    <w:rsid w:val="000D7FDA"/>
    <w:rsid w:val="000E03A3"/>
    <w:rsid w:val="000E0461"/>
    <w:rsid w:val="000E0626"/>
    <w:rsid w:val="000E0787"/>
    <w:rsid w:val="000E0C9B"/>
    <w:rsid w:val="000E0CC8"/>
    <w:rsid w:val="000E13E6"/>
    <w:rsid w:val="000E159A"/>
    <w:rsid w:val="000E15A8"/>
    <w:rsid w:val="000E19F2"/>
    <w:rsid w:val="000E1B7D"/>
    <w:rsid w:val="000E1D00"/>
    <w:rsid w:val="000E21A2"/>
    <w:rsid w:val="000E2627"/>
    <w:rsid w:val="000E282B"/>
    <w:rsid w:val="000E2AFD"/>
    <w:rsid w:val="000E2BEA"/>
    <w:rsid w:val="000E31A4"/>
    <w:rsid w:val="000E31C4"/>
    <w:rsid w:val="000E3353"/>
    <w:rsid w:val="000E3510"/>
    <w:rsid w:val="000E351E"/>
    <w:rsid w:val="000E3720"/>
    <w:rsid w:val="000E3994"/>
    <w:rsid w:val="000E3AD7"/>
    <w:rsid w:val="000E3D71"/>
    <w:rsid w:val="000E3E0D"/>
    <w:rsid w:val="000E4385"/>
    <w:rsid w:val="000E4715"/>
    <w:rsid w:val="000E4B0D"/>
    <w:rsid w:val="000E4D13"/>
    <w:rsid w:val="000E4F12"/>
    <w:rsid w:val="000E52D7"/>
    <w:rsid w:val="000E5608"/>
    <w:rsid w:val="000E56E6"/>
    <w:rsid w:val="000E58C0"/>
    <w:rsid w:val="000E5A15"/>
    <w:rsid w:val="000E5C64"/>
    <w:rsid w:val="000E5E2D"/>
    <w:rsid w:val="000E6192"/>
    <w:rsid w:val="000E6478"/>
    <w:rsid w:val="000E6528"/>
    <w:rsid w:val="000E65C0"/>
    <w:rsid w:val="000E68DE"/>
    <w:rsid w:val="000E6D0A"/>
    <w:rsid w:val="000E6D2D"/>
    <w:rsid w:val="000E6FC8"/>
    <w:rsid w:val="000E7134"/>
    <w:rsid w:val="000E71E2"/>
    <w:rsid w:val="000E725A"/>
    <w:rsid w:val="000E7371"/>
    <w:rsid w:val="000E7461"/>
    <w:rsid w:val="000E752E"/>
    <w:rsid w:val="000E75D0"/>
    <w:rsid w:val="000E78D4"/>
    <w:rsid w:val="000E7C71"/>
    <w:rsid w:val="000E7F92"/>
    <w:rsid w:val="000F02F2"/>
    <w:rsid w:val="000F076C"/>
    <w:rsid w:val="000F0D1A"/>
    <w:rsid w:val="000F1053"/>
    <w:rsid w:val="000F1612"/>
    <w:rsid w:val="000F1651"/>
    <w:rsid w:val="000F16E3"/>
    <w:rsid w:val="000F1804"/>
    <w:rsid w:val="000F19E5"/>
    <w:rsid w:val="000F1D1B"/>
    <w:rsid w:val="000F1DAC"/>
    <w:rsid w:val="000F1FA4"/>
    <w:rsid w:val="000F24D7"/>
    <w:rsid w:val="000F24FB"/>
    <w:rsid w:val="000F253D"/>
    <w:rsid w:val="000F27AA"/>
    <w:rsid w:val="000F27CE"/>
    <w:rsid w:val="000F2E8F"/>
    <w:rsid w:val="000F333E"/>
    <w:rsid w:val="000F34CE"/>
    <w:rsid w:val="000F375F"/>
    <w:rsid w:val="000F3A32"/>
    <w:rsid w:val="000F3AEA"/>
    <w:rsid w:val="000F3C00"/>
    <w:rsid w:val="000F3D54"/>
    <w:rsid w:val="000F3FD0"/>
    <w:rsid w:val="000F4108"/>
    <w:rsid w:val="000F452C"/>
    <w:rsid w:val="000F4CCA"/>
    <w:rsid w:val="000F4FFC"/>
    <w:rsid w:val="000F52B7"/>
    <w:rsid w:val="000F557A"/>
    <w:rsid w:val="000F5FDA"/>
    <w:rsid w:val="000F6026"/>
    <w:rsid w:val="000F608B"/>
    <w:rsid w:val="000F6356"/>
    <w:rsid w:val="000F649B"/>
    <w:rsid w:val="000F667D"/>
    <w:rsid w:val="000F67E0"/>
    <w:rsid w:val="000F6B1A"/>
    <w:rsid w:val="000F6C1A"/>
    <w:rsid w:val="000F7042"/>
    <w:rsid w:val="000F7388"/>
    <w:rsid w:val="000F73E0"/>
    <w:rsid w:val="000F756A"/>
    <w:rsid w:val="000F75E8"/>
    <w:rsid w:val="000F7697"/>
    <w:rsid w:val="000F7A7F"/>
    <w:rsid w:val="000F7C03"/>
    <w:rsid w:val="000F7C2B"/>
    <w:rsid w:val="001001F3"/>
    <w:rsid w:val="001002A0"/>
    <w:rsid w:val="001002FE"/>
    <w:rsid w:val="0010030E"/>
    <w:rsid w:val="00100314"/>
    <w:rsid w:val="0010055B"/>
    <w:rsid w:val="00100826"/>
    <w:rsid w:val="001008D9"/>
    <w:rsid w:val="0010092A"/>
    <w:rsid w:val="00100B8B"/>
    <w:rsid w:val="00100EF0"/>
    <w:rsid w:val="0010136F"/>
    <w:rsid w:val="001013EC"/>
    <w:rsid w:val="00101423"/>
    <w:rsid w:val="00101435"/>
    <w:rsid w:val="0010152B"/>
    <w:rsid w:val="0010172E"/>
    <w:rsid w:val="0010183C"/>
    <w:rsid w:val="00101953"/>
    <w:rsid w:val="00101A67"/>
    <w:rsid w:val="00101B92"/>
    <w:rsid w:val="00101BA8"/>
    <w:rsid w:val="00101BE9"/>
    <w:rsid w:val="00102057"/>
    <w:rsid w:val="001020D8"/>
    <w:rsid w:val="0010211D"/>
    <w:rsid w:val="001021DC"/>
    <w:rsid w:val="00102352"/>
    <w:rsid w:val="0010237F"/>
    <w:rsid w:val="00102461"/>
    <w:rsid w:val="00102A0F"/>
    <w:rsid w:val="00102AC7"/>
    <w:rsid w:val="00102AD9"/>
    <w:rsid w:val="001030EF"/>
    <w:rsid w:val="00103545"/>
    <w:rsid w:val="00103577"/>
    <w:rsid w:val="00103970"/>
    <w:rsid w:val="001039B9"/>
    <w:rsid w:val="00103B9F"/>
    <w:rsid w:val="00103C9A"/>
    <w:rsid w:val="00103E70"/>
    <w:rsid w:val="00104394"/>
    <w:rsid w:val="00104758"/>
    <w:rsid w:val="00104793"/>
    <w:rsid w:val="00104A38"/>
    <w:rsid w:val="00104A91"/>
    <w:rsid w:val="00104AF4"/>
    <w:rsid w:val="00104DAD"/>
    <w:rsid w:val="00104E34"/>
    <w:rsid w:val="00104E3E"/>
    <w:rsid w:val="001052B6"/>
    <w:rsid w:val="0010533C"/>
    <w:rsid w:val="00105601"/>
    <w:rsid w:val="001058E2"/>
    <w:rsid w:val="00105BD4"/>
    <w:rsid w:val="00105BF5"/>
    <w:rsid w:val="00105CF8"/>
    <w:rsid w:val="00105EBA"/>
    <w:rsid w:val="00106011"/>
    <w:rsid w:val="00106172"/>
    <w:rsid w:val="0010628E"/>
    <w:rsid w:val="0010640B"/>
    <w:rsid w:val="001067FC"/>
    <w:rsid w:val="001069C3"/>
    <w:rsid w:val="001069F7"/>
    <w:rsid w:val="00106A28"/>
    <w:rsid w:val="00106BA4"/>
    <w:rsid w:val="001070F5"/>
    <w:rsid w:val="001075D6"/>
    <w:rsid w:val="00107741"/>
    <w:rsid w:val="00107DD1"/>
    <w:rsid w:val="00110186"/>
    <w:rsid w:val="0011023C"/>
    <w:rsid w:val="00110585"/>
    <w:rsid w:val="00110786"/>
    <w:rsid w:val="00110793"/>
    <w:rsid w:val="00110835"/>
    <w:rsid w:val="00110A7B"/>
    <w:rsid w:val="00110DD3"/>
    <w:rsid w:val="00111018"/>
    <w:rsid w:val="001111A8"/>
    <w:rsid w:val="0011139D"/>
    <w:rsid w:val="0011168D"/>
    <w:rsid w:val="001118A0"/>
    <w:rsid w:val="001118B8"/>
    <w:rsid w:val="001118BA"/>
    <w:rsid w:val="0011192F"/>
    <w:rsid w:val="0011194E"/>
    <w:rsid w:val="00111C84"/>
    <w:rsid w:val="00112048"/>
    <w:rsid w:val="0011219D"/>
    <w:rsid w:val="001121B2"/>
    <w:rsid w:val="001121DE"/>
    <w:rsid w:val="0011222A"/>
    <w:rsid w:val="001124A1"/>
    <w:rsid w:val="0011273C"/>
    <w:rsid w:val="001129E2"/>
    <w:rsid w:val="00112AE5"/>
    <w:rsid w:val="00112C34"/>
    <w:rsid w:val="00112FA3"/>
    <w:rsid w:val="001130D3"/>
    <w:rsid w:val="0011335D"/>
    <w:rsid w:val="0011361F"/>
    <w:rsid w:val="00113CF4"/>
    <w:rsid w:val="0011405B"/>
    <w:rsid w:val="001140C1"/>
    <w:rsid w:val="001142D5"/>
    <w:rsid w:val="0011480D"/>
    <w:rsid w:val="0011485E"/>
    <w:rsid w:val="00114A48"/>
    <w:rsid w:val="00114E00"/>
    <w:rsid w:val="00114E24"/>
    <w:rsid w:val="00114E6A"/>
    <w:rsid w:val="00114E7D"/>
    <w:rsid w:val="00114EF7"/>
    <w:rsid w:val="0011511F"/>
    <w:rsid w:val="00115143"/>
    <w:rsid w:val="0011515D"/>
    <w:rsid w:val="00115188"/>
    <w:rsid w:val="0011530A"/>
    <w:rsid w:val="001153F3"/>
    <w:rsid w:val="001155F3"/>
    <w:rsid w:val="00115699"/>
    <w:rsid w:val="00115883"/>
    <w:rsid w:val="001158FA"/>
    <w:rsid w:val="00115BC4"/>
    <w:rsid w:val="00115BCF"/>
    <w:rsid w:val="00116013"/>
    <w:rsid w:val="001160AB"/>
    <w:rsid w:val="00116155"/>
    <w:rsid w:val="001162EC"/>
    <w:rsid w:val="00116598"/>
    <w:rsid w:val="00116627"/>
    <w:rsid w:val="00116A74"/>
    <w:rsid w:val="00116C17"/>
    <w:rsid w:val="00116C37"/>
    <w:rsid w:val="00116C3C"/>
    <w:rsid w:val="0011712C"/>
    <w:rsid w:val="001173B1"/>
    <w:rsid w:val="00117596"/>
    <w:rsid w:val="00117B65"/>
    <w:rsid w:val="00117DFF"/>
    <w:rsid w:val="00117E2B"/>
    <w:rsid w:val="00120253"/>
    <w:rsid w:val="00120538"/>
    <w:rsid w:val="0012070A"/>
    <w:rsid w:val="00120952"/>
    <w:rsid w:val="001209AA"/>
    <w:rsid w:val="00120C4C"/>
    <w:rsid w:val="00120E9F"/>
    <w:rsid w:val="001211CF"/>
    <w:rsid w:val="00121416"/>
    <w:rsid w:val="00121510"/>
    <w:rsid w:val="00121553"/>
    <w:rsid w:val="00121873"/>
    <w:rsid w:val="001218B2"/>
    <w:rsid w:val="00121AA1"/>
    <w:rsid w:val="00121B36"/>
    <w:rsid w:val="00121F4D"/>
    <w:rsid w:val="00121FD7"/>
    <w:rsid w:val="00122054"/>
    <w:rsid w:val="0012205C"/>
    <w:rsid w:val="00122063"/>
    <w:rsid w:val="001221EF"/>
    <w:rsid w:val="00122326"/>
    <w:rsid w:val="0012234B"/>
    <w:rsid w:val="001223A7"/>
    <w:rsid w:val="001224C7"/>
    <w:rsid w:val="00122598"/>
    <w:rsid w:val="00122803"/>
    <w:rsid w:val="00122884"/>
    <w:rsid w:val="00122B81"/>
    <w:rsid w:val="00122BB1"/>
    <w:rsid w:val="00122F49"/>
    <w:rsid w:val="00122F6D"/>
    <w:rsid w:val="0012309B"/>
    <w:rsid w:val="00123120"/>
    <w:rsid w:val="00123292"/>
    <w:rsid w:val="0012374C"/>
    <w:rsid w:val="00123A84"/>
    <w:rsid w:val="00123E41"/>
    <w:rsid w:val="00124041"/>
    <w:rsid w:val="00124257"/>
    <w:rsid w:val="0012455A"/>
    <w:rsid w:val="00124661"/>
    <w:rsid w:val="001249F8"/>
    <w:rsid w:val="001249FD"/>
    <w:rsid w:val="00124AEC"/>
    <w:rsid w:val="00124C78"/>
    <w:rsid w:val="00125464"/>
    <w:rsid w:val="00125541"/>
    <w:rsid w:val="0012637E"/>
    <w:rsid w:val="001263C8"/>
    <w:rsid w:val="00126624"/>
    <w:rsid w:val="0012688F"/>
    <w:rsid w:val="00126993"/>
    <w:rsid w:val="00126A93"/>
    <w:rsid w:val="00126AF5"/>
    <w:rsid w:val="00126C8F"/>
    <w:rsid w:val="001271E6"/>
    <w:rsid w:val="001276FD"/>
    <w:rsid w:val="00127C72"/>
    <w:rsid w:val="001300F6"/>
    <w:rsid w:val="0013013C"/>
    <w:rsid w:val="0013038A"/>
    <w:rsid w:val="001306F1"/>
    <w:rsid w:val="00130941"/>
    <w:rsid w:val="00130C3F"/>
    <w:rsid w:val="00130CB3"/>
    <w:rsid w:val="001311F8"/>
    <w:rsid w:val="001314D6"/>
    <w:rsid w:val="001316EF"/>
    <w:rsid w:val="00131922"/>
    <w:rsid w:val="00131AE4"/>
    <w:rsid w:val="00132158"/>
    <w:rsid w:val="001321B2"/>
    <w:rsid w:val="00132582"/>
    <w:rsid w:val="00132844"/>
    <w:rsid w:val="0013298A"/>
    <w:rsid w:val="00132A5C"/>
    <w:rsid w:val="00132E4A"/>
    <w:rsid w:val="00133136"/>
    <w:rsid w:val="001332FD"/>
    <w:rsid w:val="00133654"/>
    <w:rsid w:val="001336CB"/>
    <w:rsid w:val="00133B2D"/>
    <w:rsid w:val="00133B85"/>
    <w:rsid w:val="00133C39"/>
    <w:rsid w:val="00133CDC"/>
    <w:rsid w:val="00133D9F"/>
    <w:rsid w:val="001340CE"/>
    <w:rsid w:val="00134313"/>
    <w:rsid w:val="00134380"/>
    <w:rsid w:val="0013499B"/>
    <w:rsid w:val="0013499E"/>
    <w:rsid w:val="001349C0"/>
    <w:rsid w:val="00134B78"/>
    <w:rsid w:val="00134DD6"/>
    <w:rsid w:val="001353E7"/>
    <w:rsid w:val="001358BC"/>
    <w:rsid w:val="0013611A"/>
    <w:rsid w:val="00136145"/>
    <w:rsid w:val="00136178"/>
    <w:rsid w:val="0013627C"/>
    <w:rsid w:val="00136484"/>
    <w:rsid w:val="001367C7"/>
    <w:rsid w:val="001372B9"/>
    <w:rsid w:val="00137377"/>
    <w:rsid w:val="001373B4"/>
    <w:rsid w:val="001373E3"/>
    <w:rsid w:val="001374A5"/>
    <w:rsid w:val="0013768D"/>
    <w:rsid w:val="001377BC"/>
    <w:rsid w:val="001378A6"/>
    <w:rsid w:val="00137914"/>
    <w:rsid w:val="00137B21"/>
    <w:rsid w:val="00137BE0"/>
    <w:rsid w:val="00137FEC"/>
    <w:rsid w:val="00140042"/>
    <w:rsid w:val="00140062"/>
    <w:rsid w:val="001400F1"/>
    <w:rsid w:val="00140263"/>
    <w:rsid w:val="001403D9"/>
    <w:rsid w:val="00140516"/>
    <w:rsid w:val="00140684"/>
    <w:rsid w:val="0014091E"/>
    <w:rsid w:val="0014092C"/>
    <w:rsid w:val="00140A40"/>
    <w:rsid w:val="00140B37"/>
    <w:rsid w:val="00140B9D"/>
    <w:rsid w:val="00140BC3"/>
    <w:rsid w:val="00140DC5"/>
    <w:rsid w:val="00140FA9"/>
    <w:rsid w:val="001410D3"/>
    <w:rsid w:val="00141365"/>
    <w:rsid w:val="001413C2"/>
    <w:rsid w:val="001414D3"/>
    <w:rsid w:val="00141691"/>
    <w:rsid w:val="0014175C"/>
    <w:rsid w:val="00141775"/>
    <w:rsid w:val="001417AE"/>
    <w:rsid w:val="00141DC3"/>
    <w:rsid w:val="00141EDD"/>
    <w:rsid w:val="00142189"/>
    <w:rsid w:val="001421B1"/>
    <w:rsid w:val="00142367"/>
    <w:rsid w:val="0014248A"/>
    <w:rsid w:val="001426E2"/>
    <w:rsid w:val="00142838"/>
    <w:rsid w:val="0014287F"/>
    <w:rsid w:val="001431AC"/>
    <w:rsid w:val="00143A6D"/>
    <w:rsid w:val="00143A97"/>
    <w:rsid w:val="00143F46"/>
    <w:rsid w:val="00143F5D"/>
    <w:rsid w:val="0014430E"/>
    <w:rsid w:val="0014460F"/>
    <w:rsid w:val="00144BEF"/>
    <w:rsid w:val="00144E98"/>
    <w:rsid w:val="001451FD"/>
    <w:rsid w:val="0014561F"/>
    <w:rsid w:val="001458AA"/>
    <w:rsid w:val="00145B3E"/>
    <w:rsid w:val="00145BE0"/>
    <w:rsid w:val="00146653"/>
    <w:rsid w:val="00146AF3"/>
    <w:rsid w:val="00146C20"/>
    <w:rsid w:val="00146CF7"/>
    <w:rsid w:val="00146D4E"/>
    <w:rsid w:val="00147036"/>
    <w:rsid w:val="001470FE"/>
    <w:rsid w:val="00147130"/>
    <w:rsid w:val="00147289"/>
    <w:rsid w:val="0014781A"/>
    <w:rsid w:val="00147A08"/>
    <w:rsid w:val="00147AA0"/>
    <w:rsid w:val="00150040"/>
    <w:rsid w:val="001504FE"/>
    <w:rsid w:val="00150509"/>
    <w:rsid w:val="0015068D"/>
    <w:rsid w:val="00150A42"/>
    <w:rsid w:val="00150B96"/>
    <w:rsid w:val="00150CD6"/>
    <w:rsid w:val="00150EDB"/>
    <w:rsid w:val="0015100A"/>
    <w:rsid w:val="00151056"/>
    <w:rsid w:val="00151449"/>
    <w:rsid w:val="0015154A"/>
    <w:rsid w:val="001516DC"/>
    <w:rsid w:val="00151A83"/>
    <w:rsid w:val="00151BE8"/>
    <w:rsid w:val="00151DB2"/>
    <w:rsid w:val="00151DC0"/>
    <w:rsid w:val="00151E9A"/>
    <w:rsid w:val="001520C9"/>
    <w:rsid w:val="0015225E"/>
    <w:rsid w:val="0015227A"/>
    <w:rsid w:val="001524BF"/>
    <w:rsid w:val="00152650"/>
    <w:rsid w:val="0015273E"/>
    <w:rsid w:val="0015289C"/>
    <w:rsid w:val="00152DE7"/>
    <w:rsid w:val="00152E36"/>
    <w:rsid w:val="00152F3F"/>
    <w:rsid w:val="00153021"/>
    <w:rsid w:val="00153B94"/>
    <w:rsid w:val="00153BB7"/>
    <w:rsid w:val="00153BD9"/>
    <w:rsid w:val="00153C04"/>
    <w:rsid w:val="00153E4B"/>
    <w:rsid w:val="00154141"/>
    <w:rsid w:val="00154475"/>
    <w:rsid w:val="00154501"/>
    <w:rsid w:val="00154763"/>
    <w:rsid w:val="00154BBC"/>
    <w:rsid w:val="00155037"/>
    <w:rsid w:val="00155262"/>
    <w:rsid w:val="001552E6"/>
    <w:rsid w:val="001554F0"/>
    <w:rsid w:val="001555E1"/>
    <w:rsid w:val="001556EF"/>
    <w:rsid w:val="0015570A"/>
    <w:rsid w:val="001557E1"/>
    <w:rsid w:val="00156059"/>
    <w:rsid w:val="00156186"/>
    <w:rsid w:val="00156296"/>
    <w:rsid w:val="001563F4"/>
    <w:rsid w:val="00156555"/>
    <w:rsid w:val="00156649"/>
    <w:rsid w:val="001566AF"/>
    <w:rsid w:val="00156912"/>
    <w:rsid w:val="00156C6B"/>
    <w:rsid w:val="00156D91"/>
    <w:rsid w:val="00156FAC"/>
    <w:rsid w:val="00157276"/>
    <w:rsid w:val="001574C9"/>
    <w:rsid w:val="00157595"/>
    <w:rsid w:val="001576B9"/>
    <w:rsid w:val="00157AFB"/>
    <w:rsid w:val="00157E00"/>
    <w:rsid w:val="00157FE3"/>
    <w:rsid w:val="001601B1"/>
    <w:rsid w:val="00160221"/>
    <w:rsid w:val="001602A3"/>
    <w:rsid w:val="001602EA"/>
    <w:rsid w:val="00160458"/>
    <w:rsid w:val="00160603"/>
    <w:rsid w:val="0016065A"/>
    <w:rsid w:val="001607E6"/>
    <w:rsid w:val="0016092F"/>
    <w:rsid w:val="00160DE4"/>
    <w:rsid w:val="00160E66"/>
    <w:rsid w:val="00160F09"/>
    <w:rsid w:val="0016127D"/>
    <w:rsid w:val="001616DD"/>
    <w:rsid w:val="001618DE"/>
    <w:rsid w:val="001618FE"/>
    <w:rsid w:val="00161C3E"/>
    <w:rsid w:val="00161ECF"/>
    <w:rsid w:val="00162109"/>
    <w:rsid w:val="001621B9"/>
    <w:rsid w:val="001622C4"/>
    <w:rsid w:val="0016233C"/>
    <w:rsid w:val="001625AC"/>
    <w:rsid w:val="00162602"/>
    <w:rsid w:val="00162855"/>
    <w:rsid w:val="00162A83"/>
    <w:rsid w:val="00162C03"/>
    <w:rsid w:val="00162DA5"/>
    <w:rsid w:val="00163037"/>
    <w:rsid w:val="001632AA"/>
    <w:rsid w:val="001633B6"/>
    <w:rsid w:val="00163A0B"/>
    <w:rsid w:val="00163CF8"/>
    <w:rsid w:val="00163ED0"/>
    <w:rsid w:val="00163FE7"/>
    <w:rsid w:val="00163FF1"/>
    <w:rsid w:val="0016413B"/>
    <w:rsid w:val="001641BE"/>
    <w:rsid w:val="001642D9"/>
    <w:rsid w:val="0016430D"/>
    <w:rsid w:val="00164419"/>
    <w:rsid w:val="00164596"/>
    <w:rsid w:val="001647E2"/>
    <w:rsid w:val="0016490F"/>
    <w:rsid w:val="0016493E"/>
    <w:rsid w:val="001649A2"/>
    <w:rsid w:val="00164AA3"/>
    <w:rsid w:val="00164AC2"/>
    <w:rsid w:val="00164BCE"/>
    <w:rsid w:val="00164D43"/>
    <w:rsid w:val="00164D66"/>
    <w:rsid w:val="00164E10"/>
    <w:rsid w:val="00164ED3"/>
    <w:rsid w:val="00165023"/>
    <w:rsid w:val="00165459"/>
    <w:rsid w:val="001655B0"/>
    <w:rsid w:val="00165807"/>
    <w:rsid w:val="001658A4"/>
    <w:rsid w:val="00165A6E"/>
    <w:rsid w:val="00165B2C"/>
    <w:rsid w:val="001661D1"/>
    <w:rsid w:val="0016696B"/>
    <w:rsid w:val="0016697A"/>
    <w:rsid w:val="00166A48"/>
    <w:rsid w:val="00166AC3"/>
    <w:rsid w:val="001673AB"/>
    <w:rsid w:val="001673DE"/>
    <w:rsid w:val="001677B5"/>
    <w:rsid w:val="00167803"/>
    <w:rsid w:val="00167EFC"/>
    <w:rsid w:val="00167FE9"/>
    <w:rsid w:val="00170047"/>
    <w:rsid w:val="001705A9"/>
    <w:rsid w:val="0017066A"/>
    <w:rsid w:val="001707C8"/>
    <w:rsid w:val="00170928"/>
    <w:rsid w:val="00170976"/>
    <w:rsid w:val="001709D3"/>
    <w:rsid w:val="001709DB"/>
    <w:rsid w:val="00171107"/>
    <w:rsid w:val="00171565"/>
    <w:rsid w:val="0017166D"/>
    <w:rsid w:val="00171A46"/>
    <w:rsid w:val="00171A63"/>
    <w:rsid w:val="00171D10"/>
    <w:rsid w:val="00171EA6"/>
    <w:rsid w:val="00171F54"/>
    <w:rsid w:val="00171F87"/>
    <w:rsid w:val="00172387"/>
    <w:rsid w:val="00172519"/>
    <w:rsid w:val="0017260E"/>
    <w:rsid w:val="00172619"/>
    <w:rsid w:val="001727B6"/>
    <w:rsid w:val="00172808"/>
    <w:rsid w:val="00172910"/>
    <w:rsid w:val="00172B99"/>
    <w:rsid w:val="00172C6F"/>
    <w:rsid w:val="00172D87"/>
    <w:rsid w:val="00173274"/>
    <w:rsid w:val="00173300"/>
    <w:rsid w:val="00173392"/>
    <w:rsid w:val="001733D3"/>
    <w:rsid w:val="00173761"/>
    <w:rsid w:val="00173850"/>
    <w:rsid w:val="00173A52"/>
    <w:rsid w:val="00173C70"/>
    <w:rsid w:val="00173FE3"/>
    <w:rsid w:val="001743E3"/>
    <w:rsid w:val="0017491A"/>
    <w:rsid w:val="00174D86"/>
    <w:rsid w:val="00175599"/>
    <w:rsid w:val="00175614"/>
    <w:rsid w:val="001758F3"/>
    <w:rsid w:val="00175914"/>
    <w:rsid w:val="00175925"/>
    <w:rsid w:val="00175AC1"/>
    <w:rsid w:val="00175B51"/>
    <w:rsid w:val="00175D6B"/>
    <w:rsid w:val="0017610E"/>
    <w:rsid w:val="0017626B"/>
    <w:rsid w:val="00176604"/>
    <w:rsid w:val="001767E6"/>
    <w:rsid w:val="00176C74"/>
    <w:rsid w:val="00176D78"/>
    <w:rsid w:val="00177063"/>
    <w:rsid w:val="001772E9"/>
    <w:rsid w:val="00177453"/>
    <w:rsid w:val="00177950"/>
    <w:rsid w:val="00177AF9"/>
    <w:rsid w:val="00177C36"/>
    <w:rsid w:val="00180393"/>
    <w:rsid w:val="00180464"/>
    <w:rsid w:val="00180A87"/>
    <w:rsid w:val="00180AB0"/>
    <w:rsid w:val="00180D18"/>
    <w:rsid w:val="00180E56"/>
    <w:rsid w:val="0018176C"/>
    <w:rsid w:val="001818D9"/>
    <w:rsid w:val="00181BAB"/>
    <w:rsid w:val="0018202F"/>
    <w:rsid w:val="0018203E"/>
    <w:rsid w:val="001820FD"/>
    <w:rsid w:val="0018232C"/>
    <w:rsid w:val="00182380"/>
    <w:rsid w:val="00182485"/>
    <w:rsid w:val="00182560"/>
    <w:rsid w:val="0018278B"/>
    <w:rsid w:val="00182906"/>
    <w:rsid w:val="0018292F"/>
    <w:rsid w:val="00182A0A"/>
    <w:rsid w:val="00182A41"/>
    <w:rsid w:val="00182E98"/>
    <w:rsid w:val="00183170"/>
    <w:rsid w:val="0018330F"/>
    <w:rsid w:val="001833B1"/>
    <w:rsid w:val="001833CF"/>
    <w:rsid w:val="001833F5"/>
    <w:rsid w:val="001834B4"/>
    <w:rsid w:val="00183888"/>
    <w:rsid w:val="001844A5"/>
    <w:rsid w:val="0018459E"/>
    <w:rsid w:val="00184736"/>
    <w:rsid w:val="0018493E"/>
    <w:rsid w:val="001849BE"/>
    <w:rsid w:val="00184A16"/>
    <w:rsid w:val="00184B77"/>
    <w:rsid w:val="00184BA9"/>
    <w:rsid w:val="00184D6B"/>
    <w:rsid w:val="00184ED6"/>
    <w:rsid w:val="00185007"/>
    <w:rsid w:val="001850E2"/>
    <w:rsid w:val="001850F9"/>
    <w:rsid w:val="00185259"/>
    <w:rsid w:val="0018533E"/>
    <w:rsid w:val="0018598D"/>
    <w:rsid w:val="00185B42"/>
    <w:rsid w:val="00185D05"/>
    <w:rsid w:val="00185EB1"/>
    <w:rsid w:val="00186133"/>
    <w:rsid w:val="001864FE"/>
    <w:rsid w:val="0018678E"/>
    <w:rsid w:val="001868D1"/>
    <w:rsid w:val="001868F6"/>
    <w:rsid w:val="00186A95"/>
    <w:rsid w:val="00186CFE"/>
    <w:rsid w:val="00186E97"/>
    <w:rsid w:val="00187210"/>
    <w:rsid w:val="001872F4"/>
    <w:rsid w:val="00187494"/>
    <w:rsid w:val="00187796"/>
    <w:rsid w:val="00187798"/>
    <w:rsid w:val="001877C7"/>
    <w:rsid w:val="0018780A"/>
    <w:rsid w:val="00187B13"/>
    <w:rsid w:val="001900C9"/>
    <w:rsid w:val="001905EC"/>
    <w:rsid w:val="00190A4E"/>
    <w:rsid w:val="001911FD"/>
    <w:rsid w:val="00191327"/>
    <w:rsid w:val="00191387"/>
    <w:rsid w:val="00191489"/>
    <w:rsid w:val="00191790"/>
    <w:rsid w:val="00191869"/>
    <w:rsid w:val="00191BC9"/>
    <w:rsid w:val="00191C36"/>
    <w:rsid w:val="00191FA7"/>
    <w:rsid w:val="00192088"/>
    <w:rsid w:val="0019210E"/>
    <w:rsid w:val="001926D1"/>
    <w:rsid w:val="00192ED1"/>
    <w:rsid w:val="00193054"/>
    <w:rsid w:val="00193172"/>
    <w:rsid w:val="001931FC"/>
    <w:rsid w:val="001934BA"/>
    <w:rsid w:val="00193713"/>
    <w:rsid w:val="00193757"/>
    <w:rsid w:val="001937B2"/>
    <w:rsid w:val="001939AA"/>
    <w:rsid w:val="001939AC"/>
    <w:rsid w:val="0019427E"/>
    <w:rsid w:val="00194343"/>
    <w:rsid w:val="001943AE"/>
    <w:rsid w:val="001946FE"/>
    <w:rsid w:val="001949AD"/>
    <w:rsid w:val="00194BC5"/>
    <w:rsid w:val="00194BF5"/>
    <w:rsid w:val="00194D0D"/>
    <w:rsid w:val="001954AD"/>
    <w:rsid w:val="0019564D"/>
    <w:rsid w:val="001956C5"/>
    <w:rsid w:val="0019580F"/>
    <w:rsid w:val="0019592C"/>
    <w:rsid w:val="00195930"/>
    <w:rsid w:val="00195A8F"/>
    <w:rsid w:val="00195E42"/>
    <w:rsid w:val="00196287"/>
    <w:rsid w:val="001963E5"/>
    <w:rsid w:val="0019640A"/>
    <w:rsid w:val="00196699"/>
    <w:rsid w:val="00196B3C"/>
    <w:rsid w:val="00197294"/>
    <w:rsid w:val="001973CF"/>
    <w:rsid w:val="00197417"/>
    <w:rsid w:val="0019754F"/>
    <w:rsid w:val="00197926"/>
    <w:rsid w:val="00197A3F"/>
    <w:rsid w:val="00197CCF"/>
    <w:rsid w:val="00197E92"/>
    <w:rsid w:val="001A0139"/>
    <w:rsid w:val="001A024D"/>
    <w:rsid w:val="001A05E3"/>
    <w:rsid w:val="001A072A"/>
    <w:rsid w:val="001A0A46"/>
    <w:rsid w:val="001A0A9D"/>
    <w:rsid w:val="001A0B0F"/>
    <w:rsid w:val="001A0F51"/>
    <w:rsid w:val="001A111D"/>
    <w:rsid w:val="001A11CD"/>
    <w:rsid w:val="001A12A4"/>
    <w:rsid w:val="001A1322"/>
    <w:rsid w:val="001A15EB"/>
    <w:rsid w:val="001A1665"/>
    <w:rsid w:val="001A1985"/>
    <w:rsid w:val="001A1A07"/>
    <w:rsid w:val="001A1B02"/>
    <w:rsid w:val="001A1F95"/>
    <w:rsid w:val="001A2126"/>
    <w:rsid w:val="001A220C"/>
    <w:rsid w:val="001A229C"/>
    <w:rsid w:val="001A22F9"/>
    <w:rsid w:val="001A2410"/>
    <w:rsid w:val="001A24BB"/>
    <w:rsid w:val="001A24D5"/>
    <w:rsid w:val="001A2553"/>
    <w:rsid w:val="001A2743"/>
    <w:rsid w:val="001A27E5"/>
    <w:rsid w:val="001A28C8"/>
    <w:rsid w:val="001A2C26"/>
    <w:rsid w:val="001A2DF2"/>
    <w:rsid w:val="001A2E6C"/>
    <w:rsid w:val="001A2F2A"/>
    <w:rsid w:val="001A317F"/>
    <w:rsid w:val="001A319A"/>
    <w:rsid w:val="001A3241"/>
    <w:rsid w:val="001A3866"/>
    <w:rsid w:val="001A3908"/>
    <w:rsid w:val="001A3B8C"/>
    <w:rsid w:val="001A3EB4"/>
    <w:rsid w:val="001A3F1E"/>
    <w:rsid w:val="001A4130"/>
    <w:rsid w:val="001A44A6"/>
    <w:rsid w:val="001A474A"/>
    <w:rsid w:val="001A4AB5"/>
    <w:rsid w:val="001A4BB0"/>
    <w:rsid w:val="001A4C3A"/>
    <w:rsid w:val="001A4F9F"/>
    <w:rsid w:val="001A5169"/>
    <w:rsid w:val="001A521B"/>
    <w:rsid w:val="001A528C"/>
    <w:rsid w:val="001A52E6"/>
    <w:rsid w:val="001A5347"/>
    <w:rsid w:val="001A593C"/>
    <w:rsid w:val="001A59E7"/>
    <w:rsid w:val="001A5C83"/>
    <w:rsid w:val="001A5F10"/>
    <w:rsid w:val="001A6050"/>
    <w:rsid w:val="001A62F1"/>
    <w:rsid w:val="001A62FF"/>
    <w:rsid w:val="001A66C9"/>
    <w:rsid w:val="001A672D"/>
    <w:rsid w:val="001A6911"/>
    <w:rsid w:val="001A6BAF"/>
    <w:rsid w:val="001A6CF7"/>
    <w:rsid w:val="001A6E39"/>
    <w:rsid w:val="001A6FD9"/>
    <w:rsid w:val="001A7677"/>
    <w:rsid w:val="001A7BBE"/>
    <w:rsid w:val="001A7C98"/>
    <w:rsid w:val="001A7CD7"/>
    <w:rsid w:val="001B012F"/>
    <w:rsid w:val="001B021B"/>
    <w:rsid w:val="001B05C2"/>
    <w:rsid w:val="001B065E"/>
    <w:rsid w:val="001B0676"/>
    <w:rsid w:val="001B0721"/>
    <w:rsid w:val="001B0829"/>
    <w:rsid w:val="001B0C2B"/>
    <w:rsid w:val="001B0EA3"/>
    <w:rsid w:val="001B0F74"/>
    <w:rsid w:val="001B100D"/>
    <w:rsid w:val="001B1057"/>
    <w:rsid w:val="001B122D"/>
    <w:rsid w:val="001B16E0"/>
    <w:rsid w:val="001B16EF"/>
    <w:rsid w:val="001B1A3E"/>
    <w:rsid w:val="001B1AFC"/>
    <w:rsid w:val="001B1BA3"/>
    <w:rsid w:val="001B1D2C"/>
    <w:rsid w:val="001B23A8"/>
    <w:rsid w:val="001B24A1"/>
    <w:rsid w:val="001B285B"/>
    <w:rsid w:val="001B287D"/>
    <w:rsid w:val="001B2B95"/>
    <w:rsid w:val="001B2CAA"/>
    <w:rsid w:val="001B2E07"/>
    <w:rsid w:val="001B2F53"/>
    <w:rsid w:val="001B30A8"/>
    <w:rsid w:val="001B333E"/>
    <w:rsid w:val="001B34DE"/>
    <w:rsid w:val="001B34E2"/>
    <w:rsid w:val="001B36A0"/>
    <w:rsid w:val="001B36EB"/>
    <w:rsid w:val="001B3754"/>
    <w:rsid w:val="001B3D38"/>
    <w:rsid w:val="001B4086"/>
    <w:rsid w:val="001B41F9"/>
    <w:rsid w:val="001B4567"/>
    <w:rsid w:val="001B495F"/>
    <w:rsid w:val="001B514B"/>
    <w:rsid w:val="001B5534"/>
    <w:rsid w:val="001B5575"/>
    <w:rsid w:val="001B57CA"/>
    <w:rsid w:val="001B5CA6"/>
    <w:rsid w:val="001B5D46"/>
    <w:rsid w:val="001B60D0"/>
    <w:rsid w:val="001B62CE"/>
    <w:rsid w:val="001B6455"/>
    <w:rsid w:val="001B66F8"/>
    <w:rsid w:val="001B685C"/>
    <w:rsid w:val="001B69A9"/>
    <w:rsid w:val="001B6BD5"/>
    <w:rsid w:val="001B6ED9"/>
    <w:rsid w:val="001B704F"/>
    <w:rsid w:val="001B7140"/>
    <w:rsid w:val="001B7281"/>
    <w:rsid w:val="001B767D"/>
    <w:rsid w:val="001B77EB"/>
    <w:rsid w:val="001B7BBC"/>
    <w:rsid w:val="001B7D73"/>
    <w:rsid w:val="001B7FD3"/>
    <w:rsid w:val="001C0188"/>
    <w:rsid w:val="001C0493"/>
    <w:rsid w:val="001C0518"/>
    <w:rsid w:val="001C06B6"/>
    <w:rsid w:val="001C06C7"/>
    <w:rsid w:val="001C07AD"/>
    <w:rsid w:val="001C0EE2"/>
    <w:rsid w:val="001C1253"/>
    <w:rsid w:val="001C131D"/>
    <w:rsid w:val="001C13F5"/>
    <w:rsid w:val="001C197A"/>
    <w:rsid w:val="001C1BF3"/>
    <w:rsid w:val="001C1C30"/>
    <w:rsid w:val="001C1C55"/>
    <w:rsid w:val="001C1F0A"/>
    <w:rsid w:val="001C1F0E"/>
    <w:rsid w:val="001C2382"/>
    <w:rsid w:val="001C2409"/>
    <w:rsid w:val="001C26BE"/>
    <w:rsid w:val="001C2F1D"/>
    <w:rsid w:val="001C301F"/>
    <w:rsid w:val="001C30DE"/>
    <w:rsid w:val="001C3BD4"/>
    <w:rsid w:val="001C41BD"/>
    <w:rsid w:val="001C422F"/>
    <w:rsid w:val="001C44AA"/>
    <w:rsid w:val="001C44B2"/>
    <w:rsid w:val="001C44F6"/>
    <w:rsid w:val="001C4A24"/>
    <w:rsid w:val="001C4BD1"/>
    <w:rsid w:val="001C4D6D"/>
    <w:rsid w:val="001C500D"/>
    <w:rsid w:val="001C5631"/>
    <w:rsid w:val="001C5718"/>
    <w:rsid w:val="001C582E"/>
    <w:rsid w:val="001C5B15"/>
    <w:rsid w:val="001C5F55"/>
    <w:rsid w:val="001C5F5C"/>
    <w:rsid w:val="001C6154"/>
    <w:rsid w:val="001C6200"/>
    <w:rsid w:val="001C654E"/>
    <w:rsid w:val="001C6930"/>
    <w:rsid w:val="001C69AA"/>
    <w:rsid w:val="001C6B28"/>
    <w:rsid w:val="001C6C4C"/>
    <w:rsid w:val="001C6D6A"/>
    <w:rsid w:val="001C6E92"/>
    <w:rsid w:val="001C71CD"/>
    <w:rsid w:val="001C7224"/>
    <w:rsid w:val="001C722E"/>
    <w:rsid w:val="001C7267"/>
    <w:rsid w:val="001C74FA"/>
    <w:rsid w:val="001C753C"/>
    <w:rsid w:val="001C7607"/>
    <w:rsid w:val="001C799A"/>
    <w:rsid w:val="001C7A31"/>
    <w:rsid w:val="001C7D6B"/>
    <w:rsid w:val="001D0015"/>
    <w:rsid w:val="001D00B3"/>
    <w:rsid w:val="001D02B1"/>
    <w:rsid w:val="001D040C"/>
    <w:rsid w:val="001D057F"/>
    <w:rsid w:val="001D06C2"/>
    <w:rsid w:val="001D0866"/>
    <w:rsid w:val="001D0878"/>
    <w:rsid w:val="001D08A1"/>
    <w:rsid w:val="001D107F"/>
    <w:rsid w:val="001D12F6"/>
    <w:rsid w:val="001D1864"/>
    <w:rsid w:val="001D1A29"/>
    <w:rsid w:val="001D1AC0"/>
    <w:rsid w:val="001D1BE4"/>
    <w:rsid w:val="001D1C32"/>
    <w:rsid w:val="001D1F29"/>
    <w:rsid w:val="001D1FF8"/>
    <w:rsid w:val="001D235E"/>
    <w:rsid w:val="001D28E3"/>
    <w:rsid w:val="001D2AC6"/>
    <w:rsid w:val="001D2E12"/>
    <w:rsid w:val="001D2E7E"/>
    <w:rsid w:val="001D2EAF"/>
    <w:rsid w:val="001D2F4C"/>
    <w:rsid w:val="001D2FFA"/>
    <w:rsid w:val="001D328F"/>
    <w:rsid w:val="001D355F"/>
    <w:rsid w:val="001D35D1"/>
    <w:rsid w:val="001D35F8"/>
    <w:rsid w:val="001D361E"/>
    <w:rsid w:val="001D3C1C"/>
    <w:rsid w:val="001D3E06"/>
    <w:rsid w:val="001D45E1"/>
    <w:rsid w:val="001D47C6"/>
    <w:rsid w:val="001D4A2C"/>
    <w:rsid w:val="001D4A81"/>
    <w:rsid w:val="001D4B36"/>
    <w:rsid w:val="001D53E0"/>
    <w:rsid w:val="001D571E"/>
    <w:rsid w:val="001D5A63"/>
    <w:rsid w:val="001D5A9F"/>
    <w:rsid w:val="001D5AB6"/>
    <w:rsid w:val="001D5BC3"/>
    <w:rsid w:val="001D5C2F"/>
    <w:rsid w:val="001D5CE1"/>
    <w:rsid w:val="001D5CF9"/>
    <w:rsid w:val="001D6295"/>
    <w:rsid w:val="001D66BF"/>
    <w:rsid w:val="001D6E7A"/>
    <w:rsid w:val="001D703F"/>
    <w:rsid w:val="001D7242"/>
    <w:rsid w:val="001D7573"/>
    <w:rsid w:val="001D783D"/>
    <w:rsid w:val="001D7A94"/>
    <w:rsid w:val="001D7AC4"/>
    <w:rsid w:val="001D7B28"/>
    <w:rsid w:val="001D7DA6"/>
    <w:rsid w:val="001D7F03"/>
    <w:rsid w:val="001E013B"/>
    <w:rsid w:val="001E057C"/>
    <w:rsid w:val="001E09B8"/>
    <w:rsid w:val="001E0C05"/>
    <w:rsid w:val="001E1132"/>
    <w:rsid w:val="001E1180"/>
    <w:rsid w:val="001E1241"/>
    <w:rsid w:val="001E1313"/>
    <w:rsid w:val="001E14C0"/>
    <w:rsid w:val="001E1711"/>
    <w:rsid w:val="001E186A"/>
    <w:rsid w:val="001E1A09"/>
    <w:rsid w:val="001E1E00"/>
    <w:rsid w:val="001E1E80"/>
    <w:rsid w:val="001E2230"/>
    <w:rsid w:val="001E229C"/>
    <w:rsid w:val="001E23A2"/>
    <w:rsid w:val="001E24E5"/>
    <w:rsid w:val="001E2F00"/>
    <w:rsid w:val="001E2FBC"/>
    <w:rsid w:val="001E3158"/>
    <w:rsid w:val="001E3221"/>
    <w:rsid w:val="001E33BB"/>
    <w:rsid w:val="001E353C"/>
    <w:rsid w:val="001E35E4"/>
    <w:rsid w:val="001E3745"/>
    <w:rsid w:val="001E37C9"/>
    <w:rsid w:val="001E37CD"/>
    <w:rsid w:val="001E37DC"/>
    <w:rsid w:val="001E3D0F"/>
    <w:rsid w:val="001E3D43"/>
    <w:rsid w:val="001E3E1A"/>
    <w:rsid w:val="001E3E6E"/>
    <w:rsid w:val="001E3F09"/>
    <w:rsid w:val="001E3FA3"/>
    <w:rsid w:val="001E41D8"/>
    <w:rsid w:val="001E424C"/>
    <w:rsid w:val="001E42A8"/>
    <w:rsid w:val="001E467F"/>
    <w:rsid w:val="001E46DD"/>
    <w:rsid w:val="001E4A82"/>
    <w:rsid w:val="001E4F31"/>
    <w:rsid w:val="001E5033"/>
    <w:rsid w:val="001E5203"/>
    <w:rsid w:val="001E52EA"/>
    <w:rsid w:val="001E530D"/>
    <w:rsid w:val="001E5334"/>
    <w:rsid w:val="001E540D"/>
    <w:rsid w:val="001E541C"/>
    <w:rsid w:val="001E56E9"/>
    <w:rsid w:val="001E5957"/>
    <w:rsid w:val="001E5A26"/>
    <w:rsid w:val="001E5B97"/>
    <w:rsid w:val="001E5C51"/>
    <w:rsid w:val="001E623C"/>
    <w:rsid w:val="001E6405"/>
    <w:rsid w:val="001E64AD"/>
    <w:rsid w:val="001E67D2"/>
    <w:rsid w:val="001E6967"/>
    <w:rsid w:val="001E6A45"/>
    <w:rsid w:val="001E6E89"/>
    <w:rsid w:val="001E718F"/>
    <w:rsid w:val="001E7267"/>
    <w:rsid w:val="001E76A8"/>
    <w:rsid w:val="001E7A22"/>
    <w:rsid w:val="001E7DB2"/>
    <w:rsid w:val="001E7EFF"/>
    <w:rsid w:val="001E7FAD"/>
    <w:rsid w:val="001F004C"/>
    <w:rsid w:val="001F005E"/>
    <w:rsid w:val="001F0315"/>
    <w:rsid w:val="001F0386"/>
    <w:rsid w:val="001F046B"/>
    <w:rsid w:val="001F068E"/>
    <w:rsid w:val="001F07D2"/>
    <w:rsid w:val="001F0829"/>
    <w:rsid w:val="001F0E6E"/>
    <w:rsid w:val="001F0F16"/>
    <w:rsid w:val="001F105A"/>
    <w:rsid w:val="001F11DB"/>
    <w:rsid w:val="001F121B"/>
    <w:rsid w:val="001F1228"/>
    <w:rsid w:val="001F1255"/>
    <w:rsid w:val="001F126C"/>
    <w:rsid w:val="001F13B4"/>
    <w:rsid w:val="001F1472"/>
    <w:rsid w:val="001F1858"/>
    <w:rsid w:val="001F1D0A"/>
    <w:rsid w:val="001F218A"/>
    <w:rsid w:val="001F237B"/>
    <w:rsid w:val="001F2638"/>
    <w:rsid w:val="001F2B18"/>
    <w:rsid w:val="001F2C23"/>
    <w:rsid w:val="001F2C28"/>
    <w:rsid w:val="001F2C38"/>
    <w:rsid w:val="001F301E"/>
    <w:rsid w:val="001F30AC"/>
    <w:rsid w:val="001F311A"/>
    <w:rsid w:val="001F3122"/>
    <w:rsid w:val="001F31B7"/>
    <w:rsid w:val="001F32CE"/>
    <w:rsid w:val="001F3566"/>
    <w:rsid w:val="001F38D7"/>
    <w:rsid w:val="001F3994"/>
    <w:rsid w:val="001F3D6A"/>
    <w:rsid w:val="001F3E34"/>
    <w:rsid w:val="001F4125"/>
    <w:rsid w:val="001F41BA"/>
    <w:rsid w:val="001F44C8"/>
    <w:rsid w:val="001F454E"/>
    <w:rsid w:val="001F48DA"/>
    <w:rsid w:val="001F4ACF"/>
    <w:rsid w:val="001F4E5C"/>
    <w:rsid w:val="001F4EB2"/>
    <w:rsid w:val="001F4F2D"/>
    <w:rsid w:val="001F4F5E"/>
    <w:rsid w:val="001F5014"/>
    <w:rsid w:val="001F520B"/>
    <w:rsid w:val="001F52FC"/>
    <w:rsid w:val="001F538E"/>
    <w:rsid w:val="001F5391"/>
    <w:rsid w:val="001F5633"/>
    <w:rsid w:val="001F57CB"/>
    <w:rsid w:val="001F584E"/>
    <w:rsid w:val="001F589E"/>
    <w:rsid w:val="001F58FB"/>
    <w:rsid w:val="001F5994"/>
    <w:rsid w:val="001F5A50"/>
    <w:rsid w:val="001F5FD4"/>
    <w:rsid w:val="001F6533"/>
    <w:rsid w:val="001F6618"/>
    <w:rsid w:val="001F6627"/>
    <w:rsid w:val="001F6702"/>
    <w:rsid w:val="001F6814"/>
    <w:rsid w:val="001F69A3"/>
    <w:rsid w:val="001F6B56"/>
    <w:rsid w:val="001F6D74"/>
    <w:rsid w:val="001F7051"/>
    <w:rsid w:val="001F707A"/>
    <w:rsid w:val="001F7142"/>
    <w:rsid w:val="001F7191"/>
    <w:rsid w:val="001F7415"/>
    <w:rsid w:val="001F7739"/>
    <w:rsid w:val="001F77BE"/>
    <w:rsid w:val="001F790F"/>
    <w:rsid w:val="001F79A5"/>
    <w:rsid w:val="001F7B01"/>
    <w:rsid w:val="001F7D8C"/>
    <w:rsid w:val="001F7E83"/>
    <w:rsid w:val="002002F0"/>
    <w:rsid w:val="00200D69"/>
    <w:rsid w:val="00200E68"/>
    <w:rsid w:val="00200F4B"/>
    <w:rsid w:val="00201139"/>
    <w:rsid w:val="00201467"/>
    <w:rsid w:val="0020169C"/>
    <w:rsid w:val="00201EEB"/>
    <w:rsid w:val="00202000"/>
    <w:rsid w:val="00202017"/>
    <w:rsid w:val="00202568"/>
    <w:rsid w:val="00202D3C"/>
    <w:rsid w:val="00202E11"/>
    <w:rsid w:val="00202E44"/>
    <w:rsid w:val="002030AE"/>
    <w:rsid w:val="002031F3"/>
    <w:rsid w:val="00203310"/>
    <w:rsid w:val="0020331F"/>
    <w:rsid w:val="0020337A"/>
    <w:rsid w:val="002033FF"/>
    <w:rsid w:val="00203633"/>
    <w:rsid w:val="00203882"/>
    <w:rsid w:val="00203979"/>
    <w:rsid w:val="00203A87"/>
    <w:rsid w:val="00203F06"/>
    <w:rsid w:val="00203F1B"/>
    <w:rsid w:val="002041F0"/>
    <w:rsid w:val="00204227"/>
    <w:rsid w:val="0020431F"/>
    <w:rsid w:val="0020445B"/>
    <w:rsid w:val="0020461B"/>
    <w:rsid w:val="0020467D"/>
    <w:rsid w:val="002046BF"/>
    <w:rsid w:val="0020488F"/>
    <w:rsid w:val="00204A0E"/>
    <w:rsid w:val="00204BA9"/>
    <w:rsid w:val="00204F63"/>
    <w:rsid w:val="002053BA"/>
    <w:rsid w:val="00205478"/>
    <w:rsid w:val="002056A4"/>
    <w:rsid w:val="00205D85"/>
    <w:rsid w:val="00205E85"/>
    <w:rsid w:val="0020668C"/>
    <w:rsid w:val="00206834"/>
    <w:rsid w:val="0020691C"/>
    <w:rsid w:val="00206CFD"/>
    <w:rsid w:val="00207033"/>
    <w:rsid w:val="0020704E"/>
    <w:rsid w:val="002070FF"/>
    <w:rsid w:val="00207220"/>
    <w:rsid w:val="0020731F"/>
    <w:rsid w:val="00207504"/>
    <w:rsid w:val="0020752C"/>
    <w:rsid w:val="00207639"/>
    <w:rsid w:val="00207860"/>
    <w:rsid w:val="002079B6"/>
    <w:rsid w:val="00207BB6"/>
    <w:rsid w:val="00207C0B"/>
    <w:rsid w:val="00207CBC"/>
    <w:rsid w:val="00207D13"/>
    <w:rsid w:val="00207F28"/>
    <w:rsid w:val="00207F74"/>
    <w:rsid w:val="00207F91"/>
    <w:rsid w:val="0021018F"/>
    <w:rsid w:val="0021032E"/>
    <w:rsid w:val="00210556"/>
    <w:rsid w:val="002105C1"/>
    <w:rsid w:val="002108EE"/>
    <w:rsid w:val="00210938"/>
    <w:rsid w:val="002109F6"/>
    <w:rsid w:val="00210F11"/>
    <w:rsid w:val="002113AB"/>
    <w:rsid w:val="00211450"/>
    <w:rsid w:val="00211606"/>
    <w:rsid w:val="00211673"/>
    <w:rsid w:val="00211982"/>
    <w:rsid w:val="00211EEA"/>
    <w:rsid w:val="00211F6F"/>
    <w:rsid w:val="00212292"/>
    <w:rsid w:val="0021234A"/>
    <w:rsid w:val="0021245C"/>
    <w:rsid w:val="00212576"/>
    <w:rsid w:val="00212881"/>
    <w:rsid w:val="00212B46"/>
    <w:rsid w:val="00212BDE"/>
    <w:rsid w:val="00212F45"/>
    <w:rsid w:val="00212FE7"/>
    <w:rsid w:val="00213316"/>
    <w:rsid w:val="00213482"/>
    <w:rsid w:val="002134F5"/>
    <w:rsid w:val="0021352E"/>
    <w:rsid w:val="0021354B"/>
    <w:rsid w:val="0021367B"/>
    <w:rsid w:val="00213C96"/>
    <w:rsid w:val="002140F2"/>
    <w:rsid w:val="002143EE"/>
    <w:rsid w:val="002147D2"/>
    <w:rsid w:val="002149E4"/>
    <w:rsid w:val="00214ACE"/>
    <w:rsid w:val="00214E46"/>
    <w:rsid w:val="00214EC1"/>
    <w:rsid w:val="00214F9C"/>
    <w:rsid w:val="00215012"/>
    <w:rsid w:val="00215579"/>
    <w:rsid w:val="00215689"/>
    <w:rsid w:val="0021584D"/>
    <w:rsid w:val="00215876"/>
    <w:rsid w:val="00215933"/>
    <w:rsid w:val="00215FC8"/>
    <w:rsid w:val="0021618F"/>
    <w:rsid w:val="00216238"/>
    <w:rsid w:val="0021682B"/>
    <w:rsid w:val="00216904"/>
    <w:rsid w:val="00216A71"/>
    <w:rsid w:val="00216F56"/>
    <w:rsid w:val="0021700A"/>
    <w:rsid w:val="0021796F"/>
    <w:rsid w:val="0021799A"/>
    <w:rsid w:val="002179B1"/>
    <w:rsid w:val="00217A7D"/>
    <w:rsid w:val="00217D0E"/>
    <w:rsid w:val="00217DB7"/>
    <w:rsid w:val="00217DE7"/>
    <w:rsid w:val="00217E12"/>
    <w:rsid w:val="00217F7E"/>
    <w:rsid w:val="00217F97"/>
    <w:rsid w:val="00220032"/>
    <w:rsid w:val="00220104"/>
    <w:rsid w:val="00220186"/>
    <w:rsid w:val="00220352"/>
    <w:rsid w:val="0022069C"/>
    <w:rsid w:val="00220ADA"/>
    <w:rsid w:val="00220BA9"/>
    <w:rsid w:val="00220BFC"/>
    <w:rsid w:val="00220C8B"/>
    <w:rsid w:val="00220CA5"/>
    <w:rsid w:val="00220DCA"/>
    <w:rsid w:val="00220E44"/>
    <w:rsid w:val="0022105A"/>
    <w:rsid w:val="002210B4"/>
    <w:rsid w:val="002213ED"/>
    <w:rsid w:val="00221795"/>
    <w:rsid w:val="00221DAD"/>
    <w:rsid w:val="0022201C"/>
    <w:rsid w:val="0022203E"/>
    <w:rsid w:val="00222158"/>
    <w:rsid w:val="00222597"/>
    <w:rsid w:val="00222AE8"/>
    <w:rsid w:val="002230FA"/>
    <w:rsid w:val="00223149"/>
    <w:rsid w:val="0022330C"/>
    <w:rsid w:val="002236AF"/>
    <w:rsid w:val="00223B96"/>
    <w:rsid w:val="00223EF5"/>
    <w:rsid w:val="002243FF"/>
    <w:rsid w:val="00224631"/>
    <w:rsid w:val="00224645"/>
    <w:rsid w:val="00224B55"/>
    <w:rsid w:val="00224D6C"/>
    <w:rsid w:val="00225117"/>
    <w:rsid w:val="0022525A"/>
    <w:rsid w:val="002258F4"/>
    <w:rsid w:val="00225917"/>
    <w:rsid w:val="00225DBE"/>
    <w:rsid w:val="00225FA5"/>
    <w:rsid w:val="0022618F"/>
    <w:rsid w:val="002266A3"/>
    <w:rsid w:val="00226978"/>
    <w:rsid w:val="00226A4B"/>
    <w:rsid w:val="002271EC"/>
    <w:rsid w:val="0022720E"/>
    <w:rsid w:val="002272A9"/>
    <w:rsid w:val="00227379"/>
    <w:rsid w:val="002274DD"/>
    <w:rsid w:val="00227530"/>
    <w:rsid w:val="00227A44"/>
    <w:rsid w:val="00227DF1"/>
    <w:rsid w:val="00230084"/>
    <w:rsid w:val="00230291"/>
    <w:rsid w:val="002303BB"/>
    <w:rsid w:val="002304B9"/>
    <w:rsid w:val="00230566"/>
    <w:rsid w:val="002308CB"/>
    <w:rsid w:val="002308F6"/>
    <w:rsid w:val="00230CDB"/>
    <w:rsid w:val="00230DEB"/>
    <w:rsid w:val="00230F70"/>
    <w:rsid w:val="0023126A"/>
    <w:rsid w:val="002316B6"/>
    <w:rsid w:val="00231898"/>
    <w:rsid w:val="002319F4"/>
    <w:rsid w:val="00231BB7"/>
    <w:rsid w:val="00231D0F"/>
    <w:rsid w:val="0023203D"/>
    <w:rsid w:val="0023213F"/>
    <w:rsid w:val="002325AB"/>
    <w:rsid w:val="002327E2"/>
    <w:rsid w:val="00232862"/>
    <w:rsid w:val="002329A1"/>
    <w:rsid w:val="00232B57"/>
    <w:rsid w:val="00232B58"/>
    <w:rsid w:val="00232F50"/>
    <w:rsid w:val="002331CA"/>
    <w:rsid w:val="0023327E"/>
    <w:rsid w:val="0023349F"/>
    <w:rsid w:val="002335CC"/>
    <w:rsid w:val="00233762"/>
    <w:rsid w:val="00233DEA"/>
    <w:rsid w:val="00233ECA"/>
    <w:rsid w:val="00234068"/>
    <w:rsid w:val="002343B6"/>
    <w:rsid w:val="002344B6"/>
    <w:rsid w:val="0023457B"/>
    <w:rsid w:val="0023460C"/>
    <w:rsid w:val="00234779"/>
    <w:rsid w:val="002347DF"/>
    <w:rsid w:val="00234879"/>
    <w:rsid w:val="00234945"/>
    <w:rsid w:val="0023495B"/>
    <w:rsid w:val="002349B0"/>
    <w:rsid w:val="00234AAB"/>
    <w:rsid w:val="00234CD9"/>
    <w:rsid w:val="00234DB7"/>
    <w:rsid w:val="00235189"/>
    <w:rsid w:val="00235477"/>
    <w:rsid w:val="002354ED"/>
    <w:rsid w:val="00235A6F"/>
    <w:rsid w:val="00235AFE"/>
    <w:rsid w:val="00235D09"/>
    <w:rsid w:val="00236689"/>
    <w:rsid w:val="002366ED"/>
    <w:rsid w:val="00236867"/>
    <w:rsid w:val="00236CF8"/>
    <w:rsid w:val="00236E58"/>
    <w:rsid w:val="0023703C"/>
    <w:rsid w:val="002372C0"/>
    <w:rsid w:val="002373B9"/>
    <w:rsid w:val="0023775E"/>
    <w:rsid w:val="00237B98"/>
    <w:rsid w:val="00237C40"/>
    <w:rsid w:val="00237C65"/>
    <w:rsid w:val="00237D7E"/>
    <w:rsid w:val="00240114"/>
    <w:rsid w:val="002402F8"/>
    <w:rsid w:val="002403C6"/>
    <w:rsid w:val="002405B9"/>
    <w:rsid w:val="00240866"/>
    <w:rsid w:val="00240D31"/>
    <w:rsid w:val="00240D45"/>
    <w:rsid w:val="00240D7C"/>
    <w:rsid w:val="00240E8D"/>
    <w:rsid w:val="0024106D"/>
    <w:rsid w:val="0024115A"/>
    <w:rsid w:val="00241281"/>
    <w:rsid w:val="00241294"/>
    <w:rsid w:val="0024146C"/>
    <w:rsid w:val="0024146F"/>
    <w:rsid w:val="002414B5"/>
    <w:rsid w:val="002414D7"/>
    <w:rsid w:val="002417D7"/>
    <w:rsid w:val="0024192F"/>
    <w:rsid w:val="00241AB4"/>
    <w:rsid w:val="00241ADD"/>
    <w:rsid w:val="00241B1A"/>
    <w:rsid w:val="00241B6B"/>
    <w:rsid w:val="00241CC7"/>
    <w:rsid w:val="00241DC5"/>
    <w:rsid w:val="0024218F"/>
    <w:rsid w:val="00242438"/>
    <w:rsid w:val="00242564"/>
    <w:rsid w:val="00242B15"/>
    <w:rsid w:val="00242C1A"/>
    <w:rsid w:val="00242CB5"/>
    <w:rsid w:val="00242CCF"/>
    <w:rsid w:val="00242E07"/>
    <w:rsid w:val="00242F07"/>
    <w:rsid w:val="00243873"/>
    <w:rsid w:val="00243FAD"/>
    <w:rsid w:val="0024416F"/>
    <w:rsid w:val="002442B2"/>
    <w:rsid w:val="002442E6"/>
    <w:rsid w:val="002443B6"/>
    <w:rsid w:val="00244542"/>
    <w:rsid w:val="002446A2"/>
    <w:rsid w:val="002447CF"/>
    <w:rsid w:val="0024484A"/>
    <w:rsid w:val="00244891"/>
    <w:rsid w:val="00244D2A"/>
    <w:rsid w:val="002452D7"/>
    <w:rsid w:val="00245351"/>
    <w:rsid w:val="00245435"/>
    <w:rsid w:val="002454AF"/>
    <w:rsid w:val="002456D5"/>
    <w:rsid w:val="00245779"/>
    <w:rsid w:val="00245B64"/>
    <w:rsid w:val="00245D56"/>
    <w:rsid w:val="00245DF0"/>
    <w:rsid w:val="00246340"/>
    <w:rsid w:val="00246A0E"/>
    <w:rsid w:val="00246DAD"/>
    <w:rsid w:val="002472CE"/>
    <w:rsid w:val="00247531"/>
    <w:rsid w:val="002475A5"/>
    <w:rsid w:val="00247842"/>
    <w:rsid w:val="0024787D"/>
    <w:rsid w:val="00247900"/>
    <w:rsid w:val="002479A8"/>
    <w:rsid w:val="00247FCA"/>
    <w:rsid w:val="00250040"/>
    <w:rsid w:val="002500BC"/>
    <w:rsid w:val="00250100"/>
    <w:rsid w:val="00250225"/>
    <w:rsid w:val="00250427"/>
    <w:rsid w:val="002508FE"/>
    <w:rsid w:val="00250950"/>
    <w:rsid w:val="00250D66"/>
    <w:rsid w:val="00251191"/>
    <w:rsid w:val="00251225"/>
    <w:rsid w:val="002512DB"/>
    <w:rsid w:val="00251337"/>
    <w:rsid w:val="002513B7"/>
    <w:rsid w:val="00251487"/>
    <w:rsid w:val="002515E3"/>
    <w:rsid w:val="002519E2"/>
    <w:rsid w:val="00251B71"/>
    <w:rsid w:val="00251BD2"/>
    <w:rsid w:val="0025210F"/>
    <w:rsid w:val="0025224B"/>
    <w:rsid w:val="0025243B"/>
    <w:rsid w:val="002524E5"/>
    <w:rsid w:val="0025295B"/>
    <w:rsid w:val="00252DA7"/>
    <w:rsid w:val="002532C9"/>
    <w:rsid w:val="00253683"/>
    <w:rsid w:val="002537F4"/>
    <w:rsid w:val="002538DB"/>
    <w:rsid w:val="00253B40"/>
    <w:rsid w:val="00253C94"/>
    <w:rsid w:val="00254286"/>
    <w:rsid w:val="00254381"/>
    <w:rsid w:val="002543B5"/>
    <w:rsid w:val="0025440B"/>
    <w:rsid w:val="0025454A"/>
    <w:rsid w:val="0025487B"/>
    <w:rsid w:val="0025494F"/>
    <w:rsid w:val="00254A47"/>
    <w:rsid w:val="00254AA0"/>
    <w:rsid w:val="00254ADF"/>
    <w:rsid w:val="00254B03"/>
    <w:rsid w:val="00254B7A"/>
    <w:rsid w:val="00254DA5"/>
    <w:rsid w:val="00254DEC"/>
    <w:rsid w:val="002552D1"/>
    <w:rsid w:val="002553D4"/>
    <w:rsid w:val="002554D0"/>
    <w:rsid w:val="002558CD"/>
    <w:rsid w:val="00255A03"/>
    <w:rsid w:val="00255A31"/>
    <w:rsid w:val="00255B49"/>
    <w:rsid w:val="002561F6"/>
    <w:rsid w:val="00256293"/>
    <w:rsid w:val="002563B4"/>
    <w:rsid w:val="0025648C"/>
    <w:rsid w:val="002564DC"/>
    <w:rsid w:val="002564EA"/>
    <w:rsid w:val="00256504"/>
    <w:rsid w:val="0025671E"/>
    <w:rsid w:val="0025697E"/>
    <w:rsid w:val="00256C82"/>
    <w:rsid w:val="00256DCB"/>
    <w:rsid w:val="00256F0C"/>
    <w:rsid w:val="0025708C"/>
    <w:rsid w:val="002570D8"/>
    <w:rsid w:val="00257499"/>
    <w:rsid w:val="002576D6"/>
    <w:rsid w:val="002576DE"/>
    <w:rsid w:val="0025784F"/>
    <w:rsid w:val="00257905"/>
    <w:rsid w:val="00257A3B"/>
    <w:rsid w:val="00257A71"/>
    <w:rsid w:val="00257AC5"/>
    <w:rsid w:val="00257DDF"/>
    <w:rsid w:val="00260081"/>
    <w:rsid w:val="00260168"/>
    <w:rsid w:val="002601D7"/>
    <w:rsid w:val="002602DA"/>
    <w:rsid w:val="00260483"/>
    <w:rsid w:val="002606AB"/>
    <w:rsid w:val="00260ADE"/>
    <w:rsid w:val="00260E4F"/>
    <w:rsid w:val="0026101C"/>
    <w:rsid w:val="0026102D"/>
    <w:rsid w:val="0026105A"/>
    <w:rsid w:val="0026129D"/>
    <w:rsid w:val="00261522"/>
    <w:rsid w:val="00261621"/>
    <w:rsid w:val="002617AE"/>
    <w:rsid w:val="002617EF"/>
    <w:rsid w:val="00261AB9"/>
    <w:rsid w:val="00261AC8"/>
    <w:rsid w:val="00261D3C"/>
    <w:rsid w:val="00261EB7"/>
    <w:rsid w:val="002622A7"/>
    <w:rsid w:val="002624E3"/>
    <w:rsid w:val="00262785"/>
    <w:rsid w:val="002629E7"/>
    <w:rsid w:val="00262B5F"/>
    <w:rsid w:val="00262B65"/>
    <w:rsid w:val="00262BBB"/>
    <w:rsid w:val="00262D19"/>
    <w:rsid w:val="00262D2B"/>
    <w:rsid w:val="00262DDA"/>
    <w:rsid w:val="00262E56"/>
    <w:rsid w:val="00262F0E"/>
    <w:rsid w:val="00262FC9"/>
    <w:rsid w:val="00263291"/>
    <w:rsid w:val="002632CB"/>
    <w:rsid w:val="00263495"/>
    <w:rsid w:val="002635A5"/>
    <w:rsid w:val="002639A7"/>
    <w:rsid w:val="00263A1F"/>
    <w:rsid w:val="00263A4E"/>
    <w:rsid w:val="00263D18"/>
    <w:rsid w:val="00263DAD"/>
    <w:rsid w:val="00263F89"/>
    <w:rsid w:val="002643B7"/>
    <w:rsid w:val="002645EB"/>
    <w:rsid w:val="002647B6"/>
    <w:rsid w:val="00264859"/>
    <w:rsid w:val="00264915"/>
    <w:rsid w:val="00264C7C"/>
    <w:rsid w:val="00264FF1"/>
    <w:rsid w:val="002650D8"/>
    <w:rsid w:val="00265133"/>
    <w:rsid w:val="002653E0"/>
    <w:rsid w:val="00265678"/>
    <w:rsid w:val="00265709"/>
    <w:rsid w:val="00265717"/>
    <w:rsid w:val="002657B7"/>
    <w:rsid w:val="0026583B"/>
    <w:rsid w:val="00265C2A"/>
    <w:rsid w:val="00265DA2"/>
    <w:rsid w:val="00265EFB"/>
    <w:rsid w:val="002662F0"/>
    <w:rsid w:val="00266431"/>
    <w:rsid w:val="002665C8"/>
    <w:rsid w:val="002668F8"/>
    <w:rsid w:val="00266AD0"/>
    <w:rsid w:val="00266E44"/>
    <w:rsid w:val="00266E85"/>
    <w:rsid w:val="002672DB"/>
    <w:rsid w:val="00267537"/>
    <w:rsid w:val="002675D4"/>
    <w:rsid w:val="002679C7"/>
    <w:rsid w:val="00267BBF"/>
    <w:rsid w:val="00270250"/>
    <w:rsid w:val="0027058E"/>
    <w:rsid w:val="002706BE"/>
    <w:rsid w:val="002706D7"/>
    <w:rsid w:val="00270749"/>
    <w:rsid w:val="00270A9D"/>
    <w:rsid w:val="00270C69"/>
    <w:rsid w:val="00270D36"/>
    <w:rsid w:val="0027102B"/>
    <w:rsid w:val="00271086"/>
    <w:rsid w:val="0027119A"/>
    <w:rsid w:val="00271527"/>
    <w:rsid w:val="002717B8"/>
    <w:rsid w:val="00271919"/>
    <w:rsid w:val="00271AA7"/>
    <w:rsid w:val="00271AE3"/>
    <w:rsid w:val="00271ED7"/>
    <w:rsid w:val="0027241D"/>
    <w:rsid w:val="0027242B"/>
    <w:rsid w:val="002727D7"/>
    <w:rsid w:val="00272847"/>
    <w:rsid w:val="00272886"/>
    <w:rsid w:val="00272C6D"/>
    <w:rsid w:val="00272F07"/>
    <w:rsid w:val="002730D8"/>
    <w:rsid w:val="002732C7"/>
    <w:rsid w:val="002733AA"/>
    <w:rsid w:val="002734AF"/>
    <w:rsid w:val="002734E3"/>
    <w:rsid w:val="0027370C"/>
    <w:rsid w:val="0027383B"/>
    <w:rsid w:val="00273C48"/>
    <w:rsid w:val="00273F6D"/>
    <w:rsid w:val="002747BB"/>
    <w:rsid w:val="002747C3"/>
    <w:rsid w:val="00274846"/>
    <w:rsid w:val="00274869"/>
    <w:rsid w:val="002749DD"/>
    <w:rsid w:val="00274DB6"/>
    <w:rsid w:val="002752BF"/>
    <w:rsid w:val="002754DF"/>
    <w:rsid w:val="00275AA9"/>
    <w:rsid w:val="00275B59"/>
    <w:rsid w:val="00275BDF"/>
    <w:rsid w:val="00275BE5"/>
    <w:rsid w:val="00275C97"/>
    <w:rsid w:val="00275CC1"/>
    <w:rsid w:val="00275EB8"/>
    <w:rsid w:val="00275F14"/>
    <w:rsid w:val="00276073"/>
    <w:rsid w:val="0027660C"/>
    <w:rsid w:val="00276869"/>
    <w:rsid w:val="002769AB"/>
    <w:rsid w:val="00276D63"/>
    <w:rsid w:val="002776D1"/>
    <w:rsid w:val="00277875"/>
    <w:rsid w:val="00277C06"/>
    <w:rsid w:val="00277C0A"/>
    <w:rsid w:val="00277FA3"/>
    <w:rsid w:val="00277FD4"/>
    <w:rsid w:val="00280123"/>
    <w:rsid w:val="0028026B"/>
    <w:rsid w:val="00280EE6"/>
    <w:rsid w:val="00281089"/>
    <w:rsid w:val="002810A3"/>
    <w:rsid w:val="002813EF"/>
    <w:rsid w:val="002815AB"/>
    <w:rsid w:val="0028162E"/>
    <w:rsid w:val="00281B48"/>
    <w:rsid w:val="00281BD1"/>
    <w:rsid w:val="00281C0A"/>
    <w:rsid w:val="00281C53"/>
    <w:rsid w:val="00281DC6"/>
    <w:rsid w:val="00281F27"/>
    <w:rsid w:val="00282476"/>
    <w:rsid w:val="00282520"/>
    <w:rsid w:val="00282954"/>
    <w:rsid w:val="00282E3C"/>
    <w:rsid w:val="00282F3D"/>
    <w:rsid w:val="00282F6B"/>
    <w:rsid w:val="00282F6D"/>
    <w:rsid w:val="00282FBD"/>
    <w:rsid w:val="00283004"/>
    <w:rsid w:val="00283112"/>
    <w:rsid w:val="00283279"/>
    <w:rsid w:val="0028389C"/>
    <w:rsid w:val="002838F4"/>
    <w:rsid w:val="00283967"/>
    <w:rsid w:val="002839E1"/>
    <w:rsid w:val="00283A31"/>
    <w:rsid w:val="00283A33"/>
    <w:rsid w:val="00283CF1"/>
    <w:rsid w:val="00283EDE"/>
    <w:rsid w:val="00283F9C"/>
    <w:rsid w:val="002841D8"/>
    <w:rsid w:val="002843DF"/>
    <w:rsid w:val="0028457B"/>
    <w:rsid w:val="002845CE"/>
    <w:rsid w:val="002847D5"/>
    <w:rsid w:val="0028486F"/>
    <w:rsid w:val="00284DF8"/>
    <w:rsid w:val="00284EF5"/>
    <w:rsid w:val="0028513B"/>
    <w:rsid w:val="0028529F"/>
    <w:rsid w:val="002852CD"/>
    <w:rsid w:val="002852E1"/>
    <w:rsid w:val="002855D3"/>
    <w:rsid w:val="002859BB"/>
    <w:rsid w:val="00285A7A"/>
    <w:rsid w:val="00285B30"/>
    <w:rsid w:val="002860DD"/>
    <w:rsid w:val="002860E9"/>
    <w:rsid w:val="002861E1"/>
    <w:rsid w:val="002862BC"/>
    <w:rsid w:val="002862E2"/>
    <w:rsid w:val="002864F1"/>
    <w:rsid w:val="002866B3"/>
    <w:rsid w:val="00286972"/>
    <w:rsid w:val="00286C4D"/>
    <w:rsid w:val="00286D25"/>
    <w:rsid w:val="00286D74"/>
    <w:rsid w:val="00286E0D"/>
    <w:rsid w:val="002870C9"/>
    <w:rsid w:val="0028719A"/>
    <w:rsid w:val="002874CF"/>
    <w:rsid w:val="002876E7"/>
    <w:rsid w:val="002877CF"/>
    <w:rsid w:val="00287CD6"/>
    <w:rsid w:val="002900CF"/>
    <w:rsid w:val="00290C17"/>
    <w:rsid w:val="00290D04"/>
    <w:rsid w:val="00290D3B"/>
    <w:rsid w:val="00290E41"/>
    <w:rsid w:val="00290EE9"/>
    <w:rsid w:val="00290F2B"/>
    <w:rsid w:val="002910F2"/>
    <w:rsid w:val="00291403"/>
    <w:rsid w:val="002915CD"/>
    <w:rsid w:val="002917BE"/>
    <w:rsid w:val="002917D9"/>
    <w:rsid w:val="00291907"/>
    <w:rsid w:val="00291978"/>
    <w:rsid w:val="00291B59"/>
    <w:rsid w:val="00291D7A"/>
    <w:rsid w:val="00291E0F"/>
    <w:rsid w:val="00291E6E"/>
    <w:rsid w:val="00292080"/>
    <w:rsid w:val="002920A0"/>
    <w:rsid w:val="002921ED"/>
    <w:rsid w:val="0029227E"/>
    <w:rsid w:val="00292629"/>
    <w:rsid w:val="00292823"/>
    <w:rsid w:val="00292B57"/>
    <w:rsid w:val="00292B7F"/>
    <w:rsid w:val="00292C4C"/>
    <w:rsid w:val="00292C59"/>
    <w:rsid w:val="00292C97"/>
    <w:rsid w:val="00292CB4"/>
    <w:rsid w:val="00292D14"/>
    <w:rsid w:val="00293150"/>
    <w:rsid w:val="002931A0"/>
    <w:rsid w:val="0029356F"/>
    <w:rsid w:val="0029363C"/>
    <w:rsid w:val="00293769"/>
    <w:rsid w:val="0029381E"/>
    <w:rsid w:val="00293A55"/>
    <w:rsid w:val="00293FE3"/>
    <w:rsid w:val="002942F2"/>
    <w:rsid w:val="002942F3"/>
    <w:rsid w:val="00294896"/>
    <w:rsid w:val="00294A94"/>
    <w:rsid w:val="00294AD2"/>
    <w:rsid w:val="00294E37"/>
    <w:rsid w:val="00295489"/>
    <w:rsid w:val="002954BE"/>
    <w:rsid w:val="002959FB"/>
    <w:rsid w:val="00295BD3"/>
    <w:rsid w:val="00295CD9"/>
    <w:rsid w:val="00295CF3"/>
    <w:rsid w:val="00295EB9"/>
    <w:rsid w:val="002962A2"/>
    <w:rsid w:val="002962F7"/>
    <w:rsid w:val="002963E4"/>
    <w:rsid w:val="002965D5"/>
    <w:rsid w:val="00296A9C"/>
    <w:rsid w:val="00296BAC"/>
    <w:rsid w:val="00296D02"/>
    <w:rsid w:val="0029706B"/>
    <w:rsid w:val="002971F5"/>
    <w:rsid w:val="0029724D"/>
    <w:rsid w:val="002973AA"/>
    <w:rsid w:val="0029740C"/>
    <w:rsid w:val="00297444"/>
    <w:rsid w:val="00297616"/>
    <w:rsid w:val="00297652"/>
    <w:rsid w:val="00297BAD"/>
    <w:rsid w:val="00297BD4"/>
    <w:rsid w:val="00297DC5"/>
    <w:rsid w:val="00297DF0"/>
    <w:rsid w:val="00297F63"/>
    <w:rsid w:val="002A032D"/>
    <w:rsid w:val="002A034B"/>
    <w:rsid w:val="002A0D2B"/>
    <w:rsid w:val="002A0D4C"/>
    <w:rsid w:val="002A0F3C"/>
    <w:rsid w:val="002A11B9"/>
    <w:rsid w:val="002A15EC"/>
    <w:rsid w:val="002A1632"/>
    <w:rsid w:val="002A1A2A"/>
    <w:rsid w:val="002A1ADC"/>
    <w:rsid w:val="002A1B90"/>
    <w:rsid w:val="002A1C26"/>
    <w:rsid w:val="002A206D"/>
    <w:rsid w:val="002A21FD"/>
    <w:rsid w:val="002A233E"/>
    <w:rsid w:val="002A23DD"/>
    <w:rsid w:val="002A2596"/>
    <w:rsid w:val="002A27FD"/>
    <w:rsid w:val="002A27FF"/>
    <w:rsid w:val="002A28A8"/>
    <w:rsid w:val="002A2A1A"/>
    <w:rsid w:val="002A2BA7"/>
    <w:rsid w:val="002A300C"/>
    <w:rsid w:val="002A3183"/>
    <w:rsid w:val="002A3258"/>
    <w:rsid w:val="002A32C3"/>
    <w:rsid w:val="002A3988"/>
    <w:rsid w:val="002A39A9"/>
    <w:rsid w:val="002A3DD7"/>
    <w:rsid w:val="002A45EC"/>
    <w:rsid w:val="002A4698"/>
    <w:rsid w:val="002A48C7"/>
    <w:rsid w:val="002A4B02"/>
    <w:rsid w:val="002A4D66"/>
    <w:rsid w:val="002A5089"/>
    <w:rsid w:val="002A5301"/>
    <w:rsid w:val="002A532C"/>
    <w:rsid w:val="002A545E"/>
    <w:rsid w:val="002A5619"/>
    <w:rsid w:val="002A58FF"/>
    <w:rsid w:val="002A5B8A"/>
    <w:rsid w:val="002A5C4C"/>
    <w:rsid w:val="002A5D0B"/>
    <w:rsid w:val="002A5EBD"/>
    <w:rsid w:val="002A64B0"/>
    <w:rsid w:val="002A6564"/>
    <w:rsid w:val="002A661F"/>
    <w:rsid w:val="002A66C3"/>
    <w:rsid w:val="002A6910"/>
    <w:rsid w:val="002A69DB"/>
    <w:rsid w:val="002A6A40"/>
    <w:rsid w:val="002A6B77"/>
    <w:rsid w:val="002A6C03"/>
    <w:rsid w:val="002A6DD2"/>
    <w:rsid w:val="002A6F8F"/>
    <w:rsid w:val="002A6FD9"/>
    <w:rsid w:val="002A7125"/>
    <w:rsid w:val="002A71D2"/>
    <w:rsid w:val="002A74F6"/>
    <w:rsid w:val="002A77CE"/>
    <w:rsid w:val="002A7B42"/>
    <w:rsid w:val="002A7C46"/>
    <w:rsid w:val="002A7CAE"/>
    <w:rsid w:val="002A7CB5"/>
    <w:rsid w:val="002A7E40"/>
    <w:rsid w:val="002A7FB0"/>
    <w:rsid w:val="002A7FD2"/>
    <w:rsid w:val="002B0585"/>
    <w:rsid w:val="002B079A"/>
    <w:rsid w:val="002B0BBD"/>
    <w:rsid w:val="002B0C87"/>
    <w:rsid w:val="002B0CDC"/>
    <w:rsid w:val="002B0FCA"/>
    <w:rsid w:val="002B13D0"/>
    <w:rsid w:val="002B1487"/>
    <w:rsid w:val="002B1550"/>
    <w:rsid w:val="002B174B"/>
    <w:rsid w:val="002B18B7"/>
    <w:rsid w:val="002B1A87"/>
    <w:rsid w:val="002B1D05"/>
    <w:rsid w:val="002B1E41"/>
    <w:rsid w:val="002B1EB6"/>
    <w:rsid w:val="002B20F2"/>
    <w:rsid w:val="002B269B"/>
    <w:rsid w:val="002B2F73"/>
    <w:rsid w:val="002B3023"/>
    <w:rsid w:val="002B3077"/>
    <w:rsid w:val="002B3078"/>
    <w:rsid w:val="002B31C4"/>
    <w:rsid w:val="002B32C5"/>
    <w:rsid w:val="002B3309"/>
    <w:rsid w:val="002B33E7"/>
    <w:rsid w:val="002B36A8"/>
    <w:rsid w:val="002B37F9"/>
    <w:rsid w:val="002B3853"/>
    <w:rsid w:val="002B3C1A"/>
    <w:rsid w:val="002B3E3D"/>
    <w:rsid w:val="002B40FD"/>
    <w:rsid w:val="002B43C2"/>
    <w:rsid w:val="002B4451"/>
    <w:rsid w:val="002B4637"/>
    <w:rsid w:val="002B4678"/>
    <w:rsid w:val="002B4787"/>
    <w:rsid w:val="002B4A97"/>
    <w:rsid w:val="002B4B3B"/>
    <w:rsid w:val="002B4D06"/>
    <w:rsid w:val="002B51CF"/>
    <w:rsid w:val="002B5290"/>
    <w:rsid w:val="002B5347"/>
    <w:rsid w:val="002B585C"/>
    <w:rsid w:val="002B5B51"/>
    <w:rsid w:val="002B5D32"/>
    <w:rsid w:val="002B60C2"/>
    <w:rsid w:val="002B61BA"/>
    <w:rsid w:val="002B6220"/>
    <w:rsid w:val="002B6C11"/>
    <w:rsid w:val="002B6C42"/>
    <w:rsid w:val="002B6D43"/>
    <w:rsid w:val="002B70B8"/>
    <w:rsid w:val="002B71B1"/>
    <w:rsid w:val="002B733D"/>
    <w:rsid w:val="002B7511"/>
    <w:rsid w:val="002B7A26"/>
    <w:rsid w:val="002B7ADC"/>
    <w:rsid w:val="002C00E2"/>
    <w:rsid w:val="002C024C"/>
    <w:rsid w:val="002C0288"/>
    <w:rsid w:val="002C064C"/>
    <w:rsid w:val="002C0717"/>
    <w:rsid w:val="002C0827"/>
    <w:rsid w:val="002C0C15"/>
    <w:rsid w:val="002C0D76"/>
    <w:rsid w:val="002C0E58"/>
    <w:rsid w:val="002C0FB8"/>
    <w:rsid w:val="002C13CC"/>
    <w:rsid w:val="002C15E9"/>
    <w:rsid w:val="002C1741"/>
    <w:rsid w:val="002C186C"/>
    <w:rsid w:val="002C1894"/>
    <w:rsid w:val="002C1DE7"/>
    <w:rsid w:val="002C1FDA"/>
    <w:rsid w:val="002C210A"/>
    <w:rsid w:val="002C23E7"/>
    <w:rsid w:val="002C2577"/>
    <w:rsid w:val="002C286E"/>
    <w:rsid w:val="002C2B2A"/>
    <w:rsid w:val="002C2D20"/>
    <w:rsid w:val="002C2D81"/>
    <w:rsid w:val="002C2E8E"/>
    <w:rsid w:val="002C2F47"/>
    <w:rsid w:val="002C306A"/>
    <w:rsid w:val="002C322A"/>
    <w:rsid w:val="002C35F8"/>
    <w:rsid w:val="002C3920"/>
    <w:rsid w:val="002C3F39"/>
    <w:rsid w:val="002C417C"/>
    <w:rsid w:val="002C4439"/>
    <w:rsid w:val="002C46BD"/>
    <w:rsid w:val="002C4FDA"/>
    <w:rsid w:val="002C503B"/>
    <w:rsid w:val="002C50DF"/>
    <w:rsid w:val="002C5118"/>
    <w:rsid w:val="002C51FC"/>
    <w:rsid w:val="002C5220"/>
    <w:rsid w:val="002C5449"/>
    <w:rsid w:val="002C54E3"/>
    <w:rsid w:val="002C5BBB"/>
    <w:rsid w:val="002C5CC8"/>
    <w:rsid w:val="002C5E7A"/>
    <w:rsid w:val="002C5EB9"/>
    <w:rsid w:val="002C60D9"/>
    <w:rsid w:val="002C6101"/>
    <w:rsid w:val="002C62FD"/>
    <w:rsid w:val="002C6477"/>
    <w:rsid w:val="002C64E2"/>
    <w:rsid w:val="002C698F"/>
    <w:rsid w:val="002C6A41"/>
    <w:rsid w:val="002C6A65"/>
    <w:rsid w:val="002C6A95"/>
    <w:rsid w:val="002C6B84"/>
    <w:rsid w:val="002C6BD5"/>
    <w:rsid w:val="002C6CF5"/>
    <w:rsid w:val="002C6D2E"/>
    <w:rsid w:val="002C6D58"/>
    <w:rsid w:val="002C6D85"/>
    <w:rsid w:val="002C703B"/>
    <w:rsid w:val="002C7394"/>
    <w:rsid w:val="002C73BA"/>
    <w:rsid w:val="002C75AE"/>
    <w:rsid w:val="002C771B"/>
    <w:rsid w:val="002C7766"/>
    <w:rsid w:val="002C7806"/>
    <w:rsid w:val="002C7DFC"/>
    <w:rsid w:val="002C7E91"/>
    <w:rsid w:val="002C7EE0"/>
    <w:rsid w:val="002D014C"/>
    <w:rsid w:val="002D0187"/>
    <w:rsid w:val="002D03A9"/>
    <w:rsid w:val="002D03B6"/>
    <w:rsid w:val="002D04DF"/>
    <w:rsid w:val="002D08D2"/>
    <w:rsid w:val="002D0B72"/>
    <w:rsid w:val="002D0CB4"/>
    <w:rsid w:val="002D0E68"/>
    <w:rsid w:val="002D10CB"/>
    <w:rsid w:val="002D1155"/>
    <w:rsid w:val="002D15DE"/>
    <w:rsid w:val="002D1619"/>
    <w:rsid w:val="002D1711"/>
    <w:rsid w:val="002D1846"/>
    <w:rsid w:val="002D1922"/>
    <w:rsid w:val="002D196D"/>
    <w:rsid w:val="002D1B91"/>
    <w:rsid w:val="002D1D74"/>
    <w:rsid w:val="002D24DC"/>
    <w:rsid w:val="002D2753"/>
    <w:rsid w:val="002D28AA"/>
    <w:rsid w:val="002D28B0"/>
    <w:rsid w:val="002D294E"/>
    <w:rsid w:val="002D2A7A"/>
    <w:rsid w:val="002D2C1E"/>
    <w:rsid w:val="002D2C27"/>
    <w:rsid w:val="002D2DA3"/>
    <w:rsid w:val="002D2E58"/>
    <w:rsid w:val="002D300B"/>
    <w:rsid w:val="002D3573"/>
    <w:rsid w:val="002D3604"/>
    <w:rsid w:val="002D3A25"/>
    <w:rsid w:val="002D3C62"/>
    <w:rsid w:val="002D406B"/>
    <w:rsid w:val="002D40BB"/>
    <w:rsid w:val="002D44D1"/>
    <w:rsid w:val="002D4732"/>
    <w:rsid w:val="002D519E"/>
    <w:rsid w:val="002D5222"/>
    <w:rsid w:val="002D52CB"/>
    <w:rsid w:val="002D5427"/>
    <w:rsid w:val="002D55BE"/>
    <w:rsid w:val="002D5ECB"/>
    <w:rsid w:val="002D5FD7"/>
    <w:rsid w:val="002D6274"/>
    <w:rsid w:val="002D6430"/>
    <w:rsid w:val="002D692F"/>
    <w:rsid w:val="002D6B39"/>
    <w:rsid w:val="002D6B80"/>
    <w:rsid w:val="002D6C59"/>
    <w:rsid w:val="002D6E4B"/>
    <w:rsid w:val="002D6ED8"/>
    <w:rsid w:val="002D6FE4"/>
    <w:rsid w:val="002D718D"/>
    <w:rsid w:val="002D7196"/>
    <w:rsid w:val="002D734A"/>
    <w:rsid w:val="002D736C"/>
    <w:rsid w:val="002D7B0B"/>
    <w:rsid w:val="002D7B95"/>
    <w:rsid w:val="002D7C35"/>
    <w:rsid w:val="002D7E0F"/>
    <w:rsid w:val="002D7E61"/>
    <w:rsid w:val="002D7F64"/>
    <w:rsid w:val="002E01EC"/>
    <w:rsid w:val="002E0283"/>
    <w:rsid w:val="002E02BB"/>
    <w:rsid w:val="002E03FE"/>
    <w:rsid w:val="002E0409"/>
    <w:rsid w:val="002E04B1"/>
    <w:rsid w:val="002E0516"/>
    <w:rsid w:val="002E06AD"/>
    <w:rsid w:val="002E0723"/>
    <w:rsid w:val="002E07A0"/>
    <w:rsid w:val="002E0952"/>
    <w:rsid w:val="002E0959"/>
    <w:rsid w:val="002E0D83"/>
    <w:rsid w:val="002E0E57"/>
    <w:rsid w:val="002E1065"/>
    <w:rsid w:val="002E10F6"/>
    <w:rsid w:val="002E1130"/>
    <w:rsid w:val="002E1188"/>
    <w:rsid w:val="002E1415"/>
    <w:rsid w:val="002E193E"/>
    <w:rsid w:val="002E1A69"/>
    <w:rsid w:val="002E1C09"/>
    <w:rsid w:val="002E1CAE"/>
    <w:rsid w:val="002E1F62"/>
    <w:rsid w:val="002E1FA6"/>
    <w:rsid w:val="002E216A"/>
    <w:rsid w:val="002E2399"/>
    <w:rsid w:val="002E24BE"/>
    <w:rsid w:val="002E2789"/>
    <w:rsid w:val="002E27D9"/>
    <w:rsid w:val="002E2852"/>
    <w:rsid w:val="002E2A64"/>
    <w:rsid w:val="002E2DFC"/>
    <w:rsid w:val="002E2EB1"/>
    <w:rsid w:val="002E2F48"/>
    <w:rsid w:val="002E304D"/>
    <w:rsid w:val="002E30FD"/>
    <w:rsid w:val="002E33B3"/>
    <w:rsid w:val="002E34B8"/>
    <w:rsid w:val="002E34E6"/>
    <w:rsid w:val="002E36DA"/>
    <w:rsid w:val="002E3708"/>
    <w:rsid w:val="002E3810"/>
    <w:rsid w:val="002E38C1"/>
    <w:rsid w:val="002E3A7B"/>
    <w:rsid w:val="002E3B21"/>
    <w:rsid w:val="002E3D60"/>
    <w:rsid w:val="002E3D71"/>
    <w:rsid w:val="002E4097"/>
    <w:rsid w:val="002E4337"/>
    <w:rsid w:val="002E43AE"/>
    <w:rsid w:val="002E4431"/>
    <w:rsid w:val="002E4453"/>
    <w:rsid w:val="002E448E"/>
    <w:rsid w:val="002E4756"/>
    <w:rsid w:val="002E4B35"/>
    <w:rsid w:val="002E4CC3"/>
    <w:rsid w:val="002E4E50"/>
    <w:rsid w:val="002E4F34"/>
    <w:rsid w:val="002E5A4C"/>
    <w:rsid w:val="002E5A80"/>
    <w:rsid w:val="002E5A83"/>
    <w:rsid w:val="002E5BB6"/>
    <w:rsid w:val="002E6073"/>
    <w:rsid w:val="002E6690"/>
    <w:rsid w:val="002E6754"/>
    <w:rsid w:val="002E67BB"/>
    <w:rsid w:val="002E6827"/>
    <w:rsid w:val="002E6A27"/>
    <w:rsid w:val="002E6A29"/>
    <w:rsid w:val="002E6D0A"/>
    <w:rsid w:val="002E733D"/>
    <w:rsid w:val="002E73CB"/>
    <w:rsid w:val="002E7B43"/>
    <w:rsid w:val="002E7BE0"/>
    <w:rsid w:val="002F002B"/>
    <w:rsid w:val="002F0048"/>
    <w:rsid w:val="002F0120"/>
    <w:rsid w:val="002F0276"/>
    <w:rsid w:val="002F03F4"/>
    <w:rsid w:val="002F043F"/>
    <w:rsid w:val="002F0462"/>
    <w:rsid w:val="002F072A"/>
    <w:rsid w:val="002F0882"/>
    <w:rsid w:val="002F0883"/>
    <w:rsid w:val="002F09A8"/>
    <w:rsid w:val="002F0CB8"/>
    <w:rsid w:val="002F0F9F"/>
    <w:rsid w:val="002F11B0"/>
    <w:rsid w:val="002F19B9"/>
    <w:rsid w:val="002F1EFB"/>
    <w:rsid w:val="002F1FE5"/>
    <w:rsid w:val="002F21CD"/>
    <w:rsid w:val="002F21D1"/>
    <w:rsid w:val="002F2240"/>
    <w:rsid w:val="002F26C0"/>
    <w:rsid w:val="002F272D"/>
    <w:rsid w:val="002F2DEB"/>
    <w:rsid w:val="002F31BD"/>
    <w:rsid w:val="002F321B"/>
    <w:rsid w:val="002F337E"/>
    <w:rsid w:val="002F33F9"/>
    <w:rsid w:val="002F3616"/>
    <w:rsid w:val="002F381F"/>
    <w:rsid w:val="002F3A23"/>
    <w:rsid w:val="002F3DE8"/>
    <w:rsid w:val="002F41AF"/>
    <w:rsid w:val="002F44B9"/>
    <w:rsid w:val="002F4650"/>
    <w:rsid w:val="002F49B0"/>
    <w:rsid w:val="002F4AD9"/>
    <w:rsid w:val="002F4B80"/>
    <w:rsid w:val="002F4CAD"/>
    <w:rsid w:val="002F4E1D"/>
    <w:rsid w:val="002F4F07"/>
    <w:rsid w:val="002F54CA"/>
    <w:rsid w:val="002F550A"/>
    <w:rsid w:val="002F5A76"/>
    <w:rsid w:val="002F5B49"/>
    <w:rsid w:val="002F6041"/>
    <w:rsid w:val="002F618A"/>
    <w:rsid w:val="002F642D"/>
    <w:rsid w:val="002F6A9B"/>
    <w:rsid w:val="002F6C04"/>
    <w:rsid w:val="002F6DF1"/>
    <w:rsid w:val="002F6EB5"/>
    <w:rsid w:val="002F7021"/>
    <w:rsid w:val="002F7073"/>
    <w:rsid w:val="002F7536"/>
    <w:rsid w:val="002F7DB1"/>
    <w:rsid w:val="003001DF"/>
    <w:rsid w:val="0030088B"/>
    <w:rsid w:val="0030094A"/>
    <w:rsid w:val="00300B3B"/>
    <w:rsid w:val="00300BC1"/>
    <w:rsid w:val="00301A0F"/>
    <w:rsid w:val="00301CD4"/>
    <w:rsid w:val="00301CFD"/>
    <w:rsid w:val="00301F6A"/>
    <w:rsid w:val="00301F83"/>
    <w:rsid w:val="00302115"/>
    <w:rsid w:val="003021D1"/>
    <w:rsid w:val="003025A7"/>
    <w:rsid w:val="00302868"/>
    <w:rsid w:val="00302914"/>
    <w:rsid w:val="003029F7"/>
    <w:rsid w:val="00302D99"/>
    <w:rsid w:val="00302F7A"/>
    <w:rsid w:val="00303390"/>
    <w:rsid w:val="00303801"/>
    <w:rsid w:val="003039AD"/>
    <w:rsid w:val="003039E0"/>
    <w:rsid w:val="00303CAC"/>
    <w:rsid w:val="003040F6"/>
    <w:rsid w:val="00304471"/>
    <w:rsid w:val="0030454F"/>
    <w:rsid w:val="00305037"/>
    <w:rsid w:val="00305365"/>
    <w:rsid w:val="0030546F"/>
    <w:rsid w:val="003055EB"/>
    <w:rsid w:val="00305652"/>
    <w:rsid w:val="003056ED"/>
    <w:rsid w:val="00305AAA"/>
    <w:rsid w:val="00305BA1"/>
    <w:rsid w:val="00305BB3"/>
    <w:rsid w:val="00305BDC"/>
    <w:rsid w:val="00305D1A"/>
    <w:rsid w:val="00305E77"/>
    <w:rsid w:val="00305EE7"/>
    <w:rsid w:val="00305F59"/>
    <w:rsid w:val="00305F87"/>
    <w:rsid w:val="0030614A"/>
    <w:rsid w:val="003061A6"/>
    <w:rsid w:val="003062F1"/>
    <w:rsid w:val="003063E4"/>
    <w:rsid w:val="00306596"/>
    <w:rsid w:val="003066B6"/>
    <w:rsid w:val="003067D7"/>
    <w:rsid w:val="003067E6"/>
    <w:rsid w:val="003068BE"/>
    <w:rsid w:val="003069A0"/>
    <w:rsid w:val="00306CAC"/>
    <w:rsid w:val="00306D0E"/>
    <w:rsid w:val="00306D42"/>
    <w:rsid w:val="00306F2B"/>
    <w:rsid w:val="003070CE"/>
    <w:rsid w:val="00307250"/>
    <w:rsid w:val="0030742E"/>
    <w:rsid w:val="0030753D"/>
    <w:rsid w:val="003075E3"/>
    <w:rsid w:val="003077ED"/>
    <w:rsid w:val="00307925"/>
    <w:rsid w:val="00307BF9"/>
    <w:rsid w:val="00307CEA"/>
    <w:rsid w:val="00307F24"/>
    <w:rsid w:val="00307F68"/>
    <w:rsid w:val="0031000A"/>
    <w:rsid w:val="003100BC"/>
    <w:rsid w:val="0031047A"/>
    <w:rsid w:val="003105E3"/>
    <w:rsid w:val="0031088B"/>
    <w:rsid w:val="00310C54"/>
    <w:rsid w:val="00310D30"/>
    <w:rsid w:val="00310F0D"/>
    <w:rsid w:val="0031138B"/>
    <w:rsid w:val="0031149E"/>
    <w:rsid w:val="00311894"/>
    <w:rsid w:val="00311931"/>
    <w:rsid w:val="00311A18"/>
    <w:rsid w:val="00311A6C"/>
    <w:rsid w:val="00311ADC"/>
    <w:rsid w:val="00311B9F"/>
    <w:rsid w:val="00311EE4"/>
    <w:rsid w:val="0031214E"/>
    <w:rsid w:val="00312466"/>
    <w:rsid w:val="00312497"/>
    <w:rsid w:val="00312661"/>
    <w:rsid w:val="00312715"/>
    <w:rsid w:val="00312861"/>
    <w:rsid w:val="0031288B"/>
    <w:rsid w:val="00312A82"/>
    <w:rsid w:val="00312B3A"/>
    <w:rsid w:val="00312B45"/>
    <w:rsid w:val="00312C02"/>
    <w:rsid w:val="00312C67"/>
    <w:rsid w:val="00312C7E"/>
    <w:rsid w:val="00312EFD"/>
    <w:rsid w:val="00312F8B"/>
    <w:rsid w:val="003133C7"/>
    <w:rsid w:val="003135C5"/>
    <w:rsid w:val="0031380A"/>
    <w:rsid w:val="00313881"/>
    <w:rsid w:val="003138F6"/>
    <w:rsid w:val="00313B68"/>
    <w:rsid w:val="00313D0A"/>
    <w:rsid w:val="00313DB7"/>
    <w:rsid w:val="00313DD7"/>
    <w:rsid w:val="00313E69"/>
    <w:rsid w:val="00313EA0"/>
    <w:rsid w:val="0031466B"/>
    <w:rsid w:val="003147BA"/>
    <w:rsid w:val="00314A23"/>
    <w:rsid w:val="00314DE6"/>
    <w:rsid w:val="00315026"/>
    <w:rsid w:val="00315183"/>
    <w:rsid w:val="003151D1"/>
    <w:rsid w:val="0031523F"/>
    <w:rsid w:val="00315973"/>
    <w:rsid w:val="00315EFE"/>
    <w:rsid w:val="00316051"/>
    <w:rsid w:val="0031606D"/>
    <w:rsid w:val="003166FD"/>
    <w:rsid w:val="0031683B"/>
    <w:rsid w:val="0031691F"/>
    <w:rsid w:val="003169F9"/>
    <w:rsid w:val="00316C2E"/>
    <w:rsid w:val="00316C8D"/>
    <w:rsid w:val="00316F53"/>
    <w:rsid w:val="00317682"/>
    <w:rsid w:val="00317761"/>
    <w:rsid w:val="00317779"/>
    <w:rsid w:val="00317A17"/>
    <w:rsid w:val="00317A2B"/>
    <w:rsid w:val="00317AD0"/>
    <w:rsid w:val="003200AB"/>
    <w:rsid w:val="003201FA"/>
    <w:rsid w:val="00320482"/>
    <w:rsid w:val="003207EB"/>
    <w:rsid w:val="00320854"/>
    <w:rsid w:val="00320997"/>
    <w:rsid w:val="00320A38"/>
    <w:rsid w:val="00320A69"/>
    <w:rsid w:val="00320E32"/>
    <w:rsid w:val="00321194"/>
    <w:rsid w:val="0032123C"/>
    <w:rsid w:val="00321D19"/>
    <w:rsid w:val="00321E26"/>
    <w:rsid w:val="00322305"/>
    <w:rsid w:val="0032231B"/>
    <w:rsid w:val="00322361"/>
    <w:rsid w:val="00322623"/>
    <w:rsid w:val="003226FB"/>
    <w:rsid w:val="00322D07"/>
    <w:rsid w:val="00322E83"/>
    <w:rsid w:val="00322EA1"/>
    <w:rsid w:val="00322EDD"/>
    <w:rsid w:val="0032313B"/>
    <w:rsid w:val="003232B2"/>
    <w:rsid w:val="00323479"/>
    <w:rsid w:val="0032369F"/>
    <w:rsid w:val="003236B7"/>
    <w:rsid w:val="00323773"/>
    <w:rsid w:val="003238CB"/>
    <w:rsid w:val="00323B5A"/>
    <w:rsid w:val="00323E67"/>
    <w:rsid w:val="00323ED1"/>
    <w:rsid w:val="00324159"/>
    <w:rsid w:val="00324274"/>
    <w:rsid w:val="00324508"/>
    <w:rsid w:val="003246B1"/>
    <w:rsid w:val="003248B2"/>
    <w:rsid w:val="00324A00"/>
    <w:rsid w:val="00324C4C"/>
    <w:rsid w:val="00324D73"/>
    <w:rsid w:val="00324FF6"/>
    <w:rsid w:val="00325157"/>
    <w:rsid w:val="003251A3"/>
    <w:rsid w:val="003253C4"/>
    <w:rsid w:val="00325426"/>
    <w:rsid w:val="00325538"/>
    <w:rsid w:val="00325759"/>
    <w:rsid w:val="003257AA"/>
    <w:rsid w:val="003259D8"/>
    <w:rsid w:val="00325C60"/>
    <w:rsid w:val="00325D05"/>
    <w:rsid w:val="0032651C"/>
    <w:rsid w:val="00326890"/>
    <w:rsid w:val="00326A06"/>
    <w:rsid w:val="0032710C"/>
    <w:rsid w:val="003271F4"/>
    <w:rsid w:val="00327396"/>
    <w:rsid w:val="003275CF"/>
    <w:rsid w:val="003278A9"/>
    <w:rsid w:val="0032791F"/>
    <w:rsid w:val="003304DD"/>
    <w:rsid w:val="0033073C"/>
    <w:rsid w:val="00330797"/>
    <w:rsid w:val="0033096E"/>
    <w:rsid w:val="00330C37"/>
    <w:rsid w:val="00330DC1"/>
    <w:rsid w:val="00330DCC"/>
    <w:rsid w:val="00330E56"/>
    <w:rsid w:val="0033101D"/>
    <w:rsid w:val="003316BC"/>
    <w:rsid w:val="003316C9"/>
    <w:rsid w:val="00331871"/>
    <w:rsid w:val="003319CD"/>
    <w:rsid w:val="00331DBA"/>
    <w:rsid w:val="00331F27"/>
    <w:rsid w:val="00331FE0"/>
    <w:rsid w:val="0033228A"/>
    <w:rsid w:val="0033228D"/>
    <w:rsid w:val="00332585"/>
    <w:rsid w:val="0033260C"/>
    <w:rsid w:val="00332744"/>
    <w:rsid w:val="0033284F"/>
    <w:rsid w:val="003328ED"/>
    <w:rsid w:val="003329B2"/>
    <w:rsid w:val="00332AD7"/>
    <w:rsid w:val="00332B33"/>
    <w:rsid w:val="00333473"/>
    <w:rsid w:val="0033355C"/>
    <w:rsid w:val="00333578"/>
    <w:rsid w:val="0033360C"/>
    <w:rsid w:val="00333626"/>
    <w:rsid w:val="00333703"/>
    <w:rsid w:val="0033372A"/>
    <w:rsid w:val="003337C4"/>
    <w:rsid w:val="00333970"/>
    <w:rsid w:val="00333C44"/>
    <w:rsid w:val="00333CF6"/>
    <w:rsid w:val="00333CFC"/>
    <w:rsid w:val="00333D26"/>
    <w:rsid w:val="00333F23"/>
    <w:rsid w:val="003340CB"/>
    <w:rsid w:val="00334269"/>
    <w:rsid w:val="0033429F"/>
    <w:rsid w:val="003348BB"/>
    <w:rsid w:val="00334906"/>
    <w:rsid w:val="00334AE2"/>
    <w:rsid w:val="00334E69"/>
    <w:rsid w:val="00334E8A"/>
    <w:rsid w:val="003355BB"/>
    <w:rsid w:val="00335707"/>
    <w:rsid w:val="003358AB"/>
    <w:rsid w:val="00335E2F"/>
    <w:rsid w:val="00335E93"/>
    <w:rsid w:val="00335F03"/>
    <w:rsid w:val="00336097"/>
    <w:rsid w:val="0033629C"/>
    <w:rsid w:val="003362FB"/>
    <w:rsid w:val="0033637F"/>
    <w:rsid w:val="003363CD"/>
    <w:rsid w:val="00336501"/>
    <w:rsid w:val="003366CD"/>
    <w:rsid w:val="00336840"/>
    <w:rsid w:val="003368A2"/>
    <w:rsid w:val="00336939"/>
    <w:rsid w:val="00337125"/>
    <w:rsid w:val="00337314"/>
    <w:rsid w:val="003376F5"/>
    <w:rsid w:val="0033770C"/>
    <w:rsid w:val="00337745"/>
    <w:rsid w:val="00337F95"/>
    <w:rsid w:val="00340064"/>
    <w:rsid w:val="0034009F"/>
    <w:rsid w:val="0034029C"/>
    <w:rsid w:val="0034033B"/>
    <w:rsid w:val="003403BB"/>
    <w:rsid w:val="00340541"/>
    <w:rsid w:val="003407A7"/>
    <w:rsid w:val="00340F21"/>
    <w:rsid w:val="003410CD"/>
    <w:rsid w:val="0034124F"/>
    <w:rsid w:val="00341337"/>
    <w:rsid w:val="003415AB"/>
    <w:rsid w:val="00341B4C"/>
    <w:rsid w:val="00341D34"/>
    <w:rsid w:val="00341D3C"/>
    <w:rsid w:val="00341D7E"/>
    <w:rsid w:val="00341FC4"/>
    <w:rsid w:val="003420C8"/>
    <w:rsid w:val="003420E7"/>
    <w:rsid w:val="0034229E"/>
    <w:rsid w:val="00342370"/>
    <w:rsid w:val="003426C8"/>
    <w:rsid w:val="00342AE2"/>
    <w:rsid w:val="00342B08"/>
    <w:rsid w:val="00342CFC"/>
    <w:rsid w:val="00342F2A"/>
    <w:rsid w:val="00343024"/>
    <w:rsid w:val="003430E1"/>
    <w:rsid w:val="003432B3"/>
    <w:rsid w:val="003434D6"/>
    <w:rsid w:val="00343628"/>
    <w:rsid w:val="00343A7F"/>
    <w:rsid w:val="00343B5A"/>
    <w:rsid w:val="00343FC3"/>
    <w:rsid w:val="00344082"/>
    <w:rsid w:val="0034429E"/>
    <w:rsid w:val="00344416"/>
    <w:rsid w:val="00344506"/>
    <w:rsid w:val="003446AA"/>
    <w:rsid w:val="003446B4"/>
    <w:rsid w:val="003446FF"/>
    <w:rsid w:val="00344769"/>
    <w:rsid w:val="003448EB"/>
    <w:rsid w:val="00344A1D"/>
    <w:rsid w:val="00344C60"/>
    <w:rsid w:val="00344E5E"/>
    <w:rsid w:val="00344ED1"/>
    <w:rsid w:val="00345238"/>
    <w:rsid w:val="003452F6"/>
    <w:rsid w:val="0034535D"/>
    <w:rsid w:val="0034555E"/>
    <w:rsid w:val="0034556A"/>
    <w:rsid w:val="00345C20"/>
    <w:rsid w:val="00345ED7"/>
    <w:rsid w:val="00346256"/>
    <w:rsid w:val="0034650D"/>
    <w:rsid w:val="0034661C"/>
    <w:rsid w:val="00346620"/>
    <w:rsid w:val="003469AF"/>
    <w:rsid w:val="00346E2A"/>
    <w:rsid w:val="00347380"/>
    <w:rsid w:val="00347695"/>
    <w:rsid w:val="00347746"/>
    <w:rsid w:val="00347AAC"/>
    <w:rsid w:val="00347B3A"/>
    <w:rsid w:val="00347B4D"/>
    <w:rsid w:val="00347C49"/>
    <w:rsid w:val="00347CEE"/>
    <w:rsid w:val="00347D3B"/>
    <w:rsid w:val="00347D74"/>
    <w:rsid w:val="00347E19"/>
    <w:rsid w:val="00347F41"/>
    <w:rsid w:val="00347F6D"/>
    <w:rsid w:val="00350608"/>
    <w:rsid w:val="00350714"/>
    <w:rsid w:val="0035085A"/>
    <w:rsid w:val="0035094B"/>
    <w:rsid w:val="00350CBE"/>
    <w:rsid w:val="00350FF7"/>
    <w:rsid w:val="003510F8"/>
    <w:rsid w:val="00351383"/>
    <w:rsid w:val="00351433"/>
    <w:rsid w:val="003515F3"/>
    <w:rsid w:val="0035163B"/>
    <w:rsid w:val="0035167C"/>
    <w:rsid w:val="003516BA"/>
    <w:rsid w:val="003517A8"/>
    <w:rsid w:val="003517BB"/>
    <w:rsid w:val="00351929"/>
    <w:rsid w:val="00351D7B"/>
    <w:rsid w:val="0035227E"/>
    <w:rsid w:val="0035228F"/>
    <w:rsid w:val="0035238A"/>
    <w:rsid w:val="00352399"/>
    <w:rsid w:val="00352658"/>
    <w:rsid w:val="003526A3"/>
    <w:rsid w:val="00352C08"/>
    <w:rsid w:val="00352FBE"/>
    <w:rsid w:val="0035308D"/>
    <w:rsid w:val="003530C2"/>
    <w:rsid w:val="003530E5"/>
    <w:rsid w:val="003531FF"/>
    <w:rsid w:val="003532D2"/>
    <w:rsid w:val="0035342E"/>
    <w:rsid w:val="00353837"/>
    <w:rsid w:val="00353920"/>
    <w:rsid w:val="00353C95"/>
    <w:rsid w:val="00353F13"/>
    <w:rsid w:val="003540FE"/>
    <w:rsid w:val="00354290"/>
    <w:rsid w:val="00354577"/>
    <w:rsid w:val="00354579"/>
    <w:rsid w:val="00354640"/>
    <w:rsid w:val="003546CE"/>
    <w:rsid w:val="003548A8"/>
    <w:rsid w:val="0035506F"/>
    <w:rsid w:val="00355191"/>
    <w:rsid w:val="00355397"/>
    <w:rsid w:val="00355743"/>
    <w:rsid w:val="00355809"/>
    <w:rsid w:val="00355947"/>
    <w:rsid w:val="00355B91"/>
    <w:rsid w:val="00355C0E"/>
    <w:rsid w:val="00355C95"/>
    <w:rsid w:val="00355D54"/>
    <w:rsid w:val="00355F3C"/>
    <w:rsid w:val="003560D5"/>
    <w:rsid w:val="00356102"/>
    <w:rsid w:val="00356C62"/>
    <w:rsid w:val="00356DBD"/>
    <w:rsid w:val="00356E84"/>
    <w:rsid w:val="003570C4"/>
    <w:rsid w:val="00357490"/>
    <w:rsid w:val="0035762F"/>
    <w:rsid w:val="00357A60"/>
    <w:rsid w:val="00357B2F"/>
    <w:rsid w:val="00357B5D"/>
    <w:rsid w:val="00357BE4"/>
    <w:rsid w:val="00357CB2"/>
    <w:rsid w:val="00357CB8"/>
    <w:rsid w:val="00357DAF"/>
    <w:rsid w:val="00357F08"/>
    <w:rsid w:val="00357F41"/>
    <w:rsid w:val="0036006D"/>
    <w:rsid w:val="0036026E"/>
    <w:rsid w:val="003604D3"/>
    <w:rsid w:val="0036095B"/>
    <w:rsid w:val="003609C7"/>
    <w:rsid w:val="00360B03"/>
    <w:rsid w:val="00360B4B"/>
    <w:rsid w:val="00360CF0"/>
    <w:rsid w:val="00360E34"/>
    <w:rsid w:val="003612EF"/>
    <w:rsid w:val="00361676"/>
    <w:rsid w:val="003617A3"/>
    <w:rsid w:val="00361854"/>
    <w:rsid w:val="00361A0E"/>
    <w:rsid w:val="00361D06"/>
    <w:rsid w:val="00362253"/>
    <w:rsid w:val="003622B8"/>
    <w:rsid w:val="003622D7"/>
    <w:rsid w:val="003623EB"/>
    <w:rsid w:val="00362630"/>
    <w:rsid w:val="0036265C"/>
    <w:rsid w:val="003627A3"/>
    <w:rsid w:val="0036280F"/>
    <w:rsid w:val="00362D60"/>
    <w:rsid w:val="00362FD1"/>
    <w:rsid w:val="0036314F"/>
    <w:rsid w:val="003635EA"/>
    <w:rsid w:val="0036374A"/>
    <w:rsid w:val="0036380D"/>
    <w:rsid w:val="00363883"/>
    <w:rsid w:val="003638F8"/>
    <w:rsid w:val="00363A62"/>
    <w:rsid w:val="00363C7F"/>
    <w:rsid w:val="00363CFA"/>
    <w:rsid w:val="00363FB8"/>
    <w:rsid w:val="00364068"/>
    <w:rsid w:val="0036419F"/>
    <w:rsid w:val="00364258"/>
    <w:rsid w:val="003642EA"/>
    <w:rsid w:val="0036444E"/>
    <w:rsid w:val="003644BE"/>
    <w:rsid w:val="003646DC"/>
    <w:rsid w:val="003648D1"/>
    <w:rsid w:val="003648F0"/>
    <w:rsid w:val="00364AD2"/>
    <w:rsid w:val="00364D8A"/>
    <w:rsid w:val="00364EE8"/>
    <w:rsid w:val="00364F8A"/>
    <w:rsid w:val="00364FE0"/>
    <w:rsid w:val="003653C4"/>
    <w:rsid w:val="0036544C"/>
    <w:rsid w:val="00365B44"/>
    <w:rsid w:val="00365EEA"/>
    <w:rsid w:val="003660F9"/>
    <w:rsid w:val="00366230"/>
    <w:rsid w:val="0036638C"/>
    <w:rsid w:val="0036682D"/>
    <w:rsid w:val="003668F5"/>
    <w:rsid w:val="003669BF"/>
    <w:rsid w:val="00366D7A"/>
    <w:rsid w:val="00366EB1"/>
    <w:rsid w:val="00366F63"/>
    <w:rsid w:val="0036700D"/>
    <w:rsid w:val="0036711A"/>
    <w:rsid w:val="003671DE"/>
    <w:rsid w:val="003673EB"/>
    <w:rsid w:val="0036772B"/>
    <w:rsid w:val="003677C7"/>
    <w:rsid w:val="0036799C"/>
    <w:rsid w:val="003679C0"/>
    <w:rsid w:val="00367A51"/>
    <w:rsid w:val="00367D4E"/>
    <w:rsid w:val="00367DBF"/>
    <w:rsid w:val="00367F30"/>
    <w:rsid w:val="0037008E"/>
    <w:rsid w:val="00370201"/>
    <w:rsid w:val="003702E5"/>
    <w:rsid w:val="00370511"/>
    <w:rsid w:val="003707B4"/>
    <w:rsid w:val="00370923"/>
    <w:rsid w:val="00370939"/>
    <w:rsid w:val="00370A66"/>
    <w:rsid w:val="00370D15"/>
    <w:rsid w:val="00370D3E"/>
    <w:rsid w:val="00370F39"/>
    <w:rsid w:val="00370FE8"/>
    <w:rsid w:val="00371242"/>
    <w:rsid w:val="0037147E"/>
    <w:rsid w:val="003714AE"/>
    <w:rsid w:val="0037153C"/>
    <w:rsid w:val="00371565"/>
    <w:rsid w:val="00371767"/>
    <w:rsid w:val="003717E9"/>
    <w:rsid w:val="0037195B"/>
    <w:rsid w:val="003719C2"/>
    <w:rsid w:val="00371E7D"/>
    <w:rsid w:val="00372185"/>
    <w:rsid w:val="0037245B"/>
    <w:rsid w:val="003728E7"/>
    <w:rsid w:val="00372993"/>
    <w:rsid w:val="00372C6E"/>
    <w:rsid w:val="00372CC1"/>
    <w:rsid w:val="003730DD"/>
    <w:rsid w:val="003732AB"/>
    <w:rsid w:val="003733C7"/>
    <w:rsid w:val="00373679"/>
    <w:rsid w:val="003736ED"/>
    <w:rsid w:val="003737CE"/>
    <w:rsid w:val="00373906"/>
    <w:rsid w:val="00373E7A"/>
    <w:rsid w:val="00373F29"/>
    <w:rsid w:val="00374386"/>
    <w:rsid w:val="00374D3E"/>
    <w:rsid w:val="00374E74"/>
    <w:rsid w:val="00374F0B"/>
    <w:rsid w:val="003752A5"/>
    <w:rsid w:val="003754CC"/>
    <w:rsid w:val="003754CE"/>
    <w:rsid w:val="0037568D"/>
    <w:rsid w:val="00375BD4"/>
    <w:rsid w:val="00375C35"/>
    <w:rsid w:val="00375C77"/>
    <w:rsid w:val="00376242"/>
    <w:rsid w:val="0037637F"/>
    <w:rsid w:val="00376485"/>
    <w:rsid w:val="00376DFD"/>
    <w:rsid w:val="00376EC0"/>
    <w:rsid w:val="00376FEE"/>
    <w:rsid w:val="00377068"/>
    <w:rsid w:val="0037710B"/>
    <w:rsid w:val="00377370"/>
    <w:rsid w:val="0037744F"/>
    <w:rsid w:val="003775E6"/>
    <w:rsid w:val="00377619"/>
    <w:rsid w:val="00377786"/>
    <w:rsid w:val="00377949"/>
    <w:rsid w:val="00377A14"/>
    <w:rsid w:val="00377C4B"/>
    <w:rsid w:val="00377CA6"/>
    <w:rsid w:val="00377CF9"/>
    <w:rsid w:val="00377E00"/>
    <w:rsid w:val="00377F5E"/>
    <w:rsid w:val="00380002"/>
    <w:rsid w:val="00380091"/>
    <w:rsid w:val="0038010B"/>
    <w:rsid w:val="003801D6"/>
    <w:rsid w:val="0038082F"/>
    <w:rsid w:val="00380A3F"/>
    <w:rsid w:val="00380B9F"/>
    <w:rsid w:val="00380C2C"/>
    <w:rsid w:val="00380C63"/>
    <w:rsid w:val="00380E69"/>
    <w:rsid w:val="00380EDD"/>
    <w:rsid w:val="003811BD"/>
    <w:rsid w:val="00381238"/>
    <w:rsid w:val="003813B5"/>
    <w:rsid w:val="00381557"/>
    <w:rsid w:val="00381634"/>
    <w:rsid w:val="0038183D"/>
    <w:rsid w:val="00381AD8"/>
    <w:rsid w:val="00381EF3"/>
    <w:rsid w:val="00381F54"/>
    <w:rsid w:val="00382319"/>
    <w:rsid w:val="003827D5"/>
    <w:rsid w:val="0038284F"/>
    <w:rsid w:val="003829F3"/>
    <w:rsid w:val="00382A2A"/>
    <w:rsid w:val="00382B1E"/>
    <w:rsid w:val="00382BD0"/>
    <w:rsid w:val="00382C9F"/>
    <w:rsid w:val="00382FAC"/>
    <w:rsid w:val="0038349C"/>
    <w:rsid w:val="003834AC"/>
    <w:rsid w:val="00383868"/>
    <w:rsid w:val="003838CF"/>
    <w:rsid w:val="0038393A"/>
    <w:rsid w:val="00383A2D"/>
    <w:rsid w:val="00383AC2"/>
    <w:rsid w:val="00383BE7"/>
    <w:rsid w:val="00383EF7"/>
    <w:rsid w:val="00383FB4"/>
    <w:rsid w:val="003842F5"/>
    <w:rsid w:val="00384379"/>
    <w:rsid w:val="00384474"/>
    <w:rsid w:val="003844CC"/>
    <w:rsid w:val="003848EB"/>
    <w:rsid w:val="00384926"/>
    <w:rsid w:val="003849AF"/>
    <w:rsid w:val="003849D8"/>
    <w:rsid w:val="00384DEB"/>
    <w:rsid w:val="00384E84"/>
    <w:rsid w:val="00384EBC"/>
    <w:rsid w:val="00384EF0"/>
    <w:rsid w:val="00384FCF"/>
    <w:rsid w:val="00384FEE"/>
    <w:rsid w:val="00385017"/>
    <w:rsid w:val="00385530"/>
    <w:rsid w:val="00385556"/>
    <w:rsid w:val="0038565B"/>
    <w:rsid w:val="003856EC"/>
    <w:rsid w:val="0038570B"/>
    <w:rsid w:val="003858A0"/>
    <w:rsid w:val="00385B9B"/>
    <w:rsid w:val="003860F0"/>
    <w:rsid w:val="003861FE"/>
    <w:rsid w:val="003862EE"/>
    <w:rsid w:val="003866A4"/>
    <w:rsid w:val="003866BC"/>
    <w:rsid w:val="00386B25"/>
    <w:rsid w:val="00386B42"/>
    <w:rsid w:val="00386B6F"/>
    <w:rsid w:val="00386E7D"/>
    <w:rsid w:val="00386EE2"/>
    <w:rsid w:val="00386F43"/>
    <w:rsid w:val="0038710D"/>
    <w:rsid w:val="003872CF"/>
    <w:rsid w:val="003877DB"/>
    <w:rsid w:val="0038799B"/>
    <w:rsid w:val="00387BDD"/>
    <w:rsid w:val="00387D1A"/>
    <w:rsid w:val="00387DEB"/>
    <w:rsid w:val="00387FF4"/>
    <w:rsid w:val="0039003B"/>
    <w:rsid w:val="00390124"/>
    <w:rsid w:val="00390256"/>
    <w:rsid w:val="003902DA"/>
    <w:rsid w:val="0039040E"/>
    <w:rsid w:val="003908E5"/>
    <w:rsid w:val="00390CD4"/>
    <w:rsid w:val="00390D58"/>
    <w:rsid w:val="00390F9A"/>
    <w:rsid w:val="00390FD8"/>
    <w:rsid w:val="0039181E"/>
    <w:rsid w:val="00391868"/>
    <w:rsid w:val="00391936"/>
    <w:rsid w:val="0039196A"/>
    <w:rsid w:val="00391D7C"/>
    <w:rsid w:val="00391D7D"/>
    <w:rsid w:val="00391E05"/>
    <w:rsid w:val="0039270F"/>
    <w:rsid w:val="00392985"/>
    <w:rsid w:val="00392A04"/>
    <w:rsid w:val="00392D0C"/>
    <w:rsid w:val="00392DA8"/>
    <w:rsid w:val="00392DC5"/>
    <w:rsid w:val="00392F2E"/>
    <w:rsid w:val="00393019"/>
    <w:rsid w:val="00393033"/>
    <w:rsid w:val="003931CF"/>
    <w:rsid w:val="003931DD"/>
    <w:rsid w:val="0039353E"/>
    <w:rsid w:val="0039399A"/>
    <w:rsid w:val="00393A9D"/>
    <w:rsid w:val="00393BDF"/>
    <w:rsid w:val="00393EF4"/>
    <w:rsid w:val="00393F61"/>
    <w:rsid w:val="003940DC"/>
    <w:rsid w:val="00394268"/>
    <w:rsid w:val="003944C5"/>
    <w:rsid w:val="003944DE"/>
    <w:rsid w:val="00394726"/>
    <w:rsid w:val="003949ED"/>
    <w:rsid w:val="00394C8A"/>
    <w:rsid w:val="00395234"/>
    <w:rsid w:val="00395329"/>
    <w:rsid w:val="00395360"/>
    <w:rsid w:val="0039538A"/>
    <w:rsid w:val="00395416"/>
    <w:rsid w:val="0039554D"/>
    <w:rsid w:val="0039576E"/>
    <w:rsid w:val="003959AA"/>
    <w:rsid w:val="00395A66"/>
    <w:rsid w:val="00395CD6"/>
    <w:rsid w:val="00395D50"/>
    <w:rsid w:val="00395D61"/>
    <w:rsid w:val="00395DE0"/>
    <w:rsid w:val="00395ED1"/>
    <w:rsid w:val="00396535"/>
    <w:rsid w:val="00396590"/>
    <w:rsid w:val="0039679E"/>
    <w:rsid w:val="00396BF2"/>
    <w:rsid w:val="00396C0D"/>
    <w:rsid w:val="00396C52"/>
    <w:rsid w:val="0039738D"/>
    <w:rsid w:val="003977B7"/>
    <w:rsid w:val="00397836"/>
    <w:rsid w:val="00397C9A"/>
    <w:rsid w:val="00397EF8"/>
    <w:rsid w:val="003A0125"/>
    <w:rsid w:val="003A0462"/>
    <w:rsid w:val="003A068D"/>
    <w:rsid w:val="003A06BC"/>
    <w:rsid w:val="003A0FDF"/>
    <w:rsid w:val="003A1034"/>
    <w:rsid w:val="003A1123"/>
    <w:rsid w:val="003A1214"/>
    <w:rsid w:val="003A15E8"/>
    <w:rsid w:val="003A172D"/>
    <w:rsid w:val="003A1980"/>
    <w:rsid w:val="003A1A27"/>
    <w:rsid w:val="003A1E25"/>
    <w:rsid w:val="003A1FCA"/>
    <w:rsid w:val="003A20DB"/>
    <w:rsid w:val="003A219A"/>
    <w:rsid w:val="003A220D"/>
    <w:rsid w:val="003A226E"/>
    <w:rsid w:val="003A2645"/>
    <w:rsid w:val="003A2765"/>
    <w:rsid w:val="003A2842"/>
    <w:rsid w:val="003A2A74"/>
    <w:rsid w:val="003A2C80"/>
    <w:rsid w:val="003A2D92"/>
    <w:rsid w:val="003A2E5B"/>
    <w:rsid w:val="003A2F00"/>
    <w:rsid w:val="003A30C5"/>
    <w:rsid w:val="003A30C9"/>
    <w:rsid w:val="003A30D2"/>
    <w:rsid w:val="003A3242"/>
    <w:rsid w:val="003A357A"/>
    <w:rsid w:val="003A358B"/>
    <w:rsid w:val="003A35B3"/>
    <w:rsid w:val="003A3667"/>
    <w:rsid w:val="003A36F4"/>
    <w:rsid w:val="003A3C5F"/>
    <w:rsid w:val="003A3E8E"/>
    <w:rsid w:val="003A3FF4"/>
    <w:rsid w:val="003A4101"/>
    <w:rsid w:val="003A41DD"/>
    <w:rsid w:val="003A4291"/>
    <w:rsid w:val="003A453E"/>
    <w:rsid w:val="003A45BA"/>
    <w:rsid w:val="003A4630"/>
    <w:rsid w:val="003A4A32"/>
    <w:rsid w:val="003A50D7"/>
    <w:rsid w:val="003A5145"/>
    <w:rsid w:val="003A51D2"/>
    <w:rsid w:val="003A52E1"/>
    <w:rsid w:val="003A53FA"/>
    <w:rsid w:val="003A5519"/>
    <w:rsid w:val="003A5729"/>
    <w:rsid w:val="003A5885"/>
    <w:rsid w:val="003A5BC0"/>
    <w:rsid w:val="003A5E23"/>
    <w:rsid w:val="003A5F05"/>
    <w:rsid w:val="003A6231"/>
    <w:rsid w:val="003A62D3"/>
    <w:rsid w:val="003A6370"/>
    <w:rsid w:val="003A697E"/>
    <w:rsid w:val="003A6D7D"/>
    <w:rsid w:val="003A721B"/>
    <w:rsid w:val="003A7221"/>
    <w:rsid w:val="003A744D"/>
    <w:rsid w:val="003A76E1"/>
    <w:rsid w:val="003A7760"/>
    <w:rsid w:val="003A7976"/>
    <w:rsid w:val="003A7AB8"/>
    <w:rsid w:val="003A7AD0"/>
    <w:rsid w:val="003A7B30"/>
    <w:rsid w:val="003A7BB4"/>
    <w:rsid w:val="003A7BB8"/>
    <w:rsid w:val="003A7BB9"/>
    <w:rsid w:val="003A7BE5"/>
    <w:rsid w:val="003A7C1B"/>
    <w:rsid w:val="003A7E97"/>
    <w:rsid w:val="003B0082"/>
    <w:rsid w:val="003B0638"/>
    <w:rsid w:val="003B0716"/>
    <w:rsid w:val="003B07A0"/>
    <w:rsid w:val="003B081D"/>
    <w:rsid w:val="003B08A2"/>
    <w:rsid w:val="003B0A9F"/>
    <w:rsid w:val="003B0AC1"/>
    <w:rsid w:val="003B0D89"/>
    <w:rsid w:val="003B1031"/>
    <w:rsid w:val="003B10B0"/>
    <w:rsid w:val="003B137E"/>
    <w:rsid w:val="003B1407"/>
    <w:rsid w:val="003B1562"/>
    <w:rsid w:val="003B15B5"/>
    <w:rsid w:val="003B17E5"/>
    <w:rsid w:val="003B19E5"/>
    <w:rsid w:val="003B1DA9"/>
    <w:rsid w:val="003B20CF"/>
    <w:rsid w:val="003B2215"/>
    <w:rsid w:val="003B228A"/>
    <w:rsid w:val="003B2342"/>
    <w:rsid w:val="003B262B"/>
    <w:rsid w:val="003B269E"/>
    <w:rsid w:val="003B26F0"/>
    <w:rsid w:val="003B2797"/>
    <w:rsid w:val="003B282B"/>
    <w:rsid w:val="003B2A84"/>
    <w:rsid w:val="003B2E56"/>
    <w:rsid w:val="003B30D7"/>
    <w:rsid w:val="003B310A"/>
    <w:rsid w:val="003B35A7"/>
    <w:rsid w:val="003B35D8"/>
    <w:rsid w:val="003B37AD"/>
    <w:rsid w:val="003B3920"/>
    <w:rsid w:val="003B3B0E"/>
    <w:rsid w:val="003B3CF9"/>
    <w:rsid w:val="003B40C3"/>
    <w:rsid w:val="003B4D18"/>
    <w:rsid w:val="003B4DC2"/>
    <w:rsid w:val="003B4F2E"/>
    <w:rsid w:val="003B503F"/>
    <w:rsid w:val="003B53D4"/>
    <w:rsid w:val="003B593A"/>
    <w:rsid w:val="003B5B29"/>
    <w:rsid w:val="003B5E53"/>
    <w:rsid w:val="003B65B4"/>
    <w:rsid w:val="003B6A3A"/>
    <w:rsid w:val="003B6E36"/>
    <w:rsid w:val="003B6EBC"/>
    <w:rsid w:val="003B6FE0"/>
    <w:rsid w:val="003B7079"/>
    <w:rsid w:val="003B72D3"/>
    <w:rsid w:val="003B72DB"/>
    <w:rsid w:val="003B75E2"/>
    <w:rsid w:val="003B7A46"/>
    <w:rsid w:val="003B7B12"/>
    <w:rsid w:val="003B7BE5"/>
    <w:rsid w:val="003B7D04"/>
    <w:rsid w:val="003B7D0D"/>
    <w:rsid w:val="003B7D39"/>
    <w:rsid w:val="003B7E2B"/>
    <w:rsid w:val="003C02C3"/>
    <w:rsid w:val="003C0449"/>
    <w:rsid w:val="003C04E2"/>
    <w:rsid w:val="003C07A7"/>
    <w:rsid w:val="003C08FD"/>
    <w:rsid w:val="003C09AC"/>
    <w:rsid w:val="003C09E7"/>
    <w:rsid w:val="003C0ADB"/>
    <w:rsid w:val="003C0CFA"/>
    <w:rsid w:val="003C0EB2"/>
    <w:rsid w:val="003C1009"/>
    <w:rsid w:val="003C15A8"/>
    <w:rsid w:val="003C16BF"/>
    <w:rsid w:val="003C1718"/>
    <w:rsid w:val="003C17DA"/>
    <w:rsid w:val="003C1A0A"/>
    <w:rsid w:val="003C1A8E"/>
    <w:rsid w:val="003C1AF0"/>
    <w:rsid w:val="003C1CC9"/>
    <w:rsid w:val="003C1DA1"/>
    <w:rsid w:val="003C200F"/>
    <w:rsid w:val="003C2B11"/>
    <w:rsid w:val="003C2B53"/>
    <w:rsid w:val="003C2B5A"/>
    <w:rsid w:val="003C2BEB"/>
    <w:rsid w:val="003C2C6C"/>
    <w:rsid w:val="003C2E1B"/>
    <w:rsid w:val="003C2F1D"/>
    <w:rsid w:val="003C3809"/>
    <w:rsid w:val="003C3CC1"/>
    <w:rsid w:val="003C3D3B"/>
    <w:rsid w:val="003C3F2C"/>
    <w:rsid w:val="003C414D"/>
    <w:rsid w:val="003C41EA"/>
    <w:rsid w:val="003C420F"/>
    <w:rsid w:val="003C459D"/>
    <w:rsid w:val="003C46AD"/>
    <w:rsid w:val="003C480C"/>
    <w:rsid w:val="003C4C59"/>
    <w:rsid w:val="003C4D33"/>
    <w:rsid w:val="003C4D97"/>
    <w:rsid w:val="003C4E57"/>
    <w:rsid w:val="003C4E93"/>
    <w:rsid w:val="003C507E"/>
    <w:rsid w:val="003C51AC"/>
    <w:rsid w:val="003C52A9"/>
    <w:rsid w:val="003C5374"/>
    <w:rsid w:val="003C537D"/>
    <w:rsid w:val="003C5476"/>
    <w:rsid w:val="003C56A7"/>
    <w:rsid w:val="003C590A"/>
    <w:rsid w:val="003C5C01"/>
    <w:rsid w:val="003C6610"/>
    <w:rsid w:val="003C6918"/>
    <w:rsid w:val="003C6A96"/>
    <w:rsid w:val="003C6B94"/>
    <w:rsid w:val="003C6CDA"/>
    <w:rsid w:val="003C6E2A"/>
    <w:rsid w:val="003C6EB4"/>
    <w:rsid w:val="003C6EF3"/>
    <w:rsid w:val="003C6F5C"/>
    <w:rsid w:val="003C6F86"/>
    <w:rsid w:val="003C701B"/>
    <w:rsid w:val="003C702D"/>
    <w:rsid w:val="003C703B"/>
    <w:rsid w:val="003C7086"/>
    <w:rsid w:val="003C720B"/>
    <w:rsid w:val="003C7224"/>
    <w:rsid w:val="003C742F"/>
    <w:rsid w:val="003C7579"/>
    <w:rsid w:val="003C799C"/>
    <w:rsid w:val="003C7AC9"/>
    <w:rsid w:val="003C7AD1"/>
    <w:rsid w:val="003C7FB4"/>
    <w:rsid w:val="003D033E"/>
    <w:rsid w:val="003D07BC"/>
    <w:rsid w:val="003D0E07"/>
    <w:rsid w:val="003D1136"/>
    <w:rsid w:val="003D1579"/>
    <w:rsid w:val="003D1617"/>
    <w:rsid w:val="003D1907"/>
    <w:rsid w:val="003D200B"/>
    <w:rsid w:val="003D21A0"/>
    <w:rsid w:val="003D21BE"/>
    <w:rsid w:val="003D2372"/>
    <w:rsid w:val="003D23B0"/>
    <w:rsid w:val="003D2407"/>
    <w:rsid w:val="003D28A6"/>
    <w:rsid w:val="003D2EEC"/>
    <w:rsid w:val="003D2F27"/>
    <w:rsid w:val="003D3066"/>
    <w:rsid w:val="003D3331"/>
    <w:rsid w:val="003D33A6"/>
    <w:rsid w:val="003D3588"/>
    <w:rsid w:val="003D3637"/>
    <w:rsid w:val="003D3875"/>
    <w:rsid w:val="003D3A22"/>
    <w:rsid w:val="003D3F68"/>
    <w:rsid w:val="003D4008"/>
    <w:rsid w:val="003D41B2"/>
    <w:rsid w:val="003D4318"/>
    <w:rsid w:val="003D4520"/>
    <w:rsid w:val="003D4955"/>
    <w:rsid w:val="003D4A56"/>
    <w:rsid w:val="003D4CE6"/>
    <w:rsid w:val="003D4FBF"/>
    <w:rsid w:val="003D5195"/>
    <w:rsid w:val="003D5918"/>
    <w:rsid w:val="003D5B00"/>
    <w:rsid w:val="003D5C23"/>
    <w:rsid w:val="003D5C26"/>
    <w:rsid w:val="003D5D42"/>
    <w:rsid w:val="003D5DD3"/>
    <w:rsid w:val="003D5E73"/>
    <w:rsid w:val="003D60BE"/>
    <w:rsid w:val="003D61F0"/>
    <w:rsid w:val="003D632E"/>
    <w:rsid w:val="003D641F"/>
    <w:rsid w:val="003D64B2"/>
    <w:rsid w:val="003D6750"/>
    <w:rsid w:val="003D6A10"/>
    <w:rsid w:val="003D720C"/>
    <w:rsid w:val="003D762B"/>
    <w:rsid w:val="003D7819"/>
    <w:rsid w:val="003D788B"/>
    <w:rsid w:val="003D78B5"/>
    <w:rsid w:val="003D7AFD"/>
    <w:rsid w:val="003D7B07"/>
    <w:rsid w:val="003D7E1D"/>
    <w:rsid w:val="003D7E6B"/>
    <w:rsid w:val="003D7EED"/>
    <w:rsid w:val="003E025D"/>
    <w:rsid w:val="003E0388"/>
    <w:rsid w:val="003E059D"/>
    <w:rsid w:val="003E07C0"/>
    <w:rsid w:val="003E0802"/>
    <w:rsid w:val="003E096B"/>
    <w:rsid w:val="003E0A6B"/>
    <w:rsid w:val="003E0E58"/>
    <w:rsid w:val="003E0F19"/>
    <w:rsid w:val="003E11AE"/>
    <w:rsid w:val="003E11C2"/>
    <w:rsid w:val="003E1363"/>
    <w:rsid w:val="003E14AF"/>
    <w:rsid w:val="003E150F"/>
    <w:rsid w:val="003E157B"/>
    <w:rsid w:val="003E17D5"/>
    <w:rsid w:val="003E1A12"/>
    <w:rsid w:val="003E1B8F"/>
    <w:rsid w:val="003E1E1E"/>
    <w:rsid w:val="003E20AA"/>
    <w:rsid w:val="003E224F"/>
    <w:rsid w:val="003E254C"/>
    <w:rsid w:val="003E2AEC"/>
    <w:rsid w:val="003E2C43"/>
    <w:rsid w:val="003E2C48"/>
    <w:rsid w:val="003E2CC4"/>
    <w:rsid w:val="003E30A6"/>
    <w:rsid w:val="003E315E"/>
    <w:rsid w:val="003E35B8"/>
    <w:rsid w:val="003E36D0"/>
    <w:rsid w:val="003E37A0"/>
    <w:rsid w:val="003E37F9"/>
    <w:rsid w:val="003E3870"/>
    <w:rsid w:val="003E3911"/>
    <w:rsid w:val="003E39A7"/>
    <w:rsid w:val="003E3A33"/>
    <w:rsid w:val="003E3CAE"/>
    <w:rsid w:val="003E3CF9"/>
    <w:rsid w:val="003E3DBB"/>
    <w:rsid w:val="003E3EB8"/>
    <w:rsid w:val="003E40D7"/>
    <w:rsid w:val="003E41AC"/>
    <w:rsid w:val="003E4388"/>
    <w:rsid w:val="003E4424"/>
    <w:rsid w:val="003E4553"/>
    <w:rsid w:val="003E4B2B"/>
    <w:rsid w:val="003E4DA0"/>
    <w:rsid w:val="003E5038"/>
    <w:rsid w:val="003E5147"/>
    <w:rsid w:val="003E52BD"/>
    <w:rsid w:val="003E53A1"/>
    <w:rsid w:val="003E53C5"/>
    <w:rsid w:val="003E549A"/>
    <w:rsid w:val="003E5591"/>
    <w:rsid w:val="003E57AF"/>
    <w:rsid w:val="003E5A15"/>
    <w:rsid w:val="003E5A1F"/>
    <w:rsid w:val="003E5BA8"/>
    <w:rsid w:val="003E6365"/>
    <w:rsid w:val="003E6470"/>
    <w:rsid w:val="003E65FC"/>
    <w:rsid w:val="003E66D1"/>
    <w:rsid w:val="003E67F5"/>
    <w:rsid w:val="003E6870"/>
    <w:rsid w:val="003E704B"/>
    <w:rsid w:val="003E715C"/>
    <w:rsid w:val="003E7278"/>
    <w:rsid w:val="003E72C9"/>
    <w:rsid w:val="003E7870"/>
    <w:rsid w:val="003E7A8C"/>
    <w:rsid w:val="003E7AEC"/>
    <w:rsid w:val="003E7B94"/>
    <w:rsid w:val="003F00F4"/>
    <w:rsid w:val="003F02DF"/>
    <w:rsid w:val="003F0429"/>
    <w:rsid w:val="003F0626"/>
    <w:rsid w:val="003F0728"/>
    <w:rsid w:val="003F09E2"/>
    <w:rsid w:val="003F0BE1"/>
    <w:rsid w:val="003F0F27"/>
    <w:rsid w:val="003F13A2"/>
    <w:rsid w:val="003F13B5"/>
    <w:rsid w:val="003F1647"/>
    <w:rsid w:val="003F178B"/>
    <w:rsid w:val="003F1924"/>
    <w:rsid w:val="003F1956"/>
    <w:rsid w:val="003F1CF6"/>
    <w:rsid w:val="003F1D62"/>
    <w:rsid w:val="003F1DBD"/>
    <w:rsid w:val="003F228C"/>
    <w:rsid w:val="003F22F8"/>
    <w:rsid w:val="003F27A0"/>
    <w:rsid w:val="003F289F"/>
    <w:rsid w:val="003F2D58"/>
    <w:rsid w:val="003F2EAC"/>
    <w:rsid w:val="003F32D6"/>
    <w:rsid w:val="003F3862"/>
    <w:rsid w:val="003F3BE4"/>
    <w:rsid w:val="003F3CAC"/>
    <w:rsid w:val="003F3EA3"/>
    <w:rsid w:val="003F3F04"/>
    <w:rsid w:val="003F4211"/>
    <w:rsid w:val="003F454F"/>
    <w:rsid w:val="003F474C"/>
    <w:rsid w:val="003F4834"/>
    <w:rsid w:val="003F48AE"/>
    <w:rsid w:val="003F494C"/>
    <w:rsid w:val="003F4AD7"/>
    <w:rsid w:val="003F4AD8"/>
    <w:rsid w:val="003F4B66"/>
    <w:rsid w:val="003F4ED5"/>
    <w:rsid w:val="003F4F53"/>
    <w:rsid w:val="003F5259"/>
    <w:rsid w:val="003F560C"/>
    <w:rsid w:val="003F56C9"/>
    <w:rsid w:val="003F5733"/>
    <w:rsid w:val="003F5A8F"/>
    <w:rsid w:val="003F5DA4"/>
    <w:rsid w:val="003F5F5C"/>
    <w:rsid w:val="003F65AA"/>
    <w:rsid w:val="003F65B3"/>
    <w:rsid w:val="003F682F"/>
    <w:rsid w:val="003F685B"/>
    <w:rsid w:val="003F688B"/>
    <w:rsid w:val="003F6900"/>
    <w:rsid w:val="003F6D88"/>
    <w:rsid w:val="003F6E1E"/>
    <w:rsid w:val="003F6F6B"/>
    <w:rsid w:val="003F7352"/>
    <w:rsid w:val="003F79E8"/>
    <w:rsid w:val="003F7DFB"/>
    <w:rsid w:val="003F7EE1"/>
    <w:rsid w:val="003F7F50"/>
    <w:rsid w:val="004003D8"/>
    <w:rsid w:val="004003E1"/>
    <w:rsid w:val="0040090B"/>
    <w:rsid w:val="0040094F"/>
    <w:rsid w:val="004009A7"/>
    <w:rsid w:val="00400BC2"/>
    <w:rsid w:val="00400CBB"/>
    <w:rsid w:val="00400D72"/>
    <w:rsid w:val="00400F09"/>
    <w:rsid w:val="00400FD1"/>
    <w:rsid w:val="004010AB"/>
    <w:rsid w:val="00401215"/>
    <w:rsid w:val="00401628"/>
    <w:rsid w:val="00401716"/>
    <w:rsid w:val="004017BC"/>
    <w:rsid w:val="004018F9"/>
    <w:rsid w:val="00401AE3"/>
    <w:rsid w:val="00401AEA"/>
    <w:rsid w:val="00401D7F"/>
    <w:rsid w:val="00401F16"/>
    <w:rsid w:val="00402256"/>
    <w:rsid w:val="00402356"/>
    <w:rsid w:val="0040236F"/>
    <w:rsid w:val="004024B9"/>
    <w:rsid w:val="00402629"/>
    <w:rsid w:val="004026EA"/>
    <w:rsid w:val="00402890"/>
    <w:rsid w:val="00402C4B"/>
    <w:rsid w:val="00402D07"/>
    <w:rsid w:val="00402D11"/>
    <w:rsid w:val="00403060"/>
    <w:rsid w:val="004030EE"/>
    <w:rsid w:val="004032FB"/>
    <w:rsid w:val="00403347"/>
    <w:rsid w:val="00403405"/>
    <w:rsid w:val="00403525"/>
    <w:rsid w:val="0040355E"/>
    <w:rsid w:val="004036A4"/>
    <w:rsid w:val="00403A36"/>
    <w:rsid w:val="00403C0A"/>
    <w:rsid w:val="00403D32"/>
    <w:rsid w:val="00404088"/>
    <w:rsid w:val="004041D0"/>
    <w:rsid w:val="00404541"/>
    <w:rsid w:val="0040476E"/>
    <w:rsid w:val="00404AE8"/>
    <w:rsid w:val="00404BC1"/>
    <w:rsid w:val="00404BC2"/>
    <w:rsid w:val="00405060"/>
    <w:rsid w:val="004054CD"/>
    <w:rsid w:val="00405744"/>
    <w:rsid w:val="00405860"/>
    <w:rsid w:val="00405A09"/>
    <w:rsid w:val="00405AF8"/>
    <w:rsid w:val="00405B97"/>
    <w:rsid w:val="00405C0C"/>
    <w:rsid w:val="00405F34"/>
    <w:rsid w:val="00406AF2"/>
    <w:rsid w:val="00406B32"/>
    <w:rsid w:val="00406DE5"/>
    <w:rsid w:val="0040705E"/>
    <w:rsid w:val="004070D8"/>
    <w:rsid w:val="004078E8"/>
    <w:rsid w:val="00407A6A"/>
    <w:rsid w:val="00407B3B"/>
    <w:rsid w:val="00407E6E"/>
    <w:rsid w:val="00407F6E"/>
    <w:rsid w:val="00407FCE"/>
    <w:rsid w:val="00410131"/>
    <w:rsid w:val="00410217"/>
    <w:rsid w:val="00410280"/>
    <w:rsid w:val="0041034D"/>
    <w:rsid w:val="00410483"/>
    <w:rsid w:val="00410A58"/>
    <w:rsid w:val="00410C31"/>
    <w:rsid w:val="00410D0C"/>
    <w:rsid w:val="00410F3D"/>
    <w:rsid w:val="00410FC6"/>
    <w:rsid w:val="00411485"/>
    <w:rsid w:val="004114D5"/>
    <w:rsid w:val="00411752"/>
    <w:rsid w:val="004118B4"/>
    <w:rsid w:val="00411AB9"/>
    <w:rsid w:val="00411B93"/>
    <w:rsid w:val="00411C88"/>
    <w:rsid w:val="00412275"/>
    <w:rsid w:val="00412300"/>
    <w:rsid w:val="004123C2"/>
    <w:rsid w:val="00412907"/>
    <w:rsid w:val="00412A22"/>
    <w:rsid w:val="00412B9F"/>
    <w:rsid w:val="00412C74"/>
    <w:rsid w:val="00412DDC"/>
    <w:rsid w:val="00412FEB"/>
    <w:rsid w:val="00413212"/>
    <w:rsid w:val="004133A8"/>
    <w:rsid w:val="00413566"/>
    <w:rsid w:val="00413AAE"/>
    <w:rsid w:val="00413B85"/>
    <w:rsid w:val="00413D6A"/>
    <w:rsid w:val="00413D8A"/>
    <w:rsid w:val="00413F2E"/>
    <w:rsid w:val="00414329"/>
    <w:rsid w:val="00414673"/>
    <w:rsid w:val="004149A0"/>
    <w:rsid w:val="004149C2"/>
    <w:rsid w:val="00414BD4"/>
    <w:rsid w:val="00414CE1"/>
    <w:rsid w:val="00414F28"/>
    <w:rsid w:val="00414F5A"/>
    <w:rsid w:val="004153F4"/>
    <w:rsid w:val="00415443"/>
    <w:rsid w:val="00415679"/>
    <w:rsid w:val="00415799"/>
    <w:rsid w:val="00415B0D"/>
    <w:rsid w:val="00415C5F"/>
    <w:rsid w:val="00415D5D"/>
    <w:rsid w:val="00416427"/>
    <w:rsid w:val="00416953"/>
    <w:rsid w:val="00416D7B"/>
    <w:rsid w:val="00416F1D"/>
    <w:rsid w:val="00416F33"/>
    <w:rsid w:val="00417025"/>
    <w:rsid w:val="004170CA"/>
    <w:rsid w:val="004170F9"/>
    <w:rsid w:val="00417365"/>
    <w:rsid w:val="00417805"/>
    <w:rsid w:val="00417883"/>
    <w:rsid w:val="004179F2"/>
    <w:rsid w:val="00417CA6"/>
    <w:rsid w:val="00417D21"/>
    <w:rsid w:val="00420147"/>
    <w:rsid w:val="00420340"/>
    <w:rsid w:val="004204BA"/>
    <w:rsid w:val="0042052B"/>
    <w:rsid w:val="004205B6"/>
    <w:rsid w:val="004208D2"/>
    <w:rsid w:val="00420F2A"/>
    <w:rsid w:val="00421228"/>
    <w:rsid w:val="004212C6"/>
    <w:rsid w:val="00421974"/>
    <w:rsid w:val="00421B2A"/>
    <w:rsid w:val="00421E5E"/>
    <w:rsid w:val="00421EEA"/>
    <w:rsid w:val="00421F7D"/>
    <w:rsid w:val="00421FEA"/>
    <w:rsid w:val="0042209B"/>
    <w:rsid w:val="00422217"/>
    <w:rsid w:val="0042279C"/>
    <w:rsid w:val="004227BA"/>
    <w:rsid w:val="00422990"/>
    <w:rsid w:val="00422A6A"/>
    <w:rsid w:val="00422C33"/>
    <w:rsid w:val="00422CBA"/>
    <w:rsid w:val="00422E84"/>
    <w:rsid w:val="00423126"/>
    <w:rsid w:val="00423516"/>
    <w:rsid w:val="00423637"/>
    <w:rsid w:val="004238EE"/>
    <w:rsid w:val="00423C0D"/>
    <w:rsid w:val="00424A58"/>
    <w:rsid w:val="00424A71"/>
    <w:rsid w:val="00424B55"/>
    <w:rsid w:val="00424CB0"/>
    <w:rsid w:val="00425100"/>
    <w:rsid w:val="004254C0"/>
    <w:rsid w:val="0042577B"/>
    <w:rsid w:val="004257C5"/>
    <w:rsid w:val="00425973"/>
    <w:rsid w:val="00425CE6"/>
    <w:rsid w:val="00425E81"/>
    <w:rsid w:val="00425FC8"/>
    <w:rsid w:val="00426109"/>
    <w:rsid w:val="004264B3"/>
    <w:rsid w:val="0042675D"/>
    <w:rsid w:val="00426AD9"/>
    <w:rsid w:val="00426BA3"/>
    <w:rsid w:val="00426C24"/>
    <w:rsid w:val="00426C4A"/>
    <w:rsid w:val="00426C8A"/>
    <w:rsid w:val="00426CC2"/>
    <w:rsid w:val="00426EC3"/>
    <w:rsid w:val="00427265"/>
    <w:rsid w:val="00427283"/>
    <w:rsid w:val="00427285"/>
    <w:rsid w:val="004273D9"/>
    <w:rsid w:val="0042758F"/>
    <w:rsid w:val="004275C1"/>
    <w:rsid w:val="0042776A"/>
    <w:rsid w:val="00427D0A"/>
    <w:rsid w:val="00427D6E"/>
    <w:rsid w:val="00427FBB"/>
    <w:rsid w:val="00430045"/>
    <w:rsid w:val="0043009A"/>
    <w:rsid w:val="00430200"/>
    <w:rsid w:val="004305E2"/>
    <w:rsid w:val="00430900"/>
    <w:rsid w:val="00430ACB"/>
    <w:rsid w:val="00430B33"/>
    <w:rsid w:val="00430B4B"/>
    <w:rsid w:val="00430B62"/>
    <w:rsid w:val="00430F73"/>
    <w:rsid w:val="004314D8"/>
    <w:rsid w:val="00431599"/>
    <w:rsid w:val="00431641"/>
    <w:rsid w:val="00431809"/>
    <w:rsid w:val="00431924"/>
    <w:rsid w:val="00431AFD"/>
    <w:rsid w:val="00431B7A"/>
    <w:rsid w:val="00431C03"/>
    <w:rsid w:val="0043215A"/>
    <w:rsid w:val="004322BE"/>
    <w:rsid w:val="0043248C"/>
    <w:rsid w:val="004324D1"/>
    <w:rsid w:val="004325C4"/>
    <w:rsid w:val="00432690"/>
    <w:rsid w:val="004327A1"/>
    <w:rsid w:val="00432B40"/>
    <w:rsid w:val="00432DA2"/>
    <w:rsid w:val="004330E0"/>
    <w:rsid w:val="0043328E"/>
    <w:rsid w:val="0043345D"/>
    <w:rsid w:val="0043346E"/>
    <w:rsid w:val="00433591"/>
    <w:rsid w:val="00433D97"/>
    <w:rsid w:val="00433E0E"/>
    <w:rsid w:val="00433E2D"/>
    <w:rsid w:val="00433E64"/>
    <w:rsid w:val="00433FC6"/>
    <w:rsid w:val="004343D5"/>
    <w:rsid w:val="00434931"/>
    <w:rsid w:val="004350DD"/>
    <w:rsid w:val="004350E2"/>
    <w:rsid w:val="00435179"/>
    <w:rsid w:val="004354A6"/>
    <w:rsid w:val="004355A6"/>
    <w:rsid w:val="004356DD"/>
    <w:rsid w:val="004356FC"/>
    <w:rsid w:val="00435B67"/>
    <w:rsid w:val="00435B81"/>
    <w:rsid w:val="00435BC9"/>
    <w:rsid w:val="00435CFF"/>
    <w:rsid w:val="00435F38"/>
    <w:rsid w:val="0043612D"/>
    <w:rsid w:val="00436284"/>
    <w:rsid w:val="004362EB"/>
    <w:rsid w:val="00436354"/>
    <w:rsid w:val="0043691C"/>
    <w:rsid w:val="004369F8"/>
    <w:rsid w:val="00436A68"/>
    <w:rsid w:val="00436AFC"/>
    <w:rsid w:val="00436B65"/>
    <w:rsid w:val="00436C3F"/>
    <w:rsid w:val="00436F34"/>
    <w:rsid w:val="0043718E"/>
    <w:rsid w:val="004371AE"/>
    <w:rsid w:val="0043730E"/>
    <w:rsid w:val="004374E5"/>
    <w:rsid w:val="00437701"/>
    <w:rsid w:val="00437843"/>
    <w:rsid w:val="0043785A"/>
    <w:rsid w:val="00437BAC"/>
    <w:rsid w:val="00437EAF"/>
    <w:rsid w:val="00440078"/>
    <w:rsid w:val="00440554"/>
    <w:rsid w:val="00440887"/>
    <w:rsid w:val="00440A3D"/>
    <w:rsid w:val="00440B0B"/>
    <w:rsid w:val="00440D50"/>
    <w:rsid w:val="004410AE"/>
    <w:rsid w:val="004413AE"/>
    <w:rsid w:val="0044148B"/>
    <w:rsid w:val="004414F7"/>
    <w:rsid w:val="0044199D"/>
    <w:rsid w:val="00441A7C"/>
    <w:rsid w:val="00441A83"/>
    <w:rsid w:val="00441B48"/>
    <w:rsid w:val="00441CDC"/>
    <w:rsid w:val="00441D51"/>
    <w:rsid w:val="00441E4A"/>
    <w:rsid w:val="00441F89"/>
    <w:rsid w:val="004424B4"/>
    <w:rsid w:val="004426C7"/>
    <w:rsid w:val="0044276A"/>
    <w:rsid w:val="00442860"/>
    <w:rsid w:val="0044287B"/>
    <w:rsid w:val="0044290D"/>
    <w:rsid w:val="004429BA"/>
    <w:rsid w:val="00442B51"/>
    <w:rsid w:val="0044303D"/>
    <w:rsid w:val="00443054"/>
    <w:rsid w:val="0044335B"/>
    <w:rsid w:val="004435FC"/>
    <w:rsid w:val="00443631"/>
    <w:rsid w:val="004437E5"/>
    <w:rsid w:val="00443E74"/>
    <w:rsid w:val="00444104"/>
    <w:rsid w:val="0044411A"/>
    <w:rsid w:val="004444FE"/>
    <w:rsid w:val="00444643"/>
    <w:rsid w:val="004446DE"/>
    <w:rsid w:val="00444A28"/>
    <w:rsid w:val="00444E88"/>
    <w:rsid w:val="00444F56"/>
    <w:rsid w:val="004451AD"/>
    <w:rsid w:val="00445A49"/>
    <w:rsid w:val="00445C1F"/>
    <w:rsid w:val="00445D14"/>
    <w:rsid w:val="00445DC0"/>
    <w:rsid w:val="004460D6"/>
    <w:rsid w:val="00446390"/>
    <w:rsid w:val="00446450"/>
    <w:rsid w:val="004464D1"/>
    <w:rsid w:val="00446528"/>
    <w:rsid w:val="00446548"/>
    <w:rsid w:val="00446686"/>
    <w:rsid w:val="00446781"/>
    <w:rsid w:val="004469A2"/>
    <w:rsid w:val="00446C65"/>
    <w:rsid w:val="00446DEC"/>
    <w:rsid w:val="00446E09"/>
    <w:rsid w:val="004470C6"/>
    <w:rsid w:val="00447415"/>
    <w:rsid w:val="004474C9"/>
    <w:rsid w:val="00447534"/>
    <w:rsid w:val="004476A2"/>
    <w:rsid w:val="00447762"/>
    <w:rsid w:val="0044787B"/>
    <w:rsid w:val="00447B37"/>
    <w:rsid w:val="00447C94"/>
    <w:rsid w:val="00447FAD"/>
    <w:rsid w:val="0045014A"/>
    <w:rsid w:val="0045032C"/>
    <w:rsid w:val="004505AF"/>
    <w:rsid w:val="00450601"/>
    <w:rsid w:val="00450748"/>
    <w:rsid w:val="00450849"/>
    <w:rsid w:val="00450A44"/>
    <w:rsid w:val="00450A69"/>
    <w:rsid w:val="00450BFE"/>
    <w:rsid w:val="0045100D"/>
    <w:rsid w:val="00451513"/>
    <w:rsid w:val="00451668"/>
    <w:rsid w:val="00451834"/>
    <w:rsid w:val="0045191E"/>
    <w:rsid w:val="00451CE7"/>
    <w:rsid w:val="00451DAE"/>
    <w:rsid w:val="00451EDB"/>
    <w:rsid w:val="0045203C"/>
    <w:rsid w:val="00452156"/>
    <w:rsid w:val="0045261B"/>
    <w:rsid w:val="00452E8E"/>
    <w:rsid w:val="0045345C"/>
    <w:rsid w:val="00453528"/>
    <w:rsid w:val="004535FB"/>
    <w:rsid w:val="0045369B"/>
    <w:rsid w:val="00453870"/>
    <w:rsid w:val="00453D17"/>
    <w:rsid w:val="00453DF1"/>
    <w:rsid w:val="00453F13"/>
    <w:rsid w:val="00454467"/>
    <w:rsid w:val="00454482"/>
    <w:rsid w:val="00454828"/>
    <w:rsid w:val="004549F3"/>
    <w:rsid w:val="00454BE9"/>
    <w:rsid w:val="00454BEC"/>
    <w:rsid w:val="00454C8E"/>
    <w:rsid w:val="00455092"/>
    <w:rsid w:val="004551C0"/>
    <w:rsid w:val="004551EE"/>
    <w:rsid w:val="00455428"/>
    <w:rsid w:val="004555A4"/>
    <w:rsid w:val="00455733"/>
    <w:rsid w:val="00455990"/>
    <w:rsid w:val="00455D99"/>
    <w:rsid w:val="00455DBD"/>
    <w:rsid w:val="00455EB1"/>
    <w:rsid w:val="00455F1E"/>
    <w:rsid w:val="00456118"/>
    <w:rsid w:val="00456761"/>
    <w:rsid w:val="00456835"/>
    <w:rsid w:val="00456927"/>
    <w:rsid w:val="0045698A"/>
    <w:rsid w:val="00456E11"/>
    <w:rsid w:val="00456E92"/>
    <w:rsid w:val="004571B5"/>
    <w:rsid w:val="004572E0"/>
    <w:rsid w:val="004572E1"/>
    <w:rsid w:val="00457A1E"/>
    <w:rsid w:val="00457A34"/>
    <w:rsid w:val="00457E8E"/>
    <w:rsid w:val="004600E5"/>
    <w:rsid w:val="0046017B"/>
    <w:rsid w:val="00460396"/>
    <w:rsid w:val="0046044B"/>
    <w:rsid w:val="004604B7"/>
    <w:rsid w:val="004606D6"/>
    <w:rsid w:val="00460722"/>
    <w:rsid w:val="00460A18"/>
    <w:rsid w:val="00460CA5"/>
    <w:rsid w:val="00460D76"/>
    <w:rsid w:val="0046102C"/>
    <w:rsid w:val="00461158"/>
    <w:rsid w:val="004614A5"/>
    <w:rsid w:val="00461525"/>
    <w:rsid w:val="004616A8"/>
    <w:rsid w:val="00461745"/>
    <w:rsid w:val="00461953"/>
    <w:rsid w:val="0046196E"/>
    <w:rsid w:val="00461F31"/>
    <w:rsid w:val="004621EA"/>
    <w:rsid w:val="004623A4"/>
    <w:rsid w:val="004624BB"/>
    <w:rsid w:val="00462533"/>
    <w:rsid w:val="00462537"/>
    <w:rsid w:val="0046268E"/>
    <w:rsid w:val="0046281D"/>
    <w:rsid w:val="00462958"/>
    <w:rsid w:val="00462AA9"/>
    <w:rsid w:val="00462D58"/>
    <w:rsid w:val="00462E92"/>
    <w:rsid w:val="0046300A"/>
    <w:rsid w:val="00463127"/>
    <w:rsid w:val="004633B9"/>
    <w:rsid w:val="004635DE"/>
    <w:rsid w:val="00463645"/>
    <w:rsid w:val="00463735"/>
    <w:rsid w:val="004637EB"/>
    <w:rsid w:val="00463802"/>
    <w:rsid w:val="00463C38"/>
    <w:rsid w:val="00464416"/>
    <w:rsid w:val="004645A5"/>
    <w:rsid w:val="00464A02"/>
    <w:rsid w:val="00464C99"/>
    <w:rsid w:val="00464D99"/>
    <w:rsid w:val="004651CD"/>
    <w:rsid w:val="0046531D"/>
    <w:rsid w:val="004654A6"/>
    <w:rsid w:val="00465B30"/>
    <w:rsid w:val="00465C59"/>
    <w:rsid w:val="00465E5F"/>
    <w:rsid w:val="00465FA0"/>
    <w:rsid w:val="00466121"/>
    <w:rsid w:val="00466534"/>
    <w:rsid w:val="0046657C"/>
    <w:rsid w:val="00466D1C"/>
    <w:rsid w:val="00466D68"/>
    <w:rsid w:val="00466E16"/>
    <w:rsid w:val="0046707C"/>
    <w:rsid w:val="00467267"/>
    <w:rsid w:val="00467393"/>
    <w:rsid w:val="00467432"/>
    <w:rsid w:val="004676B2"/>
    <w:rsid w:val="0046774A"/>
    <w:rsid w:val="00467872"/>
    <w:rsid w:val="00467E14"/>
    <w:rsid w:val="00467F9B"/>
    <w:rsid w:val="00470153"/>
    <w:rsid w:val="00470354"/>
    <w:rsid w:val="00470413"/>
    <w:rsid w:val="00470414"/>
    <w:rsid w:val="004709CC"/>
    <w:rsid w:val="00470A7F"/>
    <w:rsid w:val="00470C36"/>
    <w:rsid w:val="00470CE8"/>
    <w:rsid w:val="00470E94"/>
    <w:rsid w:val="004713C8"/>
    <w:rsid w:val="004714F4"/>
    <w:rsid w:val="00471740"/>
    <w:rsid w:val="004717AA"/>
    <w:rsid w:val="004717BC"/>
    <w:rsid w:val="004718CA"/>
    <w:rsid w:val="00471C65"/>
    <w:rsid w:val="00471CB1"/>
    <w:rsid w:val="00471D80"/>
    <w:rsid w:val="00471D93"/>
    <w:rsid w:val="0047279B"/>
    <w:rsid w:val="004729A2"/>
    <w:rsid w:val="004730B5"/>
    <w:rsid w:val="00473524"/>
    <w:rsid w:val="0047353E"/>
    <w:rsid w:val="004735B0"/>
    <w:rsid w:val="0047366D"/>
    <w:rsid w:val="004737BE"/>
    <w:rsid w:val="00473C1F"/>
    <w:rsid w:val="00473DDD"/>
    <w:rsid w:val="00473E6B"/>
    <w:rsid w:val="00474274"/>
    <w:rsid w:val="00474378"/>
    <w:rsid w:val="00474483"/>
    <w:rsid w:val="00474BA6"/>
    <w:rsid w:val="00474C65"/>
    <w:rsid w:val="00474CCB"/>
    <w:rsid w:val="00474D07"/>
    <w:rsid w:val="00474D3D"/>
    <w:rsid w:val="00474D7B"/>
    <w:rsid w:val="00474F0E"/>
    <w:rsid w:val="004751C4"/>
    <w:rsid w:val="0047520C"/>
    <w:rsid w:val="00475813"/>
    <w:rsid w:val="00475887"/>
    <w:rsid w:val="00475B7E"/>
    <w:rsid w:val="00475C9E"/>
    <w:rsid w:val="00475F5C"/>
    <w:rsid w:val="00475F69"/>
    <w:rsid w:val="004763CB"/>
    <w:rsid w:val="0047686C"/>
    <w:rsid w:val="00476A9B"/>
    <w:rsid w:val="00476C5A"/>
    <w:rsid w:val="00476E5E"/>
    <w:rsid w:val="00477151"/>
    <w:rsid w:val="004771FD"/>
    <w:rsid w:val="004772F4"/>
    <w:rsid w:val="004776E8"/>
    <w:rsid w:val="00477F7D"/>
    <w:rsid w:val="00477FEB"/>
    <w:rsid w:val="00480489"/>
    <w:rsid w:val="00480502"/>
    <w:rsid w:val="0048098A"/>
    <w:rsid w:val="00480A1F"/>
    <w:rsid w:val="00480C15"/>
    <w:rsid w:val="00480CE4"/>
    <w:rsid w:val="00480CF2"/>
    <w:rsid w:val="00480E8D"/>
    <w:rsid w:val="00480F63"/>
    <w:rsid w:val="00480FA7"/>
    <w:rsid w:val="00480FCA"/>
    <w:rsid w:val="0048107B"/>
    <w:rsid w:val="004811C1"/>
    <w:rsid w:val="00481610"/>
    <w:rsid w:val="004816E2"/>
    <w:rsid w:val="00481782"/>
    <w:rsid w:val="004817EB"/>
    <w:rsid w:val="00481CB6"/>
    <w:rsid w:val="00482185"/>
    <w:rsid w:val="00482306"/>
    <w:rsid w:val="00482394"/>
    <w:rsid w:val="00482522"/>
    <w:rsid w:val="00482724"/>
    <w:rsid w:val="00482944"/>
    <w:rsid w:val="00482C65"/>
    <w:rsid w:val="00482D25"/>
    <w:rsid w:val="00482E4D"/>
    <w:rsid w:val="0048310D"/>
    <w:rsid w:val="004831E2"/>
    <w:rsid w:val="00483459"/>
    <w:rsid w:val="004835FC"/>
    <w:rsid w:val="00483852"/>
    <w:rsid w:val="00483A0E"/>
    <w:rsid w:val="00483A27"/>
    <w:rsid w:val="00483BBF"/>
    <w:rsid w:val="0048430C"/>
    <w:rsid w:val="004845C8"/>
    <w:rsid w:val="0048462E"/>
    <w:rsid w:val="004846CE"/>
    <w:rsid w:val="004846E0"/>
    <w:rsid w:val="004848C8"/>
    <w:rsid w:val="00484A3B"/>
    <w:rsid w:val="00484AF8"/>
    <w:rsid w:val="00484C60"/>
    <w:rsid w:val="00484CF1"/>
    <w:rsid w:val="00485030"/>
    <w:rsid w:val="004850A3"/>
    <w:rsid w:val="0048516E"/>
    <w:rsid w:val="00485322"/>
    <w:rsid w:val="00485383"/>
    <w:rsid w:val="00485899"/>
    <w:rsid w:val="00485946"/>
    <w:rsid w:val="00485C8E"/>
    <w:rsid w:val="00485E9A"/>
    <w:rsid w:val="0048620E"/>
    <w:rsid w:val="004862D9"/>
    <w:rsid w:val="00486420"/>
    <w:rsid w:val="004865C0"/>
    <w:rsid w:val="0048660E"/>
    <w:rsid w:val="00486C23"/>
    <w:rsid w:val="00486C3B"/>
    <w:rsid w:val="00486FC1"/>
    <w:rsid w:val="00487A17"/>
    <w:rsid w:val="00487DA2"/>
    <w:rsid w:val="00487F84"/>
    <w:rsid w:val="00487F9C"/>
    <w:rsid w:val="00490667"/>
    <w:rsid w:val="00490745"/>
    <w:rsid w:val="004909B4"/>
    <w:rsid w:val="00490A07"/>
    <w:rsid w:val="00490BB8"/>
    <w:rsid w:val="0049111E"/>
    <w:rsid w:val="004912F1"/>
    <w:rsid w:val="004913AF"/>
    <w:rsid w:val="0049151E"/>
    <w:rsid w:val="00491635"/>
    <w:rsid w:val="0049170D"/>
    <w:rsid w:val="00491954"/>
    <w:rsid w:val="004919A7"/>
    <w:rsid w:val="00491C25"/>
    <w:rsid w:val="00492075"/>
    <w:rsid w:val="00492370"/>
    <w:rsid w:val="004925BF"/>
    <w:rsid w:val="004927C9"/>
    <w:rsid w:val="00492BE2"/>
    <w:rsid w:val="00492C82"/>
    <w:rsid w:val="00492F56"/>
    <w:rsid w:val="00492F76"/>
    <w:rsid w:val="00493041"/>
    <w:rsid w:val="004930F0"/>
    <w:rsid w:val="004934BB"/>
    <w:rsid w:val="00493A9B"/>
    <w:rsid w:val="00493D05"/>
    <w:rsid w:val="00493E88"/>
    <w:rsid w:val="004941F7"/>
    <w:rsid w:val="00494695"/>
    <w:rsid w:val="00494699"/>
    <w:rsid w:val="00494A3E"/>
    <w:rsid w:val="00494F47"/>
    <w:rsid w:val="00494F75"/>
    <w:rsid w:val="00495416"/>
    <w:rsid w:val="00495651"/>
    <w:rsid w:val="00495653"/>
    <w:rsid w:val="00495733"/>
    <w:rsid w:val="00495843"/>
    <w:rsid w:val="00495D07"/>
    <w:rsid w:val="00495DF5"/>
    <w:rsid w:val="00496402"/>
    <w:rsid w:val="0049689E"/>
    <w:rsid w:val="00496912"/>
    <w:rsid w:val="0049695F"/>
    <w:rsid w:val="00497016"/>
    <w:rsid w:val="004971A2"/>
    <w:rsid w:val="0049731E"/>
    <w:rsid w:val="00497366"/>
    <w:rsid w:val="004973C1"/>
    <w:rsid w:val="00497408"/>
    <w:rsid w:val="004974C1"/>
    <w:rsid w:val="00497698"/>
    <w:rsid w:val="0049793E"/>
    <w:rsid w:val="00497B11"/>
    <w:rsid w:val="00497B15"/>
    <w:rsid w:val="00497D3A"/>
    <w:rsid w:val="00497EA4"/>
    <w:rsid w:val="00497EBB"/>
    <w:rsid w:val="00497FBE"/>
    <w:rsid w:val="004A0499"/>
    <w:rsid w:val="004A08EA"/>
    <w:rsid w:val="004A0D1E"/>
    <w:rsid w:val="004A0F02"/>
    <w:rsid w:val="004A109A"/>
    <w:rsid w:val="004A118B"/>
    <w:rsid w:val="004A18C6"/>
    <w:rsid w:val="004A2261"/>
    <w:rsid w:val="004A23B5"/>
    <w:rsid w:val="004A2DC3"/>
    <w:rsid w:val="004A2DDC"/>
    <w:rsid w:val="004A2EB2"/>
    <w:rsid w:val="004A3025"/>
    <w:rsid w:val="004A3031"/>
    <w:rsid w:val="004A32A2"/>
    <w:rsid w:val="004A33C6"/>
    <w:rsid w:val="004A36AB"/>
    <w:rsid w:val="004A385C"/>
    <w:rsid w:val="004A3888"/>
    <w:rsid w:val="004A38CF"/>
    <w:rsid w:val="004A39AA"/>
    <w:rsid w:val="004A3A18"/>
    <w:rsid w:val="004A3B34"/>
    <w:rsid w:val="004A3F5D"/>
    <w:rsid w:val="004A4045"/>
    <w:rsid w:val="004A4175"/>
    <w:rsid w:val="004A42C0"/>
    <w:rsid w:val="004A44BD"/>
    <w:rsid w:val="004A44FD"/>
    <w:rsid w:val="004A4699"/>
    <w:rsid w:val="004A4D36"/>
    <w:rsid w:val="004A4E2D"/>
    <w:rsid w:val="004A4FC3"/>
    <w:rsid w:val="004A50FC"/>
    <w:rsid w:val="004A51A2"/>
    <w:rsid w:val="004A51B7"/>
    <w:rsid w:val="004A57AF"/>
    <w:rsid w:val="004A5E75"/>
    <w:rsid w:val="004A61C8"/>
    <w:rsid w:val="004A61FB"/>
    <w:rsid w:val="004A6214"/>
    <w:rsid w:val="004A651F"/>
    <w:rsid w:val="004A6B51"/>
    <w:rsid w:val="004A6D6F"/>
    <w:rsid w:val="004A6DA6"/>
    <w:rsid w:val="004A6E03"/>
    <w:rsid w:val="004A7136"/>
    <w:rsid w:val="004A721F"/>
    <w:rsid w:val="004A72B2"/>
    <w:rsid w:val="004A7466"/>
    <w:rsid w:val="004A773B"/>
    <w:rsid w:val="004A7777"/>
    <w:rsid w:val="004A78A1"/>
    <w:rsid w:val="004A7918"/>
    <w:rsid w:val="004A7A6B"/>
    <w:rsid w:val="004A7AAE"/>
    <w:rsid w:val="004A7B0F"/>
    <w:rsid w:val="004A7B96"/>
    <w:rsid w:val="004A7D3E"/>
    <w:rsid w:val="004A7D72"/>
    <w:rsid w:val="004A7E00"/>
    <w:rsid w:val="004A7ECC"/>
    <w:rsid w:val="004A7F96"/>
    <w:rsid w:val="004B0124"/>
    <w:rsid w:val="004B0213"/>
    <w:rsid w:val="004B03DF"/>
    <w:rsid w:val="004B0514"/>
    <w:rsid w:val="004B0620"/>
    <w:rsid w:val="004B0945"/>
    <w:rsid w:val="004B0BB9"/>
    <w:rsid w:val="004B0E99"/>
    <w:rsid w:val="004B0F3B"/>
    <w:rsid w:val="004B122F"/>
    <w:rsid w:val="004B12DE"/>
    <w:rsid w:val="004B142E"/>
    <w:rsid w:val="004B1542"/>
    <w:rsid w:val="004B1659"/>
    <w:rsid w:val="004B1688"/>
    <w:rsid w:val="004B1B94"/>
    <w:rsid w:val="004B1EB0"/>
    <w:rsid w:val="004B2339"/>
    <w:rsid w:val="004B25C4"/>
    <w:rsid w:val="004B2741"/>
    <w:rsid w:val="004B2751"/>
    <w:rsid w:val="004B299D"/>
    <w:rsid w:val="004B2BC2"/>
    <w:rsid w:val="004B2C55"/>
    <w:rsid w:val="004B2D2F"/>
    <w:rsid w:val="004B2EE9"/>
    <w:rsid w:val="004B3102"/>
    <w:rsid w:val="004B31F4"/>
    <w:rsid w:val="004B3270"/>
    <w:rsid w:val="004B32D0"/>
    <w:rsid w:val="004B3468"/>
    <w:rsid w:val="004B375F"/>
    <w:rsid w:val="004B38DF"/>
    <w:rsid w:val="004B3B4D"/>
    <w:rsid w:val="004B3C26"/>
    <w:rsid w:val="004B3FA0"/>
    <w:rsid w:val="004B4058"/>
    <w:rsid w:val="004B4098"/>
    <w:rsid w:val="004B40D3"/>
    <w:rsid w:val="004B4401"/>
    <w:rsid w:val="004B4712"/>
    <w:rsid w:val="004B4B4B"/>
    <w:rsid w:val="004B4CD7"/>
    <w:rsid w:val="004B5102"/>
    <w:rsid w:val="004B5556"/>
    <w:rsid w:val="004B55A8"/>
    <w:rsid w:val="004B5717"/>
    <w:rsid w:val="004B59C1"/>
    <w:rsid w:val="004B5E5E"/>
    <w:rsid w:val="004B5ED3"/>
    <w:rsid w:val="004B604F"/>
    <w:rsid w:val="004B6187"/>
    <w:rsid w:val="004B626D"/>
    <w:rsid w:val="004B6345"/>
    <w:rsid w:val="004B6370"/>
    <w:rsid w:val="004B6374"/>
    <w:rsid w:val="004B67DC"/>
    <w:rsid w:val="004B68E0"/>
    <w:rsid w:val="004B68F1"/>
    <w:rsid w:val="004B6A8B"/>
    <w:rsid w:val="004B6AFE"/>
    <w:rsid w:val="004B6BF4"/>
    <w:rsid w:val="004B6C7A"/>
    <w:rsid w:val="004B6DCE"/>
    <w:rsid w:val="004B6EA2"/>
    <w:rsid w:val="004B7324"/>
    <w:rsid w:val="004B73C8"/>
    <w:rsid w:val="004C00A7"/>
    <w:rsid w:val="004C00A9"/>
    <w:rsid w:val="004C010D"/>
    <w:rsid w:val="004C02F6"/>
    <w:rsid w:val="004C0337"/>
    <w:rsid w:val="004C045C"/>
    <w:rsid w:val="004C064F"/>
    <w:rsid w:val="004C07E7"/>
    <w:rsid w:val="004C09A6"/>
    <w:rsid w:val="004C0D88"/>
    <w:rsid w:val="004C0EE6"/>
    <w:rsid w:val="004C0FBA"/>
    <w:rsid w:val="004C119E"/>
    <w:rsid w:val="004C121D"/>
    <w:rsid w:val="004C1242"/>
    <w:rsid w:val="004C161C"/>
    <w:rsid w:val="004C1E97"/>
    <w:rsid w:val="004C1FA5"/>
    <w:rsid w:val="004C2088"/>
    <w:rsid w:val="004C21EF"/>
    <w:rsid w:val="004C224B"/>
    <w:rsid w:val="004C24BF"/>
    <w:rsid w:val="004C2552"/>
    <w:rsid w:val="004C25E6"/>
    <w:rsid w:val="004C25EF"/>
    <w:rsid w:val="004C2670"/>
    <w:rsid w:val="004C29B7"/>
    <w:rsid w:val="004C2A26"/>
    <w:rsid w:val="004C2EB9"/>
    <w:rsid w:val="004C312C"/>
    <w:rsid w:val="004C3329"/>
    <w:rsid w:val="004C33E5"/>
    <w:rsid w:val="004C37BA"/>
    <w:rsid w:val="004C3871"/>
    <w:rsid w:val="004C398A"/>
    <w:rsid w:val="004C39D8"/>
    <w:rsid w:val="004C3CAF"/>
    <w:rsid w:val="004C3F5A"/>
    <w:rsid w:val="004C3FCA"/>
    <w:rsid w:val="004C4007"/>
    <w:rsid w:val="004C41B8"/>
    <w:rsid w:val="004C4209"/>
    <w:rsid w:val="004C449E"/>
    <w:rsid w:val="004C47F8"/>
    <w:rsid w:val="004C4802"/>
    <w:rsid w:val="004C52F5"/>
    <w:rsid w:val="004C54DA"/>
    <w:rsid w:val="004C55FF"/>
    <w:rsid w:val="004C5681"/>
    <w:rsid w:val="004C5A4D"/>
    <w:rsid w:val="004C5FB2"/>
    <w:rsid w:val="004C6887"/>
    <w:rsid w:val="004C6A65"/>
    <w:rsid w:val="004C6B27"/>
    <w:rsid w:val="004C6C7C"/>
    <w:rsid w:val="004C6E47"/>
    <w:rsid w:val="004C6EEA"/>
    <w:rsid w:val="004C7031"/>
    <w:rsid w:val="004C73D9"/>
    <w:rsid w:val="004C757B"/>
    <w:rsid w:val="004C75F0"/>
    <w:rsid w:val="004C7776"/>
    <w:rsid w:val="004C78AA"/>
    <w:rsid w:val="004C79B6"/>
    <w:rsid w:val="004C7C90"/>
    <w:rsid w:val="004C7CB4"/>
    <w:rsid w:val="004C7D71"/>
    <w:rsid w:val="004D0066"/>
    <w:rsid w:val="004D00AF"/>
    <w:rsid w:val="004D01FF"/>
    <w:rsid w:val="004D04D1"/>
    <w:rsid w:val="004D04EF"/>
    <w:rsid w:val="004D06F8"/>
    <w:rsid w:val="004D0800"/>
    <w:rsid w:val="004D0807"/>
    <w:rsid w:val="004D0995"/>
    <w:rsid w:val="004D0A02"/>
    <w:rsid w:val="004D0D8E"/>
    <w:rsid w:val="004D0E4F"/>
    <w:rsid w:val="004D123C"/>
    <w:rsid w:val="004D16CC"/>
    <w:rsid w:val="004D17E1"/>
    <w:rsid w:val="004D19BA"/>
    <w:rsid w:val="004D1BBD"/>
    <w:rsid w:val="004D1DC2"/>
    <w:rsid w:val="004D1E45"/>
    <w:rsid w:val="004D1E9C"/>
    <w:rsid w:val="004D20D9"/>
    <w:rsid w:val="004D21FA"/>
    <w:rsid w:val="004D2579"/>
    <w:rsid w:val="004D297A"/>
    <w:rsid w:val="004D2AF2"/>
    <w:rsid w:val="004D2B59"/>
    <w:rsid w:val="004D2C4A"/>
    <w:rsid w:val="004D2CCD"/>
    <w:rsid w:val="004D2E01"/>
    <w:rsid w:val="004D3677"/>
    <w:rsid w:val="004D367E"/>
    <w:rsid w:val="004D3B46"/>
    <w:rsid w:val="004D3E00"/>
    <w:rsid w:val="004D3EDC"/>
    <w:rsid w:val="004D4152"/>
    <w:rsid w:val="004D4185"/>
    <w:rsid w:val="004D464C"/>
    <w:rsid w:val="004D46DC"/>
    <w:rsid w:val="004D4A57"/>
    <w:rsid w:val="004D4BEE"/>
    <w:rsid w:val="004D4CEE"/>
    <w:rsid w:val="004D4EB0"/>
    <w:rsid w:val="004D529B"/>
    <w:rsid w:val="004D56BE"/>
    <w:rsid w:val="004D5867"/>
    <w:rsid w:val="004D58A4"/>
    <w:rsid w:val="004D58D2"/>
    <w:rsid w:val="004D5A96"/>
    <w:rsid w:val="004D5D0E"/>
    <w:rsid w:val="004D5D45"/>
    <w:rsid w:val="004D5F6B"/>
    <w:rsid w:val="004D61D6"/>
    <w:rsid w:val="004D64FF"/>
    <w:rsid w:val="004D6555"/>
    <w:rsid w:val="004D667D"/>
    <w:rsid w:val="004D6AB5"/>
    <w:rsid w:val="004D6B5F"/>
    <w:rsid w:val="004D6BB1"/>
    <w:rsid w:val="004D6DA9"/>
    <w:rsid w:val="004D6F0B"/>
    <w:rsid w:val="004D6FD1"/>
    <w:rsid w:val="004D7002"/>
    <w:rsid w:val="004D7180"/>
    <w:rsid w:val="004D7231"/>
    <w:rsid w:val="004D7459"/>
    <w:rsid w:val="004D74EC"/>
    <w:rsid w:val="004D7851"/>
    <w:rsid w:val="004D7857"/>
    <w:rsid w:val="004D79B3"/>
    <w:rsid w:val="004D7A5E"/>
    <w:rsid w:val="004D7D75"/>
    <w:rsid w:val="004D7F42"/>
    <w:rsid w:val="004E037E"/>
    <w:rsid w:val="004E041E"/>
    <w:rsid w:val="004E049F"/>
    <w:rsid w:val="004E0545"/>
    <w:rsid w:val="004E05BC"/>
    <w:rsid w:val="004E07FF"/>
    <w:rsid w:val="004E08EE"/>
    <w:rsid w:val="004E090D"/>
    <w:rsid w:val="004E0A05"/>
    <w:rsid w:val="004E0B1F"/>
    <w:rsid w:val="004E130E"/>
    <w:rsid w:val="004E139E"/>
    <w:rsid w:val="004E1492"/>
    <w:rsid w:val="004E15F3"/>
    <w:rsid w:val="004E160E"/>
    <w:rsid w:val="004E16ED"/>
    <w:rsid w:val="004E1957"/>
    <w:rsid w:val="004E19E1"/>
    <w:rsid w:val="004E1FB8"/>
    <w:rsid w:val="004E21DE"/>
    <w:rsid w:val="004E23F7"/>
    <w:rsid w:val="004E2629"/>
    <w:rsid w:val="004E2B73"/>
    <w:rsid w:val="004E2BC6"/>
    <w:rsid w:val="004E2C22"/>
    <w:rsid w:val="004E3150"/>
    <w:rsid w:val="004E31A3"/>
    <w:rsid w:val="004E3412"/>
    <w:rsid w:val="004E35A3"/>
    <w:rsid w:val="004E399D"/>
    <w:rsid w:val="004E3A1C"/>
    <w:rsid w:val="004E3AAA"/>
    <w:rsid w:val="004E3B30"/>
    <w:rsid w:val="004E3C60"/>
    <w:rsid w:val="004E3DC5"/>
    <w:rsid w:val="004E3EFD"/>
    <w:rsid w:val="004E432A"/>
    <w:rsid w:val="004E46E9"/>
    <w:rsid w:val="004E470D"/>
    <w:rsid w:val="004E4794"/>
    <w:rsid w:val="004E48FB"/>
    <w:rsid w:val="004E497D"/>
    <w:rsid w:val="004E4981"/>
    <w:rsid w:val="004E5081"/>
    <w:rsid w:val="004E50FD"/>
    <w:rsid w:val="004E5112"/>
    <w:rsid w:val="004E532D"/>
    <w:rsid w:val="004E5426"/>
    <w:rsid w:val="004E55AC"/>
    <w:rsid w:val="004E5A6B"/>
    <w:rsid w:val="004E5A9E"/>
    <w:rsid w:val="004E5F87"/>
    <w:rsid w:val="004E5FF0"/>
    <w:rsid w:val="004E6009"/>
    <w:rsid w:val="004E6055"/>
    <w:rsid w:val="004E64A8"/>
    <w:rsid w:val="004E658D"/>
    <w:rsid w:val="004E65B8"/>
    <w:rsid w:val="004E65D7"/>
    <w:rsid w:val="004E6682"/>
    <w:rsid w:val="004E6763"/>
    <w:rsid w:val="004E68F0"/>
    <w:rsid w:val="004E6D74"/>
    <w:rsid w:val="004E707C"/>
    <w:rsid w:val="004E71A8"/>
    <w:rsid w:val="004E71C4"/>
    <w:rsid w:val="004E7595"/>
    <w:rsid w:val="004E7674"/>
    <w:rsid w:val="004E76D5"/>
    <w:rsid w:val="004E7986"/>
    <w:rsid w:val="004E7E85"/>
    <w:rsid w:val="004E7EB2"/>
    <w:rsid w:val="004E7ED2"/>
    <w:rsid w:val="004E7F88"/>
    <w:rsid w:val="004E7FFA"/>
    <w:rsid w:val="004F00E0"/>
    <w:rsid w:val="004F060B"/>
    <w:rsid w:val="004F08DF"/>
    <w:rsid w:val="004F0AA3"/>
    <w:rsid w:val="004F0DDC"/>
    <w:rsid w:val="004F0E76"/>
    <w:rsid w:val="004F1211"/>
    <w:rsid w:val="004F121D"/>
    <w:rsid w:val="004F1375"/>
    <w:rsid w:val="004F17E3"/>
    <w:rsid w:val="004F1B6F"/>
    <w:rsid w:val="004F1F40"/>
    <w:rsid w:val="004F200E"/>
    <w:rsid w:val="004F2128"/>
    <w:rsid w:val="004F2545"/>
    <w:rsid w:val="004F2D56"/>
    <w:rsid w:val="004F2FDB"/>
    <w:rsid w:val="004F3262"/>
    <w:rsid w:val="004F32F7"/>
    <w:rsid w:val="004F32FA"/>
    <w:rsid w:val="004F3420"/>
    <w:rsid w:val="004F351C"/>
    <w:rsid w:val="004F35E0"/>
    <w:rsid w:val="004F36D1"/>
    <w:rsid w:val="004F37CF"/>
    <w:rsid w:val="004F4334"/>
    <w:rsid w:val="004F43AC"/>
    <w:rsid w:val="004F4488"/>
    <w:rsid w:val="004F4727"/>
    <w:rsid w:val="004F4C98"/>
    <w:rsid w:val="004F4F16"/>
    <w:rsid w:val="004F50D2"/>
    <w:rsid w:val="004F5404"/>
    <w:rsid w:val="004F5437"/>
    <w:rsid w:val="004F55A4"/>
    <w:rsid w:val="004F56E7"/>
    <w:rsid w:val="004F5913"/>
    <w:rsid w:val="004F5EF4"/>
    <w:rsid w:val="004F5FFA"/>
    <w:rsid w:val="004F6016"/>
    <w:rsid w:val="004F6108"/>
    <w:rsid w:val="004F643C"/>
    <w:rsid w:val="004F6570"/>
    <w:rsid w:val="004F6656"/>
    <w:rsid w:val="004F68B9"/>
    <w:rsid w:val="004F69E2"/>
    <w:rsid w:val="004F6A7F"/>
    <w:rsid w:val="004F6D25"/>
    <w:rsid w:val="004F7032"/>
    <w:rsid w:val="004F707A"/>
    <w:rsid w:val="004F7136"/>
    <w:rsid w:val="004F72F9"/>
    <w:rsid w:val="004F793A"/>
    <w:rsid w:val="004F7EEF"/>
    <w:rsid w:val="0050006A"/>
    <w:rsid w:val="005000D7"/>
    <w:rsid w:val="00500183"/>
    <w:rsid w:val="00500222"/>
    <w:rsid w:val="005004A5"/>
    <w:rsid w:val="005004AA"/>
    <w:rsid w:val="005005C5"/>
    <w:rsid w:val="005007D9"/>
    <w:rsid w:val="005011B1"/>
    <w:rsid w:val="0050123F"/>
    <w:rsid w:val="0050132C"/>
    <w:rsid w:val="005017E3"/>
    <w:rsid w:val="00501D48"/>
    <w:rsid w:val="005020B0"/>
    <w:rsid w:val="005021BF"/>
    <w:rsid w:val="005021E5"/>
    <w:rsid w:val="005022C1"/>
    <w:rsid w:val="00502350"/>
    <w:rsid w:val="005024C6"/>
    <w:rsid w:val="0050270A"/>
    <w:rsid w:val="005028C5"/>
    <w:rsid w:val="00502CE8"/>
    <w:rsid w:val="0050307F"/>
    <w:rsid w:val="005037B6"/>
    <w:rsid w:val="005038F7"/>
    <w:rsid w:val="0050390D"/>
    <w:rsid w:val="00503ED9"/>
    <w:rsid w:val="00504247"/>
    <w:rsid w:val="005042C2"/>
    <w:rsid w:val="005047EF"/>
    <w:rsid w:val="00504B79"/>
    <w:rsid w:val="00504E74"/>
    <w:rsid w:val="00504E7C"/>
    <w:rsid w:val="00504EBC"/>
    <w:rsid w:val="0050539E"/>
    <w:rsid w:val="00505457"/>
    <w:rsid w:val="005058CF"/>
    <w:rsid w:val="00505AE6"/>
    <w:rsid w:val="00505BBB"/>
    <w:rsid w:val="00506086"/>
    <w:rsid w:val="005062BC"/>
    <w:rsid w:val="00506410"/>
    <w:rsid w:val="00506515"/>
    <w:rsid w:val="0050689B"/>
    <w:rsid w:val="00506A2F"/>
    <w:rsid w:val="00506ED3"/>
    <w:rsid w:val="00506FA7"/>
    <w:rsid w:val="00507197"/>
    <w:rsid w:val="00507221"/>
    <w:rsid w:val="00507400"/>
    <w:rsid w:val="005078F0"/>
    <w:rsid w:val="00507901"/>
    <w:rsid w:val="00507AD4"/>
    <w:rsid w:val="00507B4C"/>
    <w:rsid w:val="00507BD8"/>
    <w:rsid w:val="00507C3C"/>
    <w:rsid w:val="0051003C"/>
    <w:rsid w:val="0051027E"/>
    <w:rsid w:val="005103A6"/>
    <w:rsid w:val="005103E3"/>
    <w:rsid w:val="0051043B"/>
    <w:rsid w:val="005105D1"/>
    <w:rsid w:val="0051081D"/>
    <w:rsid w:val="005108A9"/>
    <w:rsid w:val="00510918"/>
    <w:rsid w:val="0051092B"/>
    <w:rsid w:val="00510A2B"/>
    <w:rsid w:val="00510B0A"/>
    <w:rsid w:val="00510DF9"/>
    <w:rsid w:val="00510F23"/>
    <w:rsid w:val="0051188A"/>
    <w:rsid w:val="005119A9"/>
    <w:rsid w:val="00511C4D"/>
    <w:rsid w:val="00511DCA"/>
    <w:rsid w:val="00511DCB"/>
    <w:rsid w:val="00511E06"/>
    <w:rsid w:val="00511E56"/>
    <w:rsid w:val="00511EEC"/>
    <w:rsid w:val="0051220C"/>
    <w:rsid w:val="00512229"/>
    <w:rsid w:val="00512230"/>
    <w:rsid w:val="005123FC"/>
    <w:rsid w:val="00512785"/>
    <w:rsid w:val="005127D2"/>
    <w:rsid w:val="00512967"/>
    <w:rsid w:val="00512F85"/>
    <w:rsid w:val="00513383"/>
    <w:rsid w:val="00513591"/>
    <w:rsid w:val="005136DE"/>
    <w:rsid w:val="00513702"/>
    <w:rsid w:val="00513712"/>
    <w:rsid w:val="00513817"/>
    <w:rsid w:val="00513AD4"/>
    <w:rsid w:val="005141B3"/>
    <w:rsid w:val="005143A2"/>
    <w:rsid w:val="005147A9"/>
    <w:rsid w:val="0051481C"/>
    <w:rsid w:val="00514F27"/>
    <w:rsid w:val="00514F75"/>
    <w:rsid w:val="0051514B"/>
    <w:rsid w:val="0051567D"/>
    <w:rsid w:val="00515800"/>
    <w:rsid w:val="00515861"/>
    <w:rsid w:val="00515896"/>
    <w:rsid w:val="00515951"/>
    <w:rsid w:val="00515D50"/>
    <w:rsid w:val="00515E73"/>
    <w:rsid w:val="00516202"/>
    <w:rsid w:val="00516474"/>
    <w:rsid w:val="00516493"/>
    <w:rsid w:val="005164B7"/>
    <w:rsid w:val="0051665E"/>
    <w:rsid w:val="005166C8"/>
    <w:rsid w:val="00516799"/>
    <w:rsid w:val="005167C4"/>
    <w:rsid w:val="0051690F"/>
    <w:rsid w:val="00516A51"/>
    <w:rsid w:val="00516AD7"/>
    <w:rsid w:val="00516B19"/>
    <w:rsid w:val="00516D6E"/>
    <w:rsid w:val="00516DCB"/>
    <w:rsid w:val="00516FCD"/>
    <w:rsid w:val="005171AC"/>
    <w:rsid w:val="0051753B"/>
    <w:rsid w:val="00517623"/>
    <w:rsid w:val="00517714"/>
    <w:rsid w:val="00517742"/>
    <w:rsid w:val="00517E68"/>
    <w:rsid w:val="00517EA5"/>
    <w:rsid w:val="00517ECB"/>
    <w:rsid w:val="00520084"/>
    <w:rsid w:val="00520449"/>
    <w:rsid w:val="0052056D"/>
    <w:rsid w:val="00520A30"/>
    <w:rsid w:val="00520BB6"/>
    <w:rsid w:val="00520F81"/>
    <w:rsid w:val="00521127"/>
    <w:rsid w:val="005211B2"/>
    <w:rsid w:val="005212A6"/>
    <w:rsid w:val="005212D5"/>
    <w:rsid w:val="005218FB"/>
    <w:rsid w:val="00521A7C"/>
    <w:rsid w:val="00521C22"/>
    <w:rsid w:val="00521E60"/>
    <w:rsid w:val="0052221D"/>
    <w:rsid w:val="005222DA"/>
    <w:rsid w:val="005224E0"/>
    <w:rsid w:val="0052266B"/>
    <w:rsid w:val="005228B1"/>
    <w:rsid w:val="0052290E"/>
    <w:rsid w:val="00522B6B"/>
    <w:rsid w:val="00522C4E"/>
    <w:rsid w:val="00522D9C"/>
    <w:rsid w:val="00522E3C"/>
    <w:rsid w:val="005230EA"/>
    <w:rsid w:val="00523202"/>
    <w:rsid w:val="00523356"/>
    <w:rsid w:val="00523448"/>
    <w:rsid w:val="00523613"/>
    <w:rsid w:val="00523640"/>
    <w:rsid w:val="00523841"/>
    <w:rsid w:val="005240CD"/>
    <w:rsid w:val="0052423B"/>
    <w:rsid w:val="00524DA5"/>
    <w:rsid w:val="0052500A"/>
    <w:rsid w:val="00525552"/>
    <w:rsid w:val="00525699"/>
    <w:rsid w:val="00525715"/>
    <w:rsid w:val="00525801"/>
    <w:rsid w:val="0052585A"/>
    <w:rsid w:val="00525AB7"/>
    <w:rsid w:val="00525C8A"/>
    <w:rsid w:val="00525E0C"/>
    <w:rsid w:val="00526690"/>
    <w:rsid w:val="00526BBC"/>
    <w:rsid w:val="00526D59"/>
    <w:rsid w:val="00527609"/>
    <w:rsid w:val="0052778E"/>
    <w:rsid w:val="00527876"/>
    <w:rsid w:val="0052790C"/>
    <w:rsid w:val="00527AC9"/>
    <w:rsid w:val="00527BC2"/>
    <w:rsid w:val="00527C51"/>
    <w:rsid w:val="00527E09"/>
    <w:rsid w:val="00527EA7"/>
    <w:rsid w:val="0053040E"/>
    <w:rsid w:val="00530447"/>
    <w:rsid w:val="00530613"/>
    <w:rsid w:val="005306BC"/>
    <w:rsid w:val="00530717"/>
    <w:rsid w:val="00530822"/>
    <w:rsid w:val="00530CD0"/>
    <w:rsid w:val="00530E0B"/>
    <w:rsid w:val="005312A6"/>
    <w:rsid w:val="00531469"/>
    <w:rsid w:val="00531632"/>
    <w:rsid w:val="00531B30"/>
    <w:rsid w:val="00531B8D"/>
    <w:rsid w:val="00531C6A"/>
    <w:rsid w:val="0053200F"/>
    <w:rsid w:val="0053203A"/>
    <w:rsid w:val="00532045"/>
    <w:rsid w:val="00532199"/>
    <w:rsid w:val="00532221"/>
    <w:rsid w:val="00532386"/>
    <w:rsid w:val="00532397"/>
    <w:rsid w:val="00532552"/>
    <w:rsid w:val="00532736"/>
    <w:rsid w:val="0053284E"/>
    <w:rsid w:val="00532A68"/>
    <w:rsid w:val="00532B84"/>
    <w:rsid w:val="00532C01"/>
    <w:rsid w:val="00532D27"/>
    <w:rsid w:val="00532E5E"/>
    <w:rsid w:val="00532F3E"/>
    <w:rsid w:val="0053304D"/>
    <w:rsid w:val="005332C1"/>
    <w:rsid w:val="005336F5"/>
    <w:rsid w:val="005337A6"/>
    <w:rsid w:val="005337B0"/>
    <w:rsid w:val="0053380D"/>
    <w:rsid w:val="00533B80"/>
    <w:rsid w:val="00533DAA"/>
    <w:rsid w:val="00533EF9"/>
    <w:rsid w:val="00533F36"/>
    <w:rsid w:val="00533FF8"/>
    <w:rsid w:val="00534589"/>
    <w:rsid w:val="0053474D"/>
    <w:rsid w:val="00534758"/>
    <w:rsid w:val="005347B8"/>
    <w:rsid w:val="00534B50"/>
    <w:rsid w:val="00534DC0"/>
    <w:rsid w:val="00534FCB"/>
    <w:rsid w:val="0053546B"/>
    <w:rsid w:val="005357F7"/>
    <w:rsid w:val="0053595F"/>
    <w:rsid w:val="00535A65"/>
    <w:rsid w:val="00535AD1"/>
    <w:rsid w:val="00535CAB"/>
    <w:rsid w:val="00535E5D"/>
    <w:rsid w:val="00536199"/>
    <w:rsid w:val="00536427"/>
    <w:rsid w:val="0053656A"/>
    <w:rsid w:val="00536A17"/>
    <w:rsid w:val="00536A8B"/>
    <w:rsid w:val="00536DEE"/>
    <w:rsid w:val="00536EC7"/>
    <w:rsid w:val="0053730B"/>
    <w:rsid w:val="0053793A"/>
    <w:rsid w:val="00537C4C"/>
    <w:rsid w:val="00537C6A"/>
    <w:rsid w:val="00537DC4"/>
    <w:rsid w:val="0054032A"/>
    <w:rsid w:val="00540B0E"/>
    <w:rsid w:val="00540BF7"/>
    <w:rsid w:val="00540D7C"/>
    <w:rsid w:val="00540DF8"/>
    <w:rsid w:val="00540E92"/>
    <w:rsid w:val="0054114D"/>
    <w:rsid w:val="005411B7"/>
    <w:rsid w:val="0054180D"/>
    <w:rsid w:val="00541894"/>
    <w:rsid w:val="00541C56"/>
    <w:rsid w:val="00541DBA"/>
    <w:rsid w:val="00541E57"/>
    <w:rsid w:val="00541F5B"/>
    <w:rsid w:val="00541FA6"/>
    <w:rsid w:val="005420D8"/>
    <w:rsid w:val="0054214C"/>
    <w:rsid w:val="005428A1"/>
    <w:rsid w:val="00542A54"/>
    <w:rsid w:val="005431D4"/>
    <w:rsid w:val="00543259"/>
    <w:rsid w:val="005432D0"/>
    <w:rsid w:val="005433F5"/>
    <w:rsid w:val="00543463"/>
    <w:rsid w:val="0054356F"/>
    <w:rsid w:val="0054390A"/>
    <w:rsid w:val="0054396B"/>
    <w:rsid w:val="00543C46"/>
    <w:rsid w:val="00543D95"/>
    <w:rsid w:val="0054460B"/>
    <w:rsid w:val="00544A3F"/>
    <w:rsid w:val="00544B72"/>
    <w:rsid w:val="00544E07"/>
    <w:rsid w:val="00544FE2"/>
    <w:rsid w:val="005452F1"/>
    <w:rsid w:val="00545350"/>
    <w:rsid w:val="005453A4"/>
    <w:rsid w:val="00545432"/>
    <w:rsid w:val="005454B6"/>
    <w:rsid w:val="005459C7"/>
    <w:rsid w:val="00546272"/>
    <w:rsid w:val="005462D8"/>
    <w:rsid w:val="005463F4"/>
    <w:rsid w:val="00546480"/>
    <w:rsid w:val="005465C1"/>
    <w:rsid w:val="005466C5"/>
    <w:rsid w:val="005466EF"/>
    <w:rsid w:val="00546932"/>
    <w:rsid w:val="00546996"/>
    <w:rsid w:val="00546B0E"/>
    <w:rsid w:val="00546DC4"/>
    <w:rsid w:val="00546F20"/>
    <w:rsid w:val="005470B2"/>
    <w:rsid w:val="00547377"/>
    <w:rsid w:val="005473AA"/>
    <w:rsid w:val="0054740D"/>
    <w:rsid w:val="00547423"/>
    <w:rsid w:val="005475BC"/>
    <w:rsid w:val="00547893"/>
    <w:rsid w:val="005478A0"/>
    <w:rsid w:val="00547AA1"/>
    <w:rsid w:val="00547C11"/>
    <w:rsid w:val="00547C4A"/>
    <w:rsid w:val="005507B4"/>
    <w:rsid w:val="005509BD"/>
    <w:rsid w:val="00550A62"/>
    <w:rsid w:val="00550C06"/>
    <w:rsid w:val="00550DD3"/>
    <w:rsid w:val="00550E9A"/>
    <w:rsid w:val="0055115E"/>
    <w:rsid w:val="0055120F"/>
    <w:rsid w:val="005513F5"/>
    <w:rsid w:val="00551562"/>
    <w:rsid w:val="00551D7C"/>
    <w:rsid w:val="00551EC3"/>
    <w:rsid w:val="005521F9"/>
    <w:rsid w:val="00552534"/>
    <w:rsid w:val="005525A8"/>
    <w:rsid w:val="005529E6"/>
    <w:rsid w:val="00552FBA"/>
    <w:rsid w:val="005530EE"/>
    <w:rsid w:val="0055314C"/>
    <w:rsid w:val="005534D8"/>
    <w:rsid w:val="005536F5"/>
    <w:rsid w:val="00553834"/>
    <w:rsid w:val="00553961"/>
    <w:rsid w:val="00553AA9"/>
    <w:rsid w:val="00553AFE"/>
    <w:rsid w:val="00553BCC"/>
    <w:rsid w:val="005541DA"/>
    <w:rsid w:val="0055433F"/>
    <w:rsid w:val="0055437D"/>
    <w:rsid w:val="0055442C"/>
    <w:rsid w:val="00554546"/>
    <w:rsid w:val="005545C4"/>
    <w:rsid w:val="0055465F"/>
    <w:rsid w:val="00554692"/>
    <w:rsid w:val="0055469F"/>
    <w:rsid w:val="0055487F"/>
    <w:rsid w:val="00554AC8"/>
    <w:rsid w:val="0055551C"/>
    <w:rsid w:val="005555E3"/>
    <w:rsid w:val="00555710"/>
    <w:rsid w:val="005559E7"/>
    <w:rsid w:val="00555BF8"/>
    <w:rsid w:val="005566C6"/>
    <w:rsid w:val="005567E8"/>
    <w:rsid w:val="0055681D"/>
    <w:rsid w:val="005568C7"/>
    <w:rsid w:val="00556B4A"/>
    <w:rsid w:val="00556B59"/>
    <w:rsid w:val="00556B68"/>
    <w:rsid w:val="00556B74"/>
    <w:rsid w:val="00556C22"/>
    <w:rsid w:val="00556CE1"/>
    <w:rsid w:val="00556E58"/>
    <w:rsid w:val="00556F2F"/>
    <w:rsid w:val="00556F4B"/>
    <w:rsid w:val="00557144"/>
    <w:rsid w:val="0055729F"/>
    <w:rsid w:val="005574C8"/>
    <w:rsid w:val="005574DF"/>
    <w:rsid w:val="0055789C"/>
    <w:rsid w:val="00557BC8"/>
    <w:rsid w:val="00557C65"/>
    <w:rsid w:val="00557E17"/>
    <w:rsid w:val="00557FCE"/>
    <w:rsid w:val="0056029A"/>
    <w:rsid w:val="005602EF"/>
    <w:rsid w:val="005605A2"/>
    <w:rsid w:val="0056085D"/>
    <w:rsid w:val="00560892"/>
    <w:rsid w:val="005608F5"/>
    <w:rsid w:val="005609EC"/>
    <w:rsid w:val="00560B95"/>
    <w:rsid w:val="00560BC5"/>
    <w:rsid w:val="00560D27"/>
    <w:rsid w:val="00560D8C"/>
    <w:rsid w:val="00560E10"/>
    <w:rsid w:val="00561267"/>
    <w:rsid w:val="0056136A"/>
    <w:rsid w:val="005615BB"/>
    <w:rsid w:val="00561CDF"/>
    <w:rsid w:val="00561E62"/>
    <w:rsid w:val="00562186"/>
    <w:rsid w:val="005624D1"/>
    <w:rsid w:val="00562566"/>
    <w:rsid w:val="00562BD3"/>
    <w:rsid w:val="00562C9D"/>
    <w:rsid w:val="00562CC0"/>
    <w:rsid w:val="00562CC6"/>
    <w:rsid w:val="00562CF2"/>
    <w:rsid w:val="00562D00"/>
    <w:rsid w:val="00562FAF"/>
    <w:rsid w:val="0056330C"/>
    <w:rsid w:val="005636D9"/>
    <w:rsid w:val="005636F3"/>
    <w:rsid w:val="005638C0"/>
    <w:rsid w:val="00563A58"/>
    <w:rsid w:val="00563B00"/>
    <w:rsid w:val="00563C58"/>
    <w:rsid w:val="00563F35"/>
    <w:rsid w:val="00563FE8"/>
    <w:rsid w:val="005640B9"/>
    <w:rsid w:val="005640C5"/>
    <w:rsid w:val="005645A2"/>
    <w:rsid w:val="00564866"/>
    <w:rsid w:val="00564E2C"/>
    <w:rsid w:val="00564FA5"/>
    <w:rsid w:val="00564FB8"/>
    <w:rsid w:val="0056514E"/>
    <w:rsid w:val="0056520A"/>
    <w:rsid w:val="00565343"/>
    <w:rsid w:val="0056538B"/>
    <w:rsid w:val="0056571F"/>
    <w:rsid w:val="005659AA"/>
    <w:rsid w:val="00565C41"/>
    <w:rsid w:val="005660CE"/>
    <w:rsid w:val="005662D7"/>
    <w:rsid w:val="005662E0"/>
    <w:rsid w:val="00566314"/>
    <w:rsid w:val="00566489"/>
    <w:rsid w:val="005667F1"/>
    <w:rsid w:val="005668C5"/>
    <w:rsid w:val="00566A98"/>
    <w:rsid w:val="00566AD1"/>
    <w:rsid w:val="00566B9C"/>
    <w:rsid w:val="00566C5B"/>
    <w:rsid w:val="00566D57"/>
    <w:rsid w:val="00566F3B"/>
    <w:rsid w:val="0056702E"/>
    <w:rsid w:val="005672B2"/>
    <w:rsid w:val="0056798D"/>
    <w:rsid w:val="00567DD5"/>
    <w:rsid w:val="00567E9F"/>
    <w:rsid w:val="00567FC6"/>
    <w:rsid w:val="00567FE1"/>
    <w:rsid w:val="0057013F"/>
    <w:rsid w:val="0057019C"/>
    <w:rsid w:val="005701E9"/>
    <w:rsid w:val="005704CB"/>
    <w:rsid w:val="0057052B"/>
    <w:rsid w:val="00570AB3"/>
    <w:rsid w:val="00570AD4"/>
    <w:rsid w:val="00570B7B"/>
    <w:rsid w:val="00570C3A"/>
    <w:rsid w:val="00570DB6"/>
    <w:rsid w:val="00570EDC"/>
    <w:rsid w:val="005711B1"/>
    <w:rsid w:val="005717DC"/>
    <w:rsid w:val="0057192C"/>
    <w:rsid w:val="00571E47"/>
    <w:rsid w:val="00572052"/>
    <w:rsid w:val="0057220B"/>
    <w:rsid w:val="0057236A"/>
    <w:rsid w:val="00572608"/>
    <w:rsid w:val="005726A5"/>
    <w:rsid w:val="0057292C"/>
    <w:rsid w:val="00572F56"/>
    <w:rsid w:val="00573121"/>
    <w:rsid w:val="0057317C"/>
    <w:rsid w:val="005733FC"/>
    <w:rsid w:val="005735AE"/>
    <w:rsid w:val="005735B8"/>
    <w:rsid w:val="00573962"/>
    <w:rsid w:val="00573E1C"/>
    <w:rsid w:val="00573E7E"/>
    <w:rsid w:val="00574015"/>
    <w:rsid w:val="00574186"/>
    <w:rsid w:val="00574279"/>
    <w:rsid w:val="005743CD"/>
    <w:rsid w:val="0057458D"/>
    <w:rsid w:val="005745BA"/>
    <w:rsid w:val="005745F6"/>
    <w:rsid w:val="005749C8"/>
    <w:rsid w:val="00574BDA"/>
    <w:rsid w:val="00574C7E"/>
    <w:rsid w:val="00574DB4"/>
    <w:rsid w:val="00574E99"/>
    <w:rsid w:val="00575114"/>
    <w:rsid w:val="00575341"/>
    <w:rsid w:val="00575405"/>
    <w:rsid w:val="00575597"/>
    <w:rsid w:val="0057576D"/>
    <w:rsid w:val="00575A1B"/>
    <w:rsid w:val="00575B95"/>
    <w:rsid w:val="00575CCF"/>
    <w:rsid w:val="005761A9"/>
    <w:rsid w:val="0057652B"/>
    <w:rsid w:val="005767B3"/>
    <w:rsid w:val="005767F3"/>
    <w:rsid w:val="00576B63"/>
    <w:rsid w:val="00576D39"/>
    <w:rsid w:val="0057707E"/>
    <w:rsid w:val="00577232"/>
    <w:rsid w:val="005775B8"/>
    <w:rsid w:val="005776AD"/>
    <w:rsid w:val="005776FB"/>
    <w:rsid w:val="00577745"/>
    <w:rsid w:val="00577929"/>
    <w:rsid w:val="00577A1D"/>
    <w:rsid w:val="00577BFE"/>
    <w:rsid w:val="00577F4D"/>
    <w:rsid w:val="005804B6"/>
    <w:rsid w:val="00580536"/>
    <w:rsid w:val="005805CE"/>
    <w:rsid w:val="005808F3"/>
    <w:rsid w:val="00580B53"/>
    <w:rsid w:val="00581347"/>
    <w:rsid w:val="00581376"/>
    <w:rsid w:val="00581550"/>
    <w:rsid w:val="005815A1"/>
    <w:rsid w:val="00581661"/>
    <w:rsid w:val="0058169A"/>
    <w:rsid w:val="005816C9"/>
    <w:rsid w:val="005816EA"/>
    <w:rsid w:val="00581987"/>
    <w:rsid w:val="005819A1"/>
    <w:rsid w:val="005819BD"/>
    <w:rsid w:val="00581B2E"/>
    <w:rsid w:val="00581B8A"/>
    <w:rsid w:val="00581CDB"/>
    <w:rsid w:val="00581CE5"/>
    <w:rsid w:val="00581D4C"/>
    <w:rsid w:val="005822CC"/>
    <w:rsid w:val="00582912"/>
    <w:rsid w:val="00582E54"/>
    <w:rsid w:val="00582FE0"/>
    <w:rsid w:val="00583126"/>
    <w:rsid w:val="0058326A"/>
    <w:rsid w:val="005837A3"/>
    <w:rsid w:val="0058381C"/>
    <w:rsid w:val="005838F8"/>
    <w:rsid w:val="0058395B"/>
    <w:rsid w:val="00583975"/>
    <w:rsid w:val="00583CD6"/>
    <w:rsid w:val="00583CDD"/>
    <w:rsid w:val="00583ED0"/>
    <w:rsid w:val="00583FC3"/>
    <w:rsid w:val="00584480"/>
    <w:rsid w:val="00584585"/>
    <w:rsid w:val="00584C1B"/>
    <w:rsid w:val="00584D99"/>
    <w:rsid w:val="00584F0E"/>
    <w:rsid w:val="0058531A"/>
    <w:rsid w:val="00585A09"/>
    <w:rsid w:val="00585A16"/>
    <w:rsid w:val="00585B49"/>
    <w:rsid w:val="00585C4A"/>
    <w:rsid w:val="00585C6A"/>
    <w:rsid w:val="00585CC4"/>
    <w:rsid w:val="0058604C"/>
    <w:rsid w:val="005861C9"/>
    <w:rsid w:val="005865C7"/>
    <w:rsid w:val="0058669E"/>
    <w:rsid w:val="005869FD"/>
    <w:rsid w:val="00586CB1"/>
    <w:rsid w:val="0058701D"/>
    <w:rsid w:val="00587026"/>
    <w:rsid w:val="005871DF"/>
    <w:rsid w:val="005873F6"/>
    <w:rsid w:val="00587601"/>
    <w:rsid w:val="00587701"/>
    <w:rsid w:val="0058779B"/>
    <w:rsid w:val="00587A2C"/>
    <w:rsid w:val="00587AF8"/>
    <w:rsid w:val="00587BF0"/>
    <w:rsid w:val="00587C96"/>
    <w:rsid w:val="00587CBD"/>
    <w:rsid w:val="00587D29"/>
    <w:rsid w:val="00590121"/>
    <w:rsid w:val="0059012A"/>
    <w:rsid w:val="0059037C"/>
    <w:rsid w:val="0059048B"/>
    <w:rsid w:val="0059058B"/>
    <w:rsid w:val="005906E5"/>
    <w:rsid w:val="005908AF"/>
    <w:rsid w:val="00590E92"/>
    <w:rsid w:val="0059100B"/>
    <w:rsid w:val="00591A45"/>
    <w:rsid w:val="00591ADC"/>
    <w:rsid w:val="00591E72"/>
    <w:rsid w:val="00591F3E"/>
    <w:rsid w:val="00592243"/>
    <w:rsid w:val="00592453"/>
    <w:rsid w:val="00592548"/>
    <w:rsid w:val="0059256D"/>
    <w:rsid w:val="0059268E"/>
    <w:rsid w:val="005926C5"/>
    <w:rsid w:val="005926FE"/>
    <w:rsid w:val="005928D8"/>
    <w:rsid w:val="005928F9"/>
    <w:rsid w:val="00592C30"/>
    <w:rsid w:val="00593069"/>
    <w:rsid w:val="0059349F"/>
    <w:rsid w:val="005934E8"/>
    <w:rsid w:val="00593ABF"/>
    <w:rsid w:val="00593C51"/>
    <w:rsid w:val="00593D09"/>
    <w:rsid w:val="00593D7C"/>
    <w:rsid w:val="00593E6B"/>
    <w:rsid w:val="0059408A"/>
    <w:rsid w:val="005941E7"/>
    <w:rsid w:val="0059442A"/>
    <w:rsid w:val="0059449D"/>
    <w:rsid w:val="005944A9"/>
    <w:rsid w:val="005945C9"/>
    <w:rsid w:val="005948C3"/>
    <w:rsid w:val="00594954"/>
    <w:rsid w:val="00594DCA"/>
    <w:rsid w:val="00594DF3"/>
    <w:rsid w:val="00595073"/>
    <w:rsid w:val="00595266"/>
    <w:rsid w:val="005953FA"/>
    <w:rsid w:val="00595469"/>
    <w:rsid w:val="005958D4"/>
    <w:rsid w:val="005959DE"/>
    <w:rsid w:val="00595AB0"/>
    <w:rsid w:val="00595B01"/>
    <w:rsid w:val="00595DE8"/>
    <w:rsid w:val="00595FA8"/>
    <w:rsid w:val="0059643A"/>
    <w:rsid w:val="0059666A"/>
    <w:rsid w:val="00596688"/>
    <w:rsid w:val="00596923"/>
    <w:rsid w:val="00596AE4"/>
    <w:rsid w:val="00596B4A"/>
    <w:rsid w:val="00596C27"/>
    <w:rsid w:val="00596C34"/>
    <w:rsid w:val="00596E93"/>
    <w:rsid w:val="00596FFA"/>
    <w:rsid w:val="00597130"/>
    <w:rsid w:val="0059714B"/>
    <w:rsid w:val="0059717A"/>
    <w:rsid w:val="005971DE"/>
    <w:rsid w:val="0059732B"/>
    <w:rsid w:val="00597343"/>
    <w:rsid w:val="005975BC"/>
    <w:rsid w:val="005975F7"/>
    <w:rsid w:val="00597624"/>
    <w:rsid w:val="005977A0"/>
    <w:rsid w:val="00597D6A"/>
    <w:rsid w:val="00597E60"/>
    <w:rsid w:val="00597EDB"/>
    <w:rsid w:val="005A0092"/>
    <w:rsid w:val="005A0445"/>
    <w:rsid w:val="005A06D1"/>
    <w:rsid w:val="005A06F1"/>
    <w:rsid w:val="005A0762"/>
    <w:rsid w:val="005A094E"/>
    <w:rsid w:val="005A0D0F"/>
    <w:rsid w:val="005A12C0"/>
    <w:rsid w:val="005A16F5"/>
    <w:rsid w:val="005A179C"/>
    <w:rsid w:val="005A1EE9"/>
    <w:rsid w:val="005A1F5C"/>
    <w:rsid w:val="005A20F3"/>
    <w:rsid w:val="005A219A"/>
    <w:rsid w:val="005A219F"/>
    <w:rsid w:val="005A21B4"/>
    <w:rsid w:val="005A21CA"/>
    <w:rsid w:val="005A28E2"/>
    <w:rsid w:val="005A2C8D"/>
    <w:rsid w:val="005A2E69"/>
    <w:rsid w:val="005A3244"/>
    <w:rsid w:val="005A35F2"/>
    <w:rsid w:val="005A3625"/>
    <w:rsid w:val="005A38D0"/>
    <w:rsid w:val="005A39A7"/>
    <w:rsid w:val="005A3AEE"/>
    <w:rsid w:val="005A4060"/>
    <w:rsid w:val="005A4193"/>
    <w:rsid w:val="005A45E6"/>
    <w:rsid w:val="005A47C0"/>
    <w:rsid w:val="005A4A6B"/>
    <w:rsid w:val="005A4B61"/>
    <w:rsid w:val="005A4BAC"/>
    <w:rsid w:val="005A4FC9"/>
    <w:rsid w:val="005A5007"/>
    <w:rsid w:val="005A52BB"/>
    <w:rsid w:val="005A54FC"/>
    <w:rsid w:val="005A5594"/>
    <w:rsid w:val="005A55D6"/>
    <w:rsid w:val="005A5808"/>
    <w:rsid w:val="005A5D5C"/>
    <w:rsid w:val="005A5FAD"/>
    <w:rsid w:val="005A6137"/>
    <w:rsid w:val="005A61E1"/>
    <w:rsid w:val="005A63B7"/>
    <w:rsid w:val="005A66DF"/>
    <w:rsid w:val="005A67AE"/>
    <w:rsid w:val="005A6972"/>
    <w:rsid w:val="005A69BD"/>
    <w:rsid w:val="005A6AB1"/>
    <w:rsid w:val="005A6BE1"/>
    <w:rsid w:val="005A6C66"/>
    <w:rsid w:val="005A70C2"/>
    <w:rsid w:val="005A739B"/>
    <w:rsid w:val="005A7411"/>
    <w:rsid w:val="005A744D"/>
    <w:rsid w:val="005A74CD"/>
    <w:rsid w:val="005A7504"/>
    <w:rsid w:val="005A7519"/>
    <w:rsid w:val="005A7737"/>
    <w:rsid w:val="005A7B1E"/>
    <w:rsid w:val="005A7C11"/>
    <w:rsid w:val="005A7FC1"/>
    <w:rsid w:val="005B0111"/>
    <w:rsid w:val="005B012F"/>
    <w:rsid w:val="005B0309"/>
    <w:rsid w:val="005B079E"/>
    <w:rsid w:val="005B07D1"/>
    <w:rsid w:val="005B085F"/>
    <w:rsid w:val="005B0D1A"/>
    <w:rsid w:val="005B0EDA"/>
    <w:rsid w:val="005B11C7"/>
    <w:rsid w:val="005B131D"/>
    <w:rsid w:val="005B15D3"/>
    <w:rsid w:val="005B17A2"/>
    <w:rsid w:val="005B1872"/>
    <w:rsid w:val="005B199A"/>
    <w:rsid w:val="005B19C9"/>
    <w:rsid w:val="005B1DD2"/>
    <w:rsid w:val="005B203B"/>
    <w:rsid w:val="005B231D"/>
    <w:rsid w:val="005B25EA"/>
    <w:rsid w:val="005B26BF"/>
    <w:rsid w:val="005B26CE"/>
    <w:rsid w:val="005B2707"/>
    <w:rsid w:val="005B2944"/>
    <w:rsid w:val="005B2A19"/>
    <w:rsid w:val="005B2C95"/>
    <w:rsid w:val="005B2D4E"/>
    <w:rsid w:val="005B2E93"/>
    <w:rsid w:val="005B2F77"/>
    <w:rsid w:val="005B2FB5"/>
    <w:rsid w:val="005B32CE"/>
    <w:rsid w:val="005B3526"/>
    <w:rsid w:val="005B3858"/>
    <w:rsid w:val="005B396C"/>
    <w:rsid w:val="005B3B58"/>
    <w:rsid w:val="005B3C44"/>
    <w:rsid w:val="005B3C86"/>
    <w:rsid w:val="005B3D72"/>
    <w:rsid w:val="005B4011"/>
    <w:rsid w:val="005B4315"/>
    <w:rsid w:val="005B47FA"/>
    <w:rsid w:val="005B4A4E"/>
    <w:rsid w:val="005B4A5F"/>
    <w:rsid w:val="005B4E38"/>
    <w:rsid w:val="005B4E67"/>
    <w:rsid w:val="005B508E"/>
    <w:rsid w:val="005B517E"/>
    <w:rsid w:val="005B54BD"/>
    <w:rsid w:val="005B5628"/>
    <w:rsid w:val="005B5673"/>
    <w:rsid w:val="005B587D"/>
    <w:rsid w:val="005B591E"/>
    <w:rsid w:val="005B599D"/>
    <w:rsid w:val="005B5C9B"/>
    <w:rsid w:val="005B5D43"/>
    <w:rsid w:val="005B5E63"/>
    <w:rsid w:val="005B5EA4"/>
    <w:rsid w:val="005B6471"/>
    <w:rsid w:val="005B6710"/>
    <w:rsid w:val="005B6BE5"/>
    <w:rsid w:val="005B75EA"/>
    <w:rsid w:val="005B75FD"/>
    <w:rsid w:val="005B76BD"/>
    <w:rsid w:val="005B79B7"/>
    <w:rsid w:val="005B7AA7"/>
    <w:rsid w:val="005B7B5D"/>
    <w:rsid w:val="005B7F6B"/>
    <w:rsid w:val="005C0085"/>
    <w:rsid w:val="005C0238"/>
    <w:rsid w:val="005C02D9"/>
    <w:rsid w:val="005C0394"/>
    <w:rsid w:val="005C0412"/>
    <w:rsid w:val="005C0439"/>
    <w:rsid w:val="005C05E7"/>
    <w:rsid w:val="005C0638"/>
    <w:rsid w:val="005C075A"/>
    <w:rsid w:val="005C0C52"/>
    <w:rsid w:val="005C0D4F"/>
    <w:rsid w:val="005C0EA7"/>
    <w:rsid w:val="005C10FA"/>
    <w:rsid w:val="005C1112"/>
    <w:rsid w:val="005C141E"/>
    <w:rsid w:val="005C15A4"/>
    <w:rsid w:val="005C15E1"/>
    <w:rsid w:val="005C188B"/>
    <w:rsid w:val="005C1B39"/>
    <w:rsid w:val="005C1D1F"/>
    <w:rsid w:val="005C20EE"/>
    <w:rsid w:val="005C21C8"/>
    <w:rsid w:val="005C2204"/>
    <w:rsid w:val="005C2693"/>
    <w:rsid w:val="005C28A2"/>
    <w:rsid w:val="005C2E1B"/>
    <w:rsid w:val="005C2EE0"/>
    <w:rsid w:val="005C3066"/>
    <w:rsid w:val="005C3076"/>
    <w:rsid w:val="005C3183"/>
    <w:rsid w:val="005C32B5"/>
    <w:rsid w:val="005C3544"/>
    <w:rsid w:val="005C36C7"/>
    <w:rsid w:val="005C3C52"/>
    <w:rsid w:val="005C3DB6"/>
    <w:rsid w:val="005C3E9D"/>
    <w:rsid w:val="005C3EA3"/>
    <w:rsid w:val="005C3F62"/>
    <w:rsid w:val="005C424E"/>
    <w:rsid w:val="005C4288"/>
    <w:rsid w:val="005C4446"/>
    <w:rsid w:val="005C4464"/>
    <w:rsid w:val="005C476A"/>
    <w:rsid w:val="005C4ADF"/>
    <w:rsid w:val="005C4E55"/>
    <w:rsid w:val="005C544F"/>
    <w:rsid w:val="005C5523"/>
    <w:rsid w:val="005C5535"/>
    <w:rsid w:val="005C576C"/>
    <w:rsid w:val="005C5912"/>
    <w:rsid w:val="005C5AD8"/>
    <w:rsid w:val="005C5B3F"/>
    <w:rsid w:val="005C6246"/>
    <w:rsid w:val="005C64BF"/>
    <w:rsid w:val="005C66EE"/>
    <w:rsid w:val="005C6AB7"/>
    <w:rsid w:val="005C6BE2"/>
    <w:rsid w:val="005C6FB4"/>
    <w:rsid w:val="005C72A3"/>
    <w:rsid w:val="005C72AC"/>
    <w:rsid w:val="005C73EC"/>
    <w:rsid w:val="005C7469"/>
    <w:rsid w:val="005C77D5"/>
    <w:rsid w:val="005C79B3"/>
    <w:rsid w:val="005C7AA2"/>
    <w:rsid w:val="005C7C35"/>
    <w:rsid w:val="005C7C5F"/>
    <w:rsid w:val="005C7D20"/>
    <w:rsid w:val="005D00F9"/>
    <w:rsid w:val="005D01A1"/>
    <w:rsid w:val="005D02B0"/>
    <w:rsid w:val="005D049B"/>
    <w:rsid w:val="005D0517"/>
    <w:rsid w:val="005D05D4"/>
    <w:rsid w:val="005D073D"/>
    <w:rsid w:val="005D090E"/>
    <w:rsid w:val="005D0CF8"/>
    <w:rsid w:val="005D0EB0"/>
    <w:rsid w:val="005D0F65"/>
    <w:rsid w:val="005D10C8"/>
    <w:rsid w:val="005D143F"/>
    <w:rsid w:val="005D1467"/>
    <w:rsid w:val="005D1724"/>
    <w:rsid w:val="005D1C32"/>
    <w:rsid w:val="005D1ED4"/>
    <w:rsid w:val="005D2199"/>
    <w:rsid w:val="005D2239"/>
    <w:rsid w:val="005D231B"/>
    <w:rsid w:val="005D2542"/>
    <w:rsid w:val="005D25FE"/>
    <w:rsid w:val="005D2967"/>
    <w:rsid w:val="005D2E05"/>
    <w:rsid w:val="005D2EDF"/>
    <w:rsid w:val="005D2FF7"/>
    <w:rsid w:val="005D3135"/>
    <w:rsid w:val="005D31C9"/>
    <w:rsid w:val="005D335B"/>
    <w:rsid w:val="005D33A6"/>
    <w:rsid w:val="005D3630"/>
    <w:rsid w:val="005D3645"/>
    <w:rsid w:val="005D371A"/>
    <w:rsid w:val="005D3861"/>
    <w:rsid w:val="005D3A28"/>
    <w:rsid w:val="005D3B52"/>
    <w:rsid w:val="005D40E4"/>
    <w:rsid w:val="005D4279"/>
    <w:rsid w:val="005D432F"/>
    <w:rsid w:val="005D4708"/>
    <w:rsid w:val="005D4828"/>
    <w:rsid w:val="005D4E5C"/>
    <w:rsid w:val="005D5085"/>
    <w:rsid w:val="005D511E"/>
    <w:rsid w:val="005D52AA"/>
    <w:rsid w:val="005D52FA"/>
    <w:rsid w:val="005D5497"/>
    <w:rsid w:val="005D549C"/>
    <w:rsid w:val="005D5826"/>
    <w:rsid w:val="005D58BA"/>
    <w:rsid w:val="005D5907"/>
    <w:rsid w:val="005D5A48"/>
    <w:rsid w:val="005D5B2D"/>
    <w:rsid w:val="005D5C41"/>
    <w:rsid w:val="005D5D5F"/>
    <w:rsid w:val="005D5E68"/>
    <w:rsid w:val="005D617E"/>
    <w:rsid w:val="005D639E"/>
    <w:rsid w:val="005D642B"/>
    <w:rsid w:val="005D6524"/>
    <w:rsid w:val="005D6981"/>
    <w:rsid w:val="005D6B25"/>
    <w:rsid w:val="005D6BAC"/>
    <w:rsid w:val="005D6C9D"/>
    <w:rsid w:val="005D6D8A"/>
    <w:rsid w:val="005D72F2"/>
    <w:rsid w:val="005D7528"/>
    <w:rsid w:val="005D757A"/>
    <w:rsid w:val="005D77CF"/>
    <w:rsid w:val="005D7849"/>
    <w:rsid w:val="005D78F6"/>
    <w:rsid w:val="005D7B0C"/>
    <w:rsid w:val="005D7B66"/>
    <w:rsid w:val="005E0095"/>
    <w:rsid w:val="005E021E"/>
    <w:rsid w:val="005E0393"/>
    <w:rsid w:val="005E05DB"/>
    <w:rsid w:val="005E061C"/>
    <w:rsid w:val="005E071A"/>
    <w:rsid w:val="005E077E"/>
    <w:rsid w:val="005E0938"/>
    <w:rsid w:val="005E0BCF"/>
    <w:rsid w:val="005E0C91"/>
    <w:rsid w:val="005E0DA7"/>
    <w:rsid w:val="005E0DCB"/>
    <w:rsid w:val="005E10EF"/>
    <w:rsid w:val="005E125D"/>
    <w:rsid w:val="005E1363"/>
    <w:rsid w:val="005E1377"/>
    <w:rsid w:val="005E13C1"/>
    <w:rsid w:val="005E172D"/>
    <w:rsid w:val="005E1808"/>
    <w:rsid w:val="005E199A"/>
    <w:rsid w:val="005E19C9"/>
    <w:rsid w:val="005E19D4"/>
    <w:rsid w:val="005E1A73"/>
    <w:rsid w:val="005E1B64"/>
    <w:rsid w:val="005E1BE3"/>
    <w:rsid w:val="005E2317"/>
    <w:rsid w:val="005E23D5"/>
    <w:rsid w:val="005E2551"/>
    <w:rsid w:val="005E26D1"/>
    <w:rsid w:val="005E27F4"/>
    <w:rsid w:val="005E294F"/>
    <w:rsid w:val="005E2C76"/>
    <w:rsid w:val="005E2DAB"/>
    <w:rsid w:val="005E313D"/>
    <w:rsid w:val="005E324F"/>
    <w:rsid w:val="005E3331"/>
    <w:rsid w:val="005E34A3"/>
    <w:rsid w:val="005E3624"/>
    <w:rsid w:val="005E38E0"/>
    <w:rsid w:val="005E38F0"/>
    <w:rsid w:val="005E3997"/>
    <w:rsid w:val="005E3B96"/>
    <w:rsid w:val="005E3C34"/>
    <w:rsid w:val="005E4103"/>
    <w:rsid w:val="005E49E3"/>
    <w:rsid w:val="005E4B96"/>
    <w:rsid w:val="005E4C38"/>
    <w:rsid w:val="005E4CA8"/>
    <w:rsid w:val="005E4E44"/>
    <w:rsid w:val="005E4EC3"/>
    <w:rsid w:val="005E4ED1"/>
    <w:rsid w:val="005E5B0D"/>
    <w:rsid w:val="005E5BE0"/>
    <w:rsid w:val="005E5C05"/>
    <w:rsid w:val="005E6142"/>
    <w:rsid w:val="005E6529"/>
    <w:rsid w:val="005E65C6"/>
    <w:rsid w:val="005E6600"/>
    <w:rsid w:val="005E670E"/>
    <w:rsid w:val="005E69DE"/>
    <w:rsid w:val="005E6BE9"/>
    <w:rsid w:val="005E6E0F"/>
    <w:rsid w:val="005E6EFB"/>
    <w:rsid w:val="005E6FC0"/>
    <w:rsid w:val="005E70E0"/>
    <w:rsid w:val="005E7122"/>
    <w:rsid w:val="005E758F"/>
    <w:rsid w:val="005E7696"/>
    <w:rsid w:val="005E77AC"/>
    <w:rsid w:val="005E78FC"/>
    <w:rsid w:val="005E7C22"/>
    <w:rsid w:val="005E7D30"/>
    <w:rsid w:val="005E7D5F"/>
    <w:rsid w:val="005F000E"/>
    <w:rsid w:val="005F04AF"/>
    <w:rsid w:val="005F090B"/>
    <w:rsid w:val="005F099A"/>
    <w:rsid w:val="005F0A17"/>
    <w:rsid w:val="005F0BA9"/>
    <w:rsid w:val="005F0CC3"/>
    <w:rsid w:val="005F0D87"/>
    <w:rsid w:val="005F0ED2"/>
    <w:rsid w:val="005F1173"/>
    <w:rsid w:val="005F118D"/>
    <w:rsid w:val="005F13DC"/>
    <w:rsid w:val="005F188D"/>
    <w:rsid w:val="005F1B0B"/>
    <w:rsid w:val="005F1CD0"/>
    <w:rsid w:val="005F1CEF"/>
    <w:rsid w:val="005F1D8A"/>
    <w:rsid w:val="005F1F77"/>
    <w:rsid w:val="005F21D6"/>
    <w:rsid w:val="005F2323"/>
    <w:rsid w:val="005F2386"/>
    <w:rsid w:val="005F25B7"/>
    <w:rsid w:val="005F2767"/>
    <w:rsid w:val="005F2793"/>
    <w:rsid w:val="005F27DC"/>
    <w:rsid w:val="005F29FD"/>
    <w:rsid w:val="005F2A6E"/>
    <w:rsid w:val="005F2BD7"/>
    <w:rsid w:val="005F2C15"/>
    <w:rsid w:val="005F2D20"/>
    <w:rsid w:val="005F2E60"/>
    <w:rsid w:val="005F2F88"/>
    <w:rsid w:val="005F34C4"/>
    <w:rsid w:val="005F384F"/>
    <w:rsid w:val="005F3864"/>
    <w:rsid w:val="005F3C76"/>
    <w:rsid w:val="005F41F2"/>
    <w:rsid w:val="005F4331"/>
    <w:rsid w:val="005F440D"/>
    <w:rsid w:val="005F4653"/>
    <w:rsid w:val="005F47E0"/>
    <w:rsid w:val="005F4A34"/>
    <w:rsid w:val="005F4C3D"/>
    <w:rsid w:val="005F4F35"/>
    <w:rsid w:val="005F5056"/>
    <w:rsid w:val="005F53A8"/>
    <w:rsid w:val="005F54D5"/>
    <w:rsid w:val="005F55C2"/>
    <w:rsid w:val="005F59E7"/>
    <w:rsid w:val="005F5A76"/>
    <w:rsid w:val="005F5B72"/>
    <w:rsid w:val="005F603D"/>
    <w:rsid w:val="005F6681"/>
    <w:rsid w:val="005F66FA"/>
    <w:rsid w:val="005F6C94"/>
    <w:rsid w:val="005F6D54"/>
    <w:rsid w:val="005F6E3A"/>
    <w:rsid w:val="005F70BE"/>
    <w:rsid w:val="005F729A"/>
    <w:rsid w:val="005F7642"/>
    <w:rsid w:val="005F775E"/>
    <w:rsid w:val="005F788D"/>
    <w:rsid w:val="005F7C54"/>
    <w:rsid w:val="005F7E89"/>
    <w:rsid w:val="005F7FC9"/>
    <w:rsid w:val="00600037"/>
    <w:rsid w:val="00600093"/>
    <w:rsid w:val="006000EA"/>
    <w:rsid w:val="006001AF"/>
    <w:rsid w:val="006002E0"/>
    <w:rsid w:val="0060044B"/>
    <w:rsid w:val="0060059E"/>
    <w:rsid w:val="00600A76"/>
    <w:rsid w:val="00600AD0"/>
    <w:rsid w:val="00600E2A"/>
    <w:rsid w:val="00600E6A"/>
    <w:rsid w:val="00600F48"/>
    <w:rsid w:val="00600FAE"/>
    <w:rsid w:val="006012BA"/>
    <w:rsid w:val="00601345"/>
    <w:rsid w:val="00601455"/>
    <w:rsid w:val="00601473"/>
    <w:rsid w:val="006014B4"/>
    <w:rsid w:val="00601606"/>
    <w:rsid w:val="00601AA7"/>
    <w:rsid w:val="00601B65"/>
    <w:rsid w:val="00601B67"/>
    <w:rsid w:val="00601E24"/>
    <w:rsid w:val="0060223F"/>
    <w:rsid w:val="00602379"/>
    <w:rsid w:val="00602451"/>
    <w:rsid w:val="006024C7"/>
    <w:rsid w:val="006027DE"/>
    <w:rsid w:val="00602941"/>
    <w:rsid w:val="00602A73"/>
    <w:rsid w:val="00602B3B"/>
    <w:rsid w:val="00603142"/>
    <w:rsid w:val="006032CB"/>
    <w:rsid w:val="00603300"/>
    <w:rsid w:val="0060344F"/>
    <w:rsid w:val="00603BBB"/>
    <w:rsid w:val="00603CC5"/>
    <w:rsid w:val="00603E3E"/>
    <w:rsid w:val="00604048"/>
    <w:rsid w:val="00604448"/>
    <w:rsid w:val="0060473B"/>
    <w:rsid w:val="00604D22"/>
    <w:rsid w:val="00604D2F"/>
    <w:rsid w:val="00604EE9"/>
    <w:rsid w:val="00604EFB"/>
    <w:rsid w:val="00605164"/>
    <w:rsid w:val="00605191"/>
    <w:rsid w:val="0060523A"/>
    <w:rsid w:val="0060554B"/>
    <w:rsid w:val="006057A2"/>
    <w:rsid w:val="006057BA"/>
    <w:rsid w:val="0060592D"/>
    <w:rsid w:val="00605AA3"/>
    <w:rsid w:val="00605F49"/>
    <w:rsid w:val="006061CA"/>
    <w:rsid w:val="00606513"/>
    <w:rsid w:val="00606781"/>
    <w:rsid w:val="006067CA"/>
    <w:rsid w:val="006067D5"/>
    <w:rsid w:val="006069C6"/>
    <w:rsid w:val="00606C0D"/>
    <w:rsid w:val="00606C7C"/>
    <w:rsid w:val="00606E02"/>
    <w:rsid w:val="00606EDC"/>
    <w:rsid w:val="006070B8"/>
    <w:rsid w:val="00607139"/>
    <w:rsid w:val="00607A6F"/>
    <w:rsid w:val="00607FA1"/>
    <w:rsid w:val="00610B27"/>
    <w:rsid w:val="006111D9"/>
    <w:rsid w:val="00611248"/>
    <w:rsid w:val="00611335"/>
    <w:rsid w:val="0061140C"/>
    <w:rsid w:val="00611562"/>
    <w:rsid w:val="006116DC"/>
    <w:rsid w:val="00611B5A"/>
    <w:rsid w:val="00611B76"/>
    <w:rsid w:val="00611C9C"/>
    <w:rsid w:val="00611D15"/>
    <w:rsid w:val="00611F67"/>
    <w:rsid w:val="0061239E"/>
    <w:rsid w:val="006124E8"/>
    <w:rsid w:val="00612592"/>
    <w:rsid w:val="0061279A"/>
    <w:rsid w:val="00612A78"/>
    <w:rsid w:val="00612B0D"/>
    <w:rsid w:val="00612C59"/>
    <w:rsid w:val="00612F7B"/>
    <w:rsid w:val="006132B6"/>
    <w:rsid w:val="00613411"/>
    <w:rsid w:val="006134E2"/>
    <w:rsid w:val="006135D8"/>
    <w:rsid w:val="00613A0B"/>
    <w:rsid w:val="00613AE5"/>
    <w:rsid w:val="00613C06"/>
    <w:rsid w:val="00613D15"/>
    <w:rsid w:val="00613DDD"/>
    <w:rsid w:val="00613E22"/>
    <w:rsid w:val="00613E32"/>
    <w:rsid w:val="00613E76"/>
    <w:rsid w:val="00613F18"/>
    <w:rsid w:val="00613F87"/>
    <w:rsid w:val="006144BE"/>
    <w:rsid w:val="00614658"/>
    <w:rsid w:val="00614D4B"/>
    <w:rsid w:val="00614F26"/>
    <w:rsid w:val="00614F49"/>
    <w:rsid w:val="00614FC1"/>
    <w:rsid w:val="00614FCD"/>
    <w:rsid w:val="00615055"/>
    <w:rsid w:val="006150F8"/>
    <w:rsid w:val="00615190"/>
    <w:rsid w:val="006151B7"/>
    <w:rsid w:val="006152FA"/>
    <w:rsid w:val="006153C6"/>
    <w:rsid w:val="00615D9A"/>
    <w:rsid w:val="00616654"/>
    <w:rsid w:val="00616709"/>
    <w:rsid w:val="006167EA"/>
    <w:rsid w:val="00616AD6"/>
    <w:rsid w:val="00616C3F"/>
    <w:rsid w:val="00616FDE"/>
    <w:rsid w:val="00617191"/>
    <w:rsid w:val="006171D6"/>
    <w:rsid w:val="00617320"/>
    <w:rsid w:val="006175D3"/>
    <w:rsid w:val="00617823"/>
    <w:rsid w:val="006178EE"/>
    <w:rsid w:val="00617991"/>
    <w:rsid w:val="006179F0"/>
    <w:rsid w:val="00617BDB"/>
    <w:rsid w:val="00617D40"/>
    <w:rsid w:val="006200EF"/>
    <w:rsid w:val="00620620"/>
    <w:rsid w:val="00620A69"/>
    <w:rsid w:val="00620B37"/>
    <w:rsid w:val="00620C1B"/>
    <w:rsid w:val="00620C27"/>
    <w:rsid w:val="00620DC1"/>
    <w:rsid w:val="0062103A"/>
    <w:rsid w:val="0062188D"/>
    <w:rsid w:val="006218E2"/>
    <w:rsid w:val="00621B06"/>
    <w:rsid w:val="00621C42"/>
    <w:rsid w:val="00621EFF"/>
    <w:rsid w:val="0062207C"/>
    <w:rsid w:val="00622136"/>
    <w:rsid w:val="006223AC"/>
    <w:rsid w:val="006223B2"/>
    <w:rsid w:val="00622712"/>
    <w:rsid w:val="00622AA1"/>
    <w:rsid w:val="0062302F"/>
    <w:rsid w:val="0062326E"/>
    <w:rsid w:val="00623460"/>
    <w:rsid w:val="00623491"/>
    <w:rsid w:val="006234AB"/>
    <w:rsid w:val="006237FB"/>
    <w:rsid w:val="00623870"/>
    <w:rsid w:val="006238C1"/>
    <w:rsid w:val="006238DF"/>
    <w:rsid w:val="00623A04"/>
    <w:rsid w:val="00623A52"/>
    <w:rsid w:val="00623A9C"/>
    <w:rsid w:val="00623B9D"/>
    <w:rsid w:val="00623C3A"/>
    <w:rsid w:val="0062419B"/>
    <w:rsid w:val="006241A7"/>
    <w:rsid w:val="006241B3"/>
    <w:rsid w:val="0062425A"/>
    <w:rsid w:val="00624389"/>
    <w:rsid w:val="00624518"/>
    <w:rsid w:val="006246F8"/>
    <w:rsid w:val="00624872"/>
    <w:rsid w:val="006249B6"/>
    <w:rsid w:val="00624AD6"/>
    <w:rsid w:val="00624B95"/>
    <w:rsid w:val="00624BC3"/>
    <w:rsid w:val="00624C66"/>
    <w:rsid w:val="00624CFE"/>
    <w:rsid w:val="00624D4E"/>
    <w:rsid w:val="00624D81"/>
    <w:rsid w:val="00624DAD"/>
    <w:rsid w:val="006251FE"/>
    <w:rsid w:val="00625454"/>
    <w:rsid w:val="006254AA"/>
    <w:rsid w:val="00625A01"/>
    <w:rsid w:val="00625CD4"/>
    <w:rsid w:val="00625D89"/>
    <w:rsid w:val="00625F22"/>
    <w:rsid w:val="00625F3C"/>
    <w:rsid w:val="00626049"/>
    <w:rsid w:val="00626352"/>
    <w:rsid w:val="0062660E"/>
    <w:rsid w:val="006267C1"/>
    <w:rsid w:val="006267C7"/>
    <w:rsid w:val="0062684F"/>
    <w:rsid w:val="00626C27"/>
    <w:rsid w:val="00626D0C"/>
    <w:rsid w:val="00626D2C"/>
    <w:rsid w:val="006270F4"/>
    <w:rsid w:val="006275DC"/>
    <w:rsid w:val="006277CF"/>
    <w:rsid w:val="0062789C"/>
    <w:rsid w:val="00627E55"/>
    <w:rsid w:val="00630327"/>
    <w:rsid w:val="006303FB"/>
    <w:rsid w:val="00630428"/>
    <w:rsid w:val="00630446"/>
    <w:rsid w:val="0063063E"/>
    <w:rsid w:val="00630C16"/>
    <w:rsid w:val="00630C8D"/>
    <w:rsid w:val="006311C0"/>
    <w:rsid w:val="0063136F"/>
    <w:rsid w:val="00631417"/>
    <w:rsid w:val="00631611"/>
    <w:rsid w:val="00631639"/>
    <w:rsid w:val="006318E3"/>
    <w:rsid w:val="00631940"/>
    <w:rsid w:val="00631947"/>
    <w:rsid w:val="006319D2"/>
    <w:rsid w:val="00631D3B"/>
    <w:rsid w:val="00632262"/>
    <w:rsid w:val="0063250B"/>
    <w:rsid w:val="00632540"/>
    <w:rsid w:val="006326C2"/>
    <w:rsid w:val="006328E3"/>
    <w:rsid w:val="00632995"/>
    <w:rsid w:val="00632B0C"/>
    <w:rsid w:val="00632EFD"/>
    <w:rsid w:val="00633251"/>
    <w:rsid w:val="00633393"/>
    <w:rsid w:val="0063348C"/>
    <w:rsid w:val="006335FC"/>
    <w:rsid w:val="006338B8"/>
    <w:rsid w:val="006338E5"/>
    <w:rsid w:val="00633E31"/>
    <w:rsid w:val="00634071"/>
    <w:rsid w:val="0063449D"/>
    <w:rsid w:val="00634DCF"/>
    <w:rsid w:val="00634E6D"/>
    <w:rsid w:val="006352B2"/>
    <w:rsid w:val="00635387"/>
    <w:rsid w:val="006354DC"/>
    <w:rsid w:val="006354E6"/>
    <w:rsid w:val="006355C6"/>
    <w:rsid w:val="006359ED"/>
    <w:rsid w:val="00635A37"/>
    <w:rsid w:val="00635B74"/>
    <w:rsid w:val="00635B94"/>
    <w:rsid w:val="006360FA"/>
    <w:rsid w:val="006362A7"/>
    <w:rsid w:val="00636471"/>
    <w:rsid w:val="006364ED"/>
    <w:rsid w:val="006366A4"/>
    <w:rsid w:val="00636741"/>
    <w:rsid w:val="006369C8"/>
    <w:rsid w:val="00636C27"/>
    <w:rsid w:val="00636DB6"/>
    <w:rsid w:val="00637420"/>
    <w:rsid w:val="006378CB"/>
    <w:rsid w:val="00637DBA"/>
    <w:rsid w:val="00637ECD"/>
    <w:rsid w:val="00637F9B"/>
    <w:rsid w:val="00640279"/>
    <w:rsid w:val="006402AB"/>
    <w:rsid w:val="00640403"/>
    <w:rsid w:val="006404B0"/>
    <w:rsid w:val="00640609"/>
    <w:rsid w:val="00640977"/>
    <w:rsid w:val="00640CFE"/>
    <w:rsid w:val="00641194"/>
    <w:rsid w:val="006414C2"/>
    <w:rsid w:val="006416CC"/>
    <w:rsid w:val="0064170F"/>
    <w:rsid w:val="00641774"/>
    <w:rsid w:val="00641BD4"/>
    <w:rsid w:val="00641DE4"/>
    <w:rsid w:val="00641E00"/>
    <w:rsid w:val="0064204C"/>
    <w:rsid w:val="00642173"/>
    <w:rsid w:val="006421B5"/>
    <w:rsid w:val="0064223F"/>
    <w:rsid w:val="00642318"/>
    <w:rsid w:val="006426BA"/>
    <w:rsid w:val="006428AA"/>
    <w:rsid w:val="00642989"/>
    <w:rsid w:val="00642BA1"/>
    <w:rsid w:val="0064320E"/>
    <w:rsid w:val="00643268"/>
    <w:rsid w:val="006432F3"/>
    <w:rsid w:val="006435D5"/>
    <w:rsid w:val="0064381B"/>
    <w:rsid w:val="00643859"/>
    <w:rsid w:val="00643987"/>
    <w:rsid w:val="00643BE8"/>
    <w:rsid w:val="00643D9D"/>
    <w:rsid w:val="00643DD0"/>
    <w:rsid w:val="00644095"/>
    <w:rsid w:val="0064418A"/>
    <w:rsid w:val="00644782"/>
    <w:rsid w:val="006447CC"/>
    <w:rsid w:val="00644B9E"/>
    <w:rsid w:val="00645209"/>
    <w:rsid w:val="0064566C"/>
    <w:rsid w:val="006456AD"/>
    <w:rsid w:val="00645A35"/>
    <w:rsid w:val="00645AF5"/>
    <w:rsid w:val="00645D86"/>
    <w:rsid w:val="00645DFA"/>
    <w:rsid w:val="00645E3A"/>
    <w:rsid w:val="00645F54"/>
    <w:rsid w:val="0064630C"/>
    <w:rsid w:val="00646573"/>
    <w:rsid w:val="00646741"/>
    <w:rsid w:val="0064686F"/>
    <w:rsid w:val="006468DD"/>
    <w:rsid w:val="006469F0"/>
    <w:rsid w:val="00646A56"/>
    <w:rsid w:val="00646D49"/>
    <w:rsid w:val="00646E47"/>
    <w:rsid w:val="0064725C"/>
    <w:rsid w:val="00647461"/>
    <w:rsid w:val="00647AA0"/>
    <w:rsid w:val="00647B79"/>
    <w:rsid w:val="00647BF2"/>
    <w:rsid w:val="00647E84"/>
    <w:rsid w:val="00647FE7"/>
    <w:rsid w:val="00650000"/>
    <w:rsid w:val="0065008C"/>
    <w:rsid w:val="006503D8"/>
    <w:rsid w:val="00650672"/>
    <w:rsid w:val="006507B5"/>
    <w:rsid w:val="00650D87"/>
    <w:rsid w:val="006510C7"/>
    <w:rsid w:val="0065139C"/>
    <w:rsid w:val="0065140A"/>
    <w:rsid w:val="00651476"/>
    <w:rsid w:val="0065148C"/>
    <w:rsid w:val="00651628"/>
    <w:rsid w:val="00651781"/>
    <w:rsid w:val="00651940"/>
    <w:rsid w:val="00651970"/>
    <w:rsid w:val="00651A04"/>
    <w:rsid w:val="00652192"/>
    <w:rsid w:val="006521AE"/>
    <w:rsid w:val="00652657"/>
    <w:rsid w:val="006526A0"/>
    <w:rsid w:val="006529C4"/>
    <w:rsid w:val="00652C31"/>
    <w:rsid w:val="0065301D"/>
    <w:rsid w:val="0065324C"/>
    <w:rsid w:val="00653272"/>
    <w:rsid w:val="00653544"/>
    <w:rsid w:val="006536D3"/>
    <w:rsid w:val="006537CB"/>
    <w:rsid w:val="00653BF8"/>
    <w:rsid w:val="00653D67"/>
    <w:rsid w:val="00653EC1"/>
    <w:rsid w:val="00653F20"/>
    <w:rsid w:val="00654643"/>
    <w:rsid w:val="006547D7"/>
    <w:rsid w:val="006547E0"/>
    <w:rsid w:val="0065480C"/>
    <w:rsid w:val="006548A8"/>
    <w:rsid w:val="00654BB3"/>
    <w:rsid w:val="00654D5B"/>
    <w:rsid w:val="00654F93"/>
    <w:rsid w:val="00655139"/>
    <w:rsid w:val="00655176"/>
    <w:rsid w:val="0065518B"/>
    <w:rsid w:val="0065527B"/>
    <w:rsid w:val="006552B6"/>
    <w:rsid w:val="00655561"/>
    <w:rsid w:val="0065581B"/>
    <w:rsid w:val="00655D3D"/>
    <w:rsid w:val="00655DBC"/>
    <w:rsid w:val="00656148"/>
    <w:rsid w:val="00656267"/>
    <w:rsid w:val="00656594"/>
    <w:rsid w:val="006566F0"/>
    <w:rsid w:val="0065671C"/>
    <w:rsid w:val="00656D00"/>
    <w:rsid w:val="00656F10"/>
    <w:rsid w:val="00656F60"/>
    <w:rsid w:val="00657370"/>
    <w:rsid w:val="0065738C"/>
    <w:rsid w:val="0065749F"/>
    <w:rsid w:val="006576CD"/>
    <w:rsid w:val="00657839"/>
    <w:rsid w:val="0065787D"/>
    <w:rsid w:val="006578C1"/>
    <w:rsid w:val="00657983"/>
    <w:rsid w:val="006601AE"/>
    <w:rsid w:val="00660222"/>
    <w:rsid w:val="0066038C"/>
    <w:rsid w:val="0066048F"/>
    <w:rsid w:val="006607E4"/>
    <w:rsid w:val="00660A0B"/>
    <w:rsid w:val="00661083"/>
    <w:rsid w:val="006615DB"/>
    <w:rsid w:val="00661720"/>
    <w:rsid w:val="0066184F"/>
    <w:rsid w:val="00661EB2"/>
    <w:rsid w:val="00661F36"/>
    <w:rsid w:val="00661FE4"/>
    <w:rsid w:val="006625C5"/>
    <w:rsid w:val="0066288D"/>
    <w:rsid w:val="00662A52"/>
    <w:rsid w:val="0066323A"/>
    <w:rsid w:val="006633E2"/>
    <w:rsid w:val="006637D2"/>
    <w:rsid w:val="0066386C"/>
    <w:rsid w:val="00663924"/>
    <w:rsid w:val="00663A20"/>
    <w:rsid w:val="00663D20"/>
    <w:rsid w:val="00663FA7"/>
    <w:rsid w:val="00663FB2"/>
    <w:rsid w:val="00664340"/>
    <w:rsid w:val="00664900"/>
    <w:rsid w:val="00664BF6"/>
    <w:rsid w:val="00664F73"/>
    <w:rsid w:val="0066542F"/>
    <w:rsid w:val="0066581A"/>
    <w:rsid w:val="006658C2"/>
    <w:rsid w:val="00665906"/>
    <w:rsid w:val="006659A3"/>
    <w:rsid w:val="00665B0D"/>
    <w:rsid w:val="00665EE4"/>
    <w:rsid w:val="00665F93"/>
    <w:rsid w:val="006660EB"/>
    <w:rsid w:val="00666167"/>
    <w:rsid w:val="0066699A"/>
    <w:rsid w:val="00666B2A"/>
    <w:rsid w:val="00666BBB"/>
    <w:rsid w:val="00666BD4"/>
    <w:rsid w:val="00666E60"/>
    <w:rsid w:val="00666E91"/>
    <w:rsid w:val="00667154"/>
    <w:rsid w:val="0066716C"/>
    <w:rsid w:val="0066736B"/>
    <w:rsid w:val="00667584"/>
    <w:rsid w:val="006676E0"/>
    <w:rsid w:val="00667DAE"/>
    <w:rsid w:val="00670480"/>
    <w:rsid w:val="006704B3"/>
    <w:rsid w:val="00670805"/>
    <w:rsid w:val="00670B6D"/>
    <w:rsid w:val="00670E7E"/>
    <w:rsid w:val="006711F7"/>
    <w:rsid w:val="00671274"/>
    <w:rsid w:val="006715A4"/>
    <w:rsid w:val="00671789"/>
    <w:rsid w:val="00671844"/>
    <w:rsid w:val="00671B76"/>
    <w:rsid w:val="00671CC4"/>
    <w:rsid w:val="00671D17"/>
    <w:rsid w:val="00671F42"/>
    <w:rsid w:val="0067204D"/>
    <w:rsid w:val="0067212B"/>
    <w:rsid w:val="0067216E"/>
    <w:rsid w:val="00672695"/>
    <w:rsid w:val="00672735"/>
    <w:rsid w:val="00672924"/>
    <w:rsid w:val="006729B2"/>
    <w:rsid w:val="00672ADC"/>
    <w:rsid w:val="00672CB0"/>
    <w:rsid w:val="00672CD3"/>
    <w:rsid w:val="00672CE5"/>
    <w:rsid w:val="00673212"/>
    <w:rsid w:val="006734A6"/>
    <w:rsid w:val="00673874"/>
    <w:rsid w:val="0067392E"/>
    <w:rsid w:val="00673BA5"/>
    <w:rsid w:val="00673C67"/>
    <w:rsid w:val="00673EB3"/>
    <w:rsid w:val="006747E1"/>
    <w:rsid w:val="00674823"/>
    <w:rsid w:val="00674F2A"/>
    <w:rsid w:val="006756DE"/>
    <w:rsid w:val="00675851"/>
    <w:rsid w:val="00675B07"/>
    <w:rsid w:val="00675FB3"/>
    <w:rsid w:val="006760A3"/>
    <w:rsid w:val="0067648F"/>
    <w:rsid w:val="00676643"/>
    <w:rsid w:val="00676935"/>
    <w:rsid w:val="00676973"/>
    <w:rsid w:val="00676B40"/>
    <w:rsid w:val="00676CBE"/>
    <w:rsid w:val="00676D07"/>
    <w:rsid w:val="00676F18"/>
    <w:rsid w:val="00676F3E"/>
    <w:rsid w:val="006771BF"/>
    <w:rsid w:val="006771DB"/>
    <w:rsid w:val="00677668"/>
    <w:rsid w:val="006779B3"/>
    <w:rsid w:val="00677B6C"/>
    <w:rsid w:val="00677E4E"/>
    <w:rsid w:val="00680399"/>
    <w:rsid w:val="006805CF"/>
    <w:rsid w:val="00680732"/>
    <w:rsid w:val="00680734"/>
    <w:rsid w:val="00680737"/>
    <w:rsid w:val="0068074C"/>
    <w:rsid w:val="00680A95"/>
    <w:rsid w:val="00680B46"/>
    <w:rsid w:val="00680EFF"/>
    <w:rsid w:val="0068105F"/>
    <w:rsid w:val="006811D7"/>
    <w:rsid w:val="006813F3"/>
    <w:rsid w:val="00681678"/>
    <w:rsid w:val="00681744"/>
    <w:rsid w:val="00681807"/>
    <w:rsid w:val="00681D24"/>
    <w:rsid w:val="00681D80"/>
    <w:rsid w:val="00681DA1"/>
    <w:rsid w:val="0068211B"/>
    <w:rsid w:val="00682142"/>
    <w:rsid w:val="00682168"/>
    <w:rsid w:val="006829C1"/>
    <w:rsid w:val="00682AFD"/>
    <w:rsid w:val="00682CDE"/>
    <w:rsid w:val="00683146"/>
    <w:rsid w:val="00683333"/>
    <w:rsid w:val="00683541"/>
    <w:rsid w:val="00683728"/>
    <w:rsid w:val="006837E7"/>
    <w:rsid w:val="00683A96"/>
    <w:rsid w:val="00683C4D"/>
    <w:rsid w:val="00683E0F"/>
    <w:rsid w:val="006841FD"/>
    <w:rsid w:val="006842EB"/>
    <w:rsid w:val="00684405"/>
    <w:rsid w:val="006844C6"/>
    <w:rsid w:val="00684556"/>
    <w:rsid w:val="0068465F"/>
    <w:rsid w:val="00684784"/>
    <w:rsid w:val="0068484F"/>
    <w:rsid w:val="006849E9"/>
    <w:rsid w:val="00684A65"/>
    <w:rsid w:val="00684AEA"/>
    <w:rsid w:val="00684C3E"/>
    <w:rsid w:val="00684C82"/>
    <w:rsid w:val="00684D72"/>
    <w:rsid w:val="00684E19"/>
    <w:rsid w:val="00684FEE"/>
    <w:rsid w:val="0068521B"/>
    <w:rsid w:val="00685380"/>
    <w:rsid w:val="00685652"/>
    <w:rsid w:val="006857EB"/>
    <w:rsid w:val="00685925"/>
    <w:rsid w:val="00685E47"/>
    <w:rsid w:val="00686755"/>
    <w:rsid w:val="0068696C"/>
    <w:rsid w:val="00686A7F"/>
    <w:rsid w:val="00686B40"/>
    <w:rsid w:val="00686B7C"/>
    <w:rsid w:val="00687071"/>
    <w:rsid w:val="006870BF"/>
    <w:rsid w:val="00687604"/>
    <w:rsid w:val="0068769E"/>
    <w:rsid w:val="0068772F"/>
    <w:rsid w:val="00687796"/>
    <w:rsid w:val="006877CD"/>
    <w:rsid w:val="00687DB7"/>
    <w:rsid w:val="00687F14"/>
    <w:rsid w:val="00687F5A"/>
    <w:rsid w:val="00690077"/>
    <w:rsid w:val="006900D5"/>
    <w:rsid w:val="00690540"/>
    <w:rsid w:val="006907F6"/>
    <w:rsid w:val="00690955"/>
    <w:rsid w:val="006909C7"/>
    <w:rsid w:val="00690C0D"/>
    <w:rsid w:val="00690CE2"/>
    <w:rsid w:val="0069145E"/>
    <w:rsid w:val="00691500"/>
    <w:rsid w:val="0069187B"/>
    <w:rsid w:val="00691AF7"/>
    <w:rsid w:val="00691BAA"/>
    <w:rsid w:val="00691D00"/>
    <w:rsid w:val="00691DB3"/>
    <w:rsid w:val="00692145"/>
    <w:rsid w:val="00692571"/>
    <w:rsid w:val="0069258F"/>
    <w:rsid w:val="00692617"/>
    <w:rsid w:val="006929F9"/>
    <w:rsid w:val="00693427"/>
    <w:rsid w:val="0069371C"/>
    <w:rsid w:val="006937CB"/>
    <w:rsid w:val="00693BC8"/>
    <w:rsid w:val="00694712"/>
    <w:rsid w:val="00694953"/>
    <w:rsid w:val="00694FB9"/>
    <w:rsid w:val="0069505A"/>
    <w:rsid w:val="00695130"/>
    <w:rsid w:val="006952AF"/>
    <w:rsid w:val="006954DA"/>
    <w:rsid w:val="00695792"/>
    <w:rsid w:val="006957AB"/>
    <w:rsid w:val="0069588A"/>
    <w:rsid w:val="006958AC"/>
    <w:rsid w:val="00695971"/>
    <w:rsid w:val="0069597D"/>
    <w:rsid w:val="00695EC5"/>
    <w:rsid w:val="00695EE8"/>
    <w:rsid w:val="00696008"/>
    <w:rsid w:val="006960AA"/>
    <w:rsid w:val="006961FD"/>
    <w:rsid w:val="006962AE"/>
    <w:rsid w:val="00696735"/>
    <w:rsid w:val="006967B4"/>
    <w:rsid w:val="00696AF2"/>
    <w:rsid w:val="00696D57"/>
    <w:rsid w:val="00696E36"/>
    <w:rsid w:val="00696FA8"/>
    <w:rsid w:val="00697005"/>
    <w:rsid w:val="006970BE"/>
    <w:rsid w:val="006970F8"/>
    <w:rsid w:val="00697317"/>
    <w:rsid w:val="006974A6"/>
    <w:rsid w:val="006974F4"/>
    <w:rsid w:val="006978DB"/>
    <w:rsid w:val="00697A0D"/>
    <w:rsid w:val="00697CE5"/>
    <w:rsid w:val="00697EA6"/>
    <w:rsid w:val="006A00CE"/>
    <w:rsid w:val="006A02BF"/>
    <w:rsid w:val="006A02D8"/>
    <w:rsid w:val="006A03CE"/>
    <w:rsid w:val="006A0A0B"/>
    <w:rsid w:val="006A0B5D"/>
    <w:rsid w:val="006A0CCC"/>
    <w:rsid w:val="006A0ED6"/>
    <w:rsid w:val="006A0F50"/>
    <w:rsid w:val="006A0F6D"/>
    <w:rsid w:val="006A1006"/>
    <w:rsid w:val="006A10DE"/>
    <w:rsid w:val="006A1354"/>
    <w:rsid w:val="006A14EE"/>
    <w:rsid w:val="006A1622"/>
    <w:rsid w:val="006A16D0"/>
    <w:rsid w:val="006A17AD"/>
    <w:rsid w:val="006A1A0A"/>
    <w:rsid w:val="006A1D7E"/>
    <w:rsid w:val="006A1E7E"/>
    <w:rsid w:val="006A20B9"/>
    <w:rsid w:val="006A212B"/>
    <w:rsid w:val="006A2501"/>
    <w:rsid w:val="006A25B2"/>
    <w:rsid w:val="006A27A1"/>
    <w:rsid w:val="006A28CA"/>
    <w:rsid w:val="006A30CB"/>
    <w:rsid w:val="006A30F8"/>
    <w:rsid w:val="006A31DB"/>
    <w:rsid w:val="006A36D4"/>
    <w:rsid w:val="006A371C"/>
    <w:rsid w:val="006A3BED"/>
    <w:rsid w:val="006A3D65"/>
    <w:rsid w:val="006A3F67"/>
    <w:rsid w:val="006A3FB0"/>
    <w:rsid w:val="006A408A"/>
    <w:rsid w:val="006A4185"/>
    <w:rsid w:val="006A4197"/>
    <w:rsid w:val="006A42E4"/>
    <w:rsid w:val="006A4938"/>
    <w:rsid w:val="006A517A"/>
    <w:rsid w:val="006A51A6"/>
    <w:rsid w:val="006A57BC"/>
    <w:rsid w:val="006A58F1"/>
    <w:rsid w:val="006A5930"/>
    <w:rsid w:val="006A599B"/>
    <w:rsid w:val="006A5C06"/>
    <w:rsid w:val="006A5C98"/>
    <w:rsid w:val="006A5E24"/>
    <w:rsid w:val="006A5E6A"/>
    <w:rsid w:val="006A5F90"/>
    <w:rsid w:val="006A6042"/>
    <w:rsid w:val="006A60B8"/>
    <w:rsid w:val="006A6238"/>
    <w:rsid w:val="006A63AE"/>
    <w:rsid w:val="006A6414"/>
    <w:rsid w:val="006A6582"/>
    <w:rsid w:val="006A687A"/>
    <w:rsid w:val="006A691D"/>
    <w:rsid w:val="006A6A16"/>
    <w:rsid w:val="006A6C48"/>
    <w:rsid w:val="006A6E48"/>
    <w:rsid w:val="006A6E98"/>
    <w:rsid w:val="006A7164"/>
    <w:rsid w:val="006A7418"/>
    <w:rsid w:val="006A74A6"/>
    <w:rsid w:val="006A75C9"/>
    <w:rsid w:val="006A7939"/>
    <w:rsid w:val="006A7E1A"/>
    <w:rsid w:val="006A7ECF"/>
    <w:rsid w:val="006A7FFC"/>
    <w:rsid w:val="006B028F"/>
    <w:rsid w:val="006B0325"/>
    <w:rsid w:val="006B04C3"/>
    <w:rsid w:val="006B0520"/>
    <w:rsid w:val="006B0716"/>
    <w:rsid w:val="006B0843"/>
    <w:rsid w:val="006B0A9B"/>
    <w:rsid w:val="006B0AA5"/>
    <w:rsid w:val="006B0B5D"/>
    <w:rsid w:val="006B0C5B"/>
    <w:rsid w:val="006B119F"/>
    <w:rsid w:val="006B1239"/>
    <w:rsid w:val="006B149E"/>
    <w:rsid w:val="006B1688"/>
    <w:rsid w:val="006B1787"/>
    <w:rsid w:val="006B1B3B"/>
    <w:rsid w:val="006B1E7D"/>
    <w:rsid w:val="006B2167"/>
    <w:rsid w:val="006B2283"/>
    <w:rsid w:val="006B2322"/>
    <w:rsid w:val="006B23B8"/>
    <w:rsid w:val="006B25A0"/>
    <w:rsid w:val="006B2961"/>
    <w:rsid w:val="006B2AB0"/>
    <w:rsid w:val="006B2B64"/>
    <w:rsid w:val="006B2BC4"/>
    <w:rsid w:val="006B2EA4"/>
    <w:rsid w:val="006B2F43"/>
    <w:rsid w:val="006B3010"/>
    <w:rsid w:val="006B303E"/>
    <w:rsid w:val="006B30D2"/>
    <w:rsid w:val="006B337D"/>
    <w:rsid w:val="006B39AA"/>
    <w:rsid w:val="006B39F6"/>
    <w:rsid w:val="006B3DAD"/>
    <w:rsid w:val="006B3DC6"/>
    <w:rsid w:val="006B4194"/>
    <w:rsid w:val="006B42CC"/>
    <w:rsid w:val="006B458A"/>
    <w:rsid w:val="006B45AC"/>
    <w:rsid w:val="006B4887"/>
    <w:rsid w:val="006B4923"/>
    <w:rsid w:val="006B4A20"/>
    <w:rsid w:val="006B4B38"/>
    <w:rsid w:val="006B4EAD"/>
    <w:rsid w:val="006B4F82"/>
    <w:rsid w:val="006B5232"/>
    <w:rsid w:val="006B5635"/>
    <w:rsid w:val="006B563A"/>
    <w:rsid w:val="006B5DF8"/>
    <w:rsid w:val="006B5FC2"/>
    <w:rsid w:val="006B608E"/>
    <w:rsid w:val="006B699C"/>
    <w:rsid w:val="006B6A4C"/>
    <w:rsid w:val="006B6B14"/>
    <w:rsid w:val="006B6DB8"/>
    <w:rsid w:val="006B6FDC"/>
    <w:rsid w:val="006B7096"/>
    <w:rsid w:val="006B70D3"/>
    <w:rsid w:val="006B7292"/>
    <w:rsid w:val="006B7468"/>
    <w:rsid w:val="006B7476"/>
    <w:rsid w:val="006B7491"/>
    <w:rsid w:val="006B77B4"/>
    <w:rsid w:val="006B7928"/>
    <w:rsid w:val="006B7B78"/>
    <w:rsid w:val="006B7DFD"/>
    <w:rsid w:val="006B7F6A"/>
    <w:rsid w:val="006C0019"/>
    <w:rsid w:val="006C03A4"/>
    <w:rsid w:val="006C0632"/>
    <w:rsid w:val="006C06C8"/>
    <w:rsid w:val="006C07A2"/>
    <w:rsid w:val="006C0C3F"/>
    <w:rsid w:val="006C0D6B"/>
    <w:rsid w:val="006C101A"/>
    <w:rsid w:val="006C1802"/>
    <w:rsid w:val="006C1844"/>
    <w:rsid w:val="006C19F3"/>
    <w:rsid w:val="006C1C5F"/>
    <w:rsid w:val="006C20D2"/>
    <w:rsid w:val="006C2210"/>
    <w:rsid w:val="006C2AA3"/>
    <w:rsid w:val="006C2AF9"/>
    <w:rsid w:val="006C31AB"/>
    <w:rsid w:val="006C3583"/>
    <w:rsid w:val="006C393C"/>
    <w:rsid w:val="006C3A2A"/>
    <w:rsid w:val="006C3D32"/>
    <w:rsid w:val="006C3F82"/>
    <w:rsid w:val="006C4599"/>
    <w:rsid w:val="006C4964"/>
    <w:rsid w:val="006C4ABF"/>
    <w:rsid w:val="006C4AEB"/>
    <w:rsid w:val="006C4AFA"/>
    <w:rsid w:val="006C4C01"/>
    <w:rsid w:val="006C4C65"/>
    <w:rsid w:val="006C4EA9"/>
    <w:rsid w:val="006C514F"/>
    <w:rsid w:val="006C5392"/>
    <w:rsid w:val="006C56D7"/>
    <w:rsid w:val="006C5F4A"/>
    <w:rsid w:val="006C6133"/>
    <w:rsid w:val="006C63D3"/>
    <w:rsid w:val="006C6A03"/>
    <w:rsid w:val="006C6A29"/>
    <w:rsid w:val="006C6B0A"/>
    <w:rsid w:val="006C6C26"/>
    <w:rsid w:val="006C6D30"/>
    <w:rsid w:val="006C6E46"/>
    <w:rsid w:val="006C6F6B"/>
    <w:rsid w:val="006C7164"/>
    <w:rsid w:val="006C7330"/>
    <w:rsid w:val="006C74C3"/>
    <w:rsid w:val="006C7552"/>
    <w:rsid w:val="006C7640"/>
    <w:rsid w:val="006C79CE"/>
    <w:rsid w:val="006C7C6F"/>
    <w:rsid w:val="006C7C8A"/>
    <w:rsid w:val="006C7C8F"/>
    <w:rsid w:val="006C7D25"/>
    <w:rsid w:val="006D00C3"/>
    <w:rsid w:val="006D014F"/>
    <w:rsid w:val="006D021B"/>
    <w:rsid w:val="006D049F"/>
    <w:rsid w:val="006D04FE"/>
    <w:rsid w:val="006D06FF"/>
    <w:rsid w:val="006D0935"/>
    <w:rsid w:val="006D0A35"/>
    <w:rsid w:val="006D0B2A"/>
    <w:rsid w:val="006D0BF2"/>
    <w:rsid w:val="006D0D5D"/>
    <w:rsid w:val="006D1346"/>
    <w:rsid w:val="006D1383"/>
    <w:rsid w:val="006D14D0"/>
    <w:rsid w:val="006D1829"/>
    <w:rsid w:val="006D1939"/>
    <w:rsid w:val="006D1AEC"/>
    <w:rsid w:val="006D1BE4"/>
    <w:rsid w:val="006D1C66"/>
    <w:rsid w:val="006D1E22"/>
    <w:rsid w:val="006D1EB9"/>
    <w:rsid w:val="006D260C"/>
    <w:rsid w:val="006D264A"/>
    <w:rsid w:val="006D296D"/>
    <w:rsid w:val="006D29E9"/>
    <w:rsid w:val="006D2A05"/>
    <w:rsid w:val="006D2BC2"/>
    <w:rsid w:val="006D30A1"/>
    <w:rsid w:val="006D32A2"/>
    <w:rsid w:val="006D32F4"/>
    <w:rsid w:val="006D3443"/>
    <w:rsid w:val="006D355A"/>
    <w:rsid w:val="006D373C"/>
    <w:rsid w:val="006D3D48"/>
    <w:rsid w:val="006D45BE"/>
    <w:rsid w:val="006D45DB"/>
    <w:rsid w:val="006D4958"/>
    <w:rsid w:val="006D4C36"/>
    <w:rsid w:val="006D4E53"/>
    <w:rsid w:val="006D4ECE"/>
    <w:rsid w:val="006D4F95"/>
    <w:rsid w:val="006D4FA6"/>
    <w:rsid w:val="006D51E5"/>
    <w:rsid w:val="006D5373"/>
    <w:rsid w:val="006D53B3"/>
    <w:rsid w:val="006D53D7"/>
    <w:rsid w:val="006D54B2"/>
    <w:rsid w:val="006D5519"/>
    <w:rsid w:val="006D5589"/>
    <w:rsid w:val="006D55F6"/>
    <w:rsid w:val="006D57F9"/>
    <w:rsid w:val="006D5972"/>
    <w:rsid w:val="006D5A42"/>
    <w:rsid w:val="006D5BCD"/>
    <w:rsid w:val="006D5F3B"/>
    <w:rsid w:val="006D61E9"/>
    <w:rsid w:val="006D61FF"/>
    <w:rsid w:val="006D63A2"/>
    <w:rsid w:val="006D64C4"/>
    <w:rsid w:val="006D6860"/>
    <w:rsid w:val="006D6893"/>
    <w:rsid w:val="006D6B3E"/>
    <w:rsid w:val="006D6C85"/>
    <w:rsid w:val="006D6D2D"/>
    <w:rsid w:val="006D7197"/>
    <w:rsid w:val="006D7221"/>
    <w:rsid w:val="006D72F5"/>
    <w:rsid w:val="006D7302"/>
    <w:rsid w:val="006D75D3"/>
    <w:rsid w:val="006D79F5"/>
    <w:rsid w:val="006D7B16"/>
    <w:rsid w:val="006D7F67"/>
    <w:rsid w:val="006D7FC1"/>
    <w:rsid w:val="006E0158"/>
    <w:rsid w:val="006E0245"/>
    <w:rsid w:val="006E02C0"/>
    <w:rsid w:val="006E02CA"/>
    <w:rsid w:val="006E02DB"/>
    <w:rsid w:val="006E04CF"/>
    <w:rsid w:val="006E056D"/>
    <w:rsid w:val="006E098F"/>
    <w:rsid w:val="006E0F3E"/>
    <w:rsid w:val="006E0F50"/>
    <w:rsid w:val="006E0F5A"/>
    <w:rsid w:val="006E0FC1"/>
    <w:rsid w:val="006E108D"/>
    <w:rsid w:val="006E10B7"/>
    <w:rsid w:val="006E11F0"/>
    <w:rsid w:val="006E12DC"/>
    <w:rsid w:val="006E1491"/>
    <w:rsid w:val="006E1561"/>
    <w:rsid w:val="006E164B"/>
    <w:rsid w:val="006E1684"/>
    <w:rsid w:val="006E1766"/>
    <w:rsid w:val="006E1C4F"/>
    <w:rsid w:val="006E2198"/>
    <w:rsid w:val="006E224E"/>
    <w:rsid w:val="006E2414"/>
    <w:rsid w:val="006E2493"/>
    <w:rsid w:val="006E2589"/>
    <w:rsid w:val="006E2F70"/>
    <w:rsid w:val="006E352B"/>
    <w:rsid w:val="006E37D6"/>
    <w:rsid w:val="006E3BB6"/>
    <w:rsid w:val="006E3E56"/>
    <w:rsid w:val="006E3FDD"/>
    <w:rsid w:val="006E420F"/>
    <w:rsid w:val="006E4551"/>
    <w:rsid w:val="006E4AC3"/>
    <w:rsid w:val="006E4B9A"/>
    <w:rsid w:val="006E4C3B"/>
    <w:rsid w:val="006E4C40"/>
    <w:rsid w:val="006E511E"/>
    <w:rsid w:val="006E54D1"/>
    <w:rsid w:val="006E551C"/>
    <w:rsid w:val="006E554C"/>
    <w:rsid w:val="006E5A98"/>
    <w:rsid w:val="006E5D17"/>
    <w:rsid w:val="006E5D39"/>
    <w:rsid w:val="006E5F81"/>
    <w:rsid w:val="006E5F82"/>
    <w:rsid w:val="006E6135"/>
    <w:rsid w:val="006E6299"/>
    <w:rsid w:val="006E6302"/>
    <w:rsid w:val="006E6559"/>
    <w:rsid w:val="006E677B"/>
    <w:rsid w:val="006E69D2"/>
    <w:rsid w:val="006E6ADB"/>
    <w:rsid w:val="006E6B30"/>
    <w:rsid w:val="006E6C35"/>
    <w:rsid w:val="006E6DF1"/>
    <w:rsid w:val="006E6DF7"/>
    <w:rsid w:val="006E715E"/>
    <w:rsid w:val="006E723D"/>
    <w:rsid w:val="006E72F1"/>
    <w:rsid w:val="006E7348"/>
    <w:rsid w:val="006E7480"/>
    <w:rsid w:val="006E760D"/>
    <w:rsid w:val="006E778F"/>
    <w:rsid w:val="006E7857"/>
    <w:rsid w:val="006E78F6"/>
    <w:rsid w:val="006E791F"/>
    <w:rsid w:val="006E7ABC"/>
    <w:rsid w:val="006E7D42"/>
    <w:rsid w:val="006E7DA7"/>
    <w:rsid w:val="006F01E7"/>
    <w:rsid w:val="006F02CC"/>
    <w:rsid w:val="006F033A"/>
    <w:rsid w:val="006F0408"/>
    <w:rsid w:val="006F0755"/>
    <w:rsid w:val="006F0809"/>
    <w:rsid w:val="006F0864"/>
    <w:rsid w:val="006F0923"/>
    <w:rsid w:val="006F0995"/>
    <w:rsid w:val="006F131C"/>
    <w:rsid w:val="006F1505"/>
    <w:rsid w:val="006F17AF"/>
    <w:rsid w:val="006F1813"/>
    <w:rsid w:val="006F193C"/>
    <w:rsid w:val="006F1D89"/>
    <w:rsid w:val="006F1D92"/>
    <w:rsid w:val="006F1E52"/>
    <w:rsid w:val="006F2007"/>
    <w:rsid w:val="006F2980"/>
    <w:rsid w:val="006F2A1F"/>
    <w:rsid w:val="006F2CDF"/>
    <w:rsid w:val="006F2D10"/>
    <w:rsid w:val="006F2D2D"/>
    <w:rsid w:val="006F2FA9"/>
    <w:rsid w:val="006F3117"/>
    <w:rsid w:val="006F320D"/>
    <w:rsid w:val="006F338D"/>
    <w:rsid w:val="006F3422"/>
    <w:rsid w:val="006F343C"/>
    <w:rsid w:val="006F3525"/>
    <w:rsid w:val="006F39EA"/>
    <w:rsid w:val="006F3A5F"/>
    <w:rsid w:val="006F3D76"/>
    <w:rsid w:val="006F3DC6"/>
    <w:rsid w:val="006F44F7"/>
    <w:rsid w:val="006F452C"/>
    <w:rsid w:val="006F5069"/>
    <w:rsid w:val="006F51FB"/>
    <w:rsid w:val="006F5285"/>
    <w:rsid w:val="006F53B5"/>
    <w:rsid w:val="006F5610"/>
    <w:rsid w:val="006F5DF8"/>
    <w:rsid w:val="006F5F34"/>
    <w:rsid w:val="006F639F"/>
    <w:rsid w:val="006F677A"/>
    <w:rsid w:val="006F67A1"/>
    <w:rsid w:val="006F6A49"/>
    <w:rsid w:val="006F6BE8"/>
    <w:rsid w:val="006F6FE4"/>
    <w:rsid w:val="006F7073"/>
    <w:rsid w:val="006F74B2"/>
    <w:rsid w:val="006F7867"/>
    <w:rsid w:val="006F7AEA"/>
    <w:rsid w:val="006F7B76"/>
    <w:rsid w:val="006F7E2A"/>
    <w:rsid w:val="006F7E99"/>
    <w:rsid w:val="006F7FE5"/>
    <w:rsid w:val="0070034E"/>
    <w:rsid w:val="007003F2"/>
    <w:rsid w:val="007004DC"/>
    <w:rsid w:val="007005AF"/>
    <w:rsid w:val="007008F7"/>
    <w:rsid w:val="007009E7"/>
    <w:rsid w:val="00700AFC"/>
    <w:rsid w:val="00701094"/>
    <w:rsid w:val="00701132"/>
    <w:rsid w:val="00701644"/>
    <w:rsid w:val="00701B2F"/>
    <w:rsid w:val="00701BA0"/>
    <w:rsid w:val="00701C57"/>
    <w:rsid w:val="00701EC6"/>
    <w:rsid w:val="00701FCD"/>
    <w:rsid w:val="00702573"/>
    <w:rsid w:val="00702604"/>
    <w:rsid w:val="00702698"/>
    <w:rsid w:val="007028D2"/>
    <w:rsid w:val="0070299C"/>
    <w:rsid w:val="00702B9C"/>
    <w:rsid w:val="00702C04"/>
    <w:rsid w:val="00702C6C"/>
    <w:rsid w:val="0070302D"/>
    <w:rsid w:val="0070303B"/>
    <w:rsid w:val="007031F9"/>
    <w:rsid w:val="007036FF"/>
    <w:rsid w:val="00703917"/>
    <w:rsid w:val="00703A54"/>
    <w:rsid w:val="00704020"/>
    <w:rsid w:val="007040A3"/>
    <w:rsid w:val="007041CA"/>
    <w:rsid w:val="007045BC"/>
    <w:rsid w:val="00704C24"/>
    <w:rsid w:val="00704C90"/>
    <w:rsid w:val="00704D42"/>
    <w:rsid w:val="00704FBE"/>
    <w:rsid w:val="00705027"/>
    <w:rsid w:val="007050CC"/>
    <w:rsid w:val="00705610"/>
    <w:rsid w:val="007059CE"/>
    <w:rsid w:val="00705DA0"/>
    <w:rsid w:val="00705DAE"/>
    <w:rsid w:val="00705E0D"/>
    <w:rsid w:val="00705E95"/>
    <w:rsid w:val="00705F19"/>
    <w:rsid w:val="00706245"/>
    <w:rsid w:val="00706704"/>
    <w:rsid w:val="0070673A"/>
    <w:rsid w:val="00706AF8"/>
    <w:rsid w:val="00706B20"/>
    <w:rsid w:val="00706C4D"/>
    <w:rsid w:val="00706C5E"/>
    <w:rsid w:val="00706E99"/>
    <w:rsid w:val="00706EC0"/>
    <w:rsid w:val="007074B9"/>
    <w:rsid w:val="007078E0"/>
    <w:rsid w:val="007079FD"/>
    <w:rsid w:val="00707C89"/>
    <w:rsid w:val="00707CE3"/>
    <w:rsid w:val="00707D33"/>
    <w:rsid w:val="00707D96"/>
    <w:rsid w:val="00707F0F"/>
    <w:rsid w:val="00707F41"/>
    <w:rsid w:val="007102D7"/>
    <w:rsid w:val="0071037B"/>
    <w:rsid w:val="00710398"/>
    <w:rsid w:val="00710576"/>
    <w:rsid w:val="007105AC"/>
    <w:rsid w:val="00710A81"/>
    <w:rsid w:val="00710BD5"/>
    <w:rsid w:val="00710D0B"/>
    <w:rsid w:val="00710D4A"/>
    <w:rsid w:val="007111BA"/>
    <w:rsid w:val="0071121B"/>
    <w:rsid w:val="007112BC"/>
    <w:rsid w:val="007113B9"/>
    <w:rsid w:val="00711528"/>
    <w:rsid w:val="00711570"/>
    <w:rsid w:val="0071179D"/>
    <w:rsid w:val="007117B4"/>
    <w:rsid w:val="00711A98"/>
    <w:rsid w:val="00711CD7"/>
    <w:rsid w:val="00711F70"/>
    <w:rsid w:val="00711F8D"/>
    <w:rsid w:val="00712155"/>
    <w:rsid w:val="007121CA"/>
    <w:rsid w:val="007123A3"/>
    <w:rsid w:val="0071245B"/>
    <w:rsid w:val="007124D0"/>
    <w:rsid w:val="00712825"/>
    <w:rsid w:val="0071285B"/>
    <w:rsid w:val="0071327A"/>
    <w:rsid w:val="007132A8"/>
    <w:rsid w:val="00713503"/>
    <w:rsid w:val="0071351A"/>
    <w:rsid w:val="00713826"/>
    <w:rsid w:val="00713B4A"/>
    <w:rsid w:val="00713B8D"/>
    <w:rsid w:val="00713C67"/>
    <w:rsid w:val="00713CE6"/>
    <w:rsid w:val="00713D54"/>
    <w:rsid w:val="007140AF"/>
    <w:rsid w:val="00714255"/>
    <w:rsid w:val="00714698"/>
    <w:rsid w:val="007148FE"/>
    <w:rsid w:val="00714A0C"/>
    <w:rsid w:val="00714A29"/>
    <w:rsid w:val="00714F30"/>
    <w:rsid w:val="00714FB0"/>
    <w:rsid w:val="007150DE"/>
    <w:rsid w:val="0071519F"/>
    <w:rsid w:val="0071544D"/>
    <w:rsid w:val="00715502"/>
    <w:rsid w:val="00715683"/>
    <w:rsid w:val="00715A18"/>
    <w:rsid w:val="00715B06"/>
    <w:rsid w:val="00715B54"/>
    <w:rsid w:val="00715DD4"/>
    <w:rsid w:val="00715F21"/>
    <w:rsid w:val="007160B0"/>
    <w:rsid w:val="007160C4"/>
    <w:rsid w:val="0071613C"/>
    <w:rsid w:val="00716210"/>
    <w:rsid w:val="00716265"/>
    <w:rsid w:val="0071634C"/>
    <w:rsid w:val="00716521"/>
    <w:rsid w:val="007167A6"/>
    <w:rsid w:val="00716DE9"/>
    <w:rsid w:val="00716FA6"/>
    <w:rsid w:val="007172D0"/>
    <w:rsid w:val="00717344"/>
    <w:rsid w:val="007176FF"/>
    <w:rsid w:val="00717709"/>
    <w:rsid w:val="007177DC"/>
    <w:rsid w:val="00717831"/>
    <w:rsid w:val="0071793C"/>
    <w:rsid w:val="00717BB1"/>
    <w:rsid w:val="00717BF5"/>
    <w:rsid w:val="00717C24"/>
    <w:rsid w:val="00717CB6"/>
    <w:rsid w:val="00717EE0"/>
    <w:rsid w:val="00717FB3"/>
    <w:rsid w:val="007200F6"/>
    <w:rsid w:val="00720273"/>
    <w:rsid w:val="007202CD"/>
    <w:rsid w:val="00720398"/>
    <w:rsid w:val="007203F0"/>
    <w:rsid w:val="00720751"/>
    <w:rsid w:val="00720853"/>
    <w:rsid w:val="00720A87"/>
    <w:rsid w:val="00720CA7"/>
    <w:rsid w:val="00720CF5"/>
    <w:rsid w:val="00720D81"/>
    <w:rsid w:val="00720DF5"/>
    <w:rsid w:val="007211A7"/>
    <w:rsid w:val="007214AF"/>
    <w:rsid w:val="007215F7"/>
    <w:rsid w:val="007217C1"/>
    <w:rsid w:val="0072181C"/>
    <w:rsid w:val="00721A2B"/>
    <w:rsid w:val="00721CBA"/>
    <w:rsid w:val="00722146"/>
    <w:rsid w:val="0072215F"/>
    <w:rsid w:val="007221F4"/>
    <w:rsid w:val="007227BF"/>
    <w:rsid w:val="0072293A"/>
    <w:rsid w:val="00722A46"/>
    <w:rsid w:val="00722CE1"/>
    <w:rsid w:val="00722E47"/>
    <w:rsid w:val="007231E4"/>
    <w:rsid w:val="00723309"/>
    <w:rsid w:val="007233E9"/>
    <w:rsid w:val="00723AD7"/>
    <w:rsid w:val="00723B13"/>
    <w:rsid w:val="00723C1B"/>
    <w:rsid w:val="00723F26"/>
    <w:rsid w:val="0072408A"/>
    <w:rsid w:val="00724293"/>
    <w:rsid w:val="007242B0"/>
    <w:rsid w:val="00724675"/>
    <w:rsid w:val="007246EF"/>
    <w:rsid w:val="0072487F"/>
    <w:rsid w:val="00724A69"/>
    <w:rsid w:val="00724D2C"/>
    <w:rsid w:val="00725011"/>
    <w:rsid w:val="007255AF"/>
    <w:rsid w:val="007255CF"/>
    <w:rsid w:val="00725944"/>
    <w:rsid w:val="00725D9B"/>
    <w:rsid w:val="00725E2A"/>
    <w:rsid w:val="00725FA7"/>
    <w:rsid w:val="00726101"/>
    <w:rsid w:val="0072616A"/>
    <w:rsid w:val="007265D9"/>
    <w:rsid w:val="007265E6"/>
    <w:rsid w:val="007266B2"/>
    <w:rsid w:val="00726A37"/>
    <w:rsid w:val="00726C0D"/>
    <w:rsid w:val="00726E2C"/>
    <w:rsid w:val="00726E3C"/>
    <w:rsid w:val="007271B6"/>
    <w:rsid w:val="0072785C"/>
    <w:rsid w:val="00727E68"/>
    <w:rsid w:val="00727F98"/>
    <w:rsid w:val="007304CC"/>
    <w:rsid w:val="0073053F"/>
    <w:rsid w:val="007305F2"/>
    <w:rsid w:val="0073087E"/>
    <w:rsid w:val="00730B37"/>
    <w:rsid w:val="00730C2C"/>
    <w:rsid w:val="00730EEC"/>
    <w:rsid w:val="00730F43"/>
    <w:rsid w:val="00731013"/>
    <w:rsid w:val="007311F9"/>
    <w:rsid w:val="007313C5"/>
    <w:rsid w:val="00731769"/>
    <w:rsid w:val="007317B0"/>
    <w:rsid w:val="00731829"/>
    <w:rsid w:val="007318B6"/>
    <w:rsid w:val="007319C1"/>
    <w:rsid w:val="007319DB"/>
    <w:rsid w:val="00731B21"/>
    <w:rsid w:val="00731CD2"/>
    <w:rsid w:val="00731CFC"/>
    <w:rsid w:val="00731DE2"/>
    <w:rsid w:val="00732011"/>
    <w:rsid w:val="007322FD"/>
    <w:rsid w:val="00732481"/>
    <w:rsid w:val="00733012"/>
    <w:rsid w:val="007333BC"/>
    <w:rsid w:val="007333DD"/>
    <w:rsid w:val="00733476"/>
    <w:rsid w:val="00733488"/>
    <w:rsid w:val="007336FF"/>
    <w:rsid w:val="007338CA"/>
    <w:rsid w:val="00734072"/>
    <w:rsid w:val="007343E8"/>
    <w:rsid w:val="0073448C"/>
    <w:rsid w:val="007344CE"/>
    <w:rsid w:val="007344FE"/>
    <w:rsid w:val="007349E6"/>
    <w:rsid w:val="00734B21"/>
    <w:rsid w:val="00734C52"/>
    <w:rsid w:val="00734CB8"/>
    <w:rsid w:val="00734DF4"/>
    <w:rsid w:val="00735A62"/>
    <w:rsid w:val="00735CB8"/>
    <w:rsid w:val="0073611E"/>
    <w:rsid w:val="00736137"/>
    <w:rsid w:val="0073622C"/>
    <w:rsid w:val="0073625A"/>
    <w:rsid w:val="0073638F"/>
    <w:rsid w:val="00736682"/>
    <w:rsid w:val="00736BA4"/>
    <w:rsid w:val="00736E30"/>
    <w:rsid w:val="0073726B"/>
    <w:rsid w:val="007373B3"/>
    <w:rsid w:val="00737407"/>
    <w:rsid w:val="00737470"/>
    <w:rsid w:val="007374A0"/>
    <w:rsid w:val="007374B5"/>
    <w:rsid w:val="0073765F"/>
    <w:rsid w:val="00737674"/>
    <w:rsid w:val="007377AA"/>
    <w:rsid w:val="00737C3B"/>
    <w:rsid w:val="00737D81"/>
    <w:rsid w:val="00737FF1"/>
    <w:rsid w:val="007405D7"/>
    <w:rsid w:val="0074071A"/>
    <w:rsid w:val="00740A49"/>
    <w:rsid w:val="00740BCA"/>
    <w:rsid w:val="00740EB4"/>
    <w:rsid w:val="00740F93"/>
    <w:rsid w:val="007414D3"/>
    <w:rsid w:val="007415E3"/>
    <w:rsid w:val="007416A9"/>
    <w:rsid w:val="007416E6"/>
    <w:rsid w:val="00741826"/>
    <w:rsid w:val="00741B40"/>
    <w:rsid w:val="00741D8C"/>
    <w:rsid w:val="00741FE7"/>
    <w:rsid w:val="00742073"/>
    <w:rsid w:val="0074229E"/>
    <w:rsid w:val="00742330"/>
    <w:rsid w:val="007424DE"/>
    <w:rsid w:val="00742688"/>
    <w:rsid w:val="007426A4"/>
    <w:rsid w:val="00742B42"/>
    <w:rsid w:val="00742C8A"/>
    <w:rsid w:val="00742CB6"/>
    <w:rsid w:val="00742D3B"/>
    <w:rsid w:val="00742E69"/>
    <w:rsid w:val="0074339C"/>
    <w:rsid w:val="0074366B"/>
    <w:rsid w:val="00743693"/>
    <w:rsid w:val="00743726"/>
    <w:rsid w:val="00743862"/>
    <w:rsid w:val="00743903"/>
    <w:rsid w:val="00743BA6"/>
    <w:rsid w:val="00743BD6"/>
    <w:rsid w:val="00744512"/>
    <w:rsid w:val="0074485B"/>
    <w:rsid w:val="007449C1"/>
    <w:rsid w:val="00744CF7"/>
    <w:rsid w:val="00745252"/>
    <w:rsid w:val="007452D7"/>
    <w:rsid w:val="007455CF"/>
    <w:rsid w:val="0074563C"/>
    <w:rsid w:val="0074590F"/>
    <w:rsid w:val="0074598D"/>
    <w:rsid w:val="00745D2D"/>
    <w:rsid w:val="00745FF6"/>
    <w:rsid w:val="007461DA"/>
    <w:rsid w:val="007461DF"/>
    <w:rsid w:val="0074642B"/>
    <w:rsid w:val="00746629"/>
    <w:rsid w:val="007466DC"/>
    <w:rsid w:val="0074681E"/>
    <w:rsid w:val="0074688C"/>
    <w:rsid w:val="00746E1A"/>
    <w:rsid w:val="00746E38"/>
    <w:rsid w:val="00746EB9"/>
    <w:rsid w:val="007470FF"/>
    <w:rsid w:val="007474CD"/>
    <w:rsid w:val="0074775F"/>
    <w:rsid w:val="00747C3D"/>
    <w:rsid w:val="00747DB4"/>
    <w:rsid w:val="00747FEB"/>
    <w:rsid w:val="00750082"/>
    <w:rsid w:val="0075011D"/>
    <w:rsid w:val="00750153"/>
    <w:rsid w:val="007501FF"/>
    <w:rsid w:val="007503F6"/>
    <w:rsid w:val="00750585"/>
    <w:rsid w:val="0075065C"/>
    <w:rsid w:val="007506AC"/>
    <w:rsid w:val="0075071F"/>
    <w:rsid w:val="00750939"/>
    <w:rsid w:val="00750ADA"/>
    <w:rsid w:val="00750B5C"/>
    <w:rsid w:val="00750C29"/>
    <w:rsid w:val="00750D81"/>
    <w:rsid w:val="00750E19"/>
    <w:rsid w:val="00750F00"/>
    <w:rsid w:val="00750FF8"/>
    <w:rsid w:val="00751156"/>
    <w:rsid w:val="00751246"/>
    <w:rsid w:val="007513F6"/>
    <w:rsid w:val="00751683"/>
    <w:rsid w:val="007516A5"/>
    <w:rsid w:val="0075184B"/>
    <w:rsid w:val="00751FA3"/>
    <w:rsid w:val="0075202F"/>
    <w:rsid w:val="00752191"/>
    <w:rsid w:val="007527EC"/>
    <w:rsid w:val="00752833"/>
    <w:rsid w:val="00752971"/>
    <w:rsid w:val="007529EE"/>
    <w:rsid w:val="00752B1F"/>
    <w:rsid w:val="00752C60"/>
    <w:rsid w:val="00752E6E"/>
    <w:rsid w:val="00752F13"/>
    <w:rsid w:val="007530C6"/>
    <w:rsid w:val="007531AB"/>
    <w:rsid w:val="007531B2"/>
    <w:rsid w:val="00753630"/>
    <w:rsid w:val="0075370B"/>
    <w:rsid w:val="00753745"/>
    <w:rsid w:val="00753822"/>
    <w:rsid w:val="00753A74"/>
    <w:rsid w:val="00753BAC"/>
    <w:rsid w:val="00753D48"/>
    <w:rsid w:val="00753D6C"/>
    <w:rsid w:val="00753EAA"/>
    <w:rsid w:val="00753F1A"/>
    <w:rsid w:val="00753FA7"/>
    <w:rsid w:val="007540D4"/>
    <w:rsid w:val="0075454D"/>
    <w:rsid w:val="00754A6B"/>
    <w:rsid w:val="00754D5F"/>
    <w:rsid w:val="00754EB7"/>
    <w:rsid w:val="007550B5"/>
    <w:rsid w:val="007551CD"/>
    <w:rsid w:val="007553AE"/>
    <w:rsid w:val="007555E6"/>
    <w:rsid w:val="00755607"/>
    <w:rsid w:val="00755659"/>
    <w:rsid w:val="00755667"/>
    <w:rsid w:val="00755906"/>
    <w:rsid w:val="00755A95"/>
    <w:rsid w:val="00755AB5"/>
    <w:rsid w:val="00755BB7"/>
    <w:rsid w:val="00755CA9"/>
    <w:rsid w:val="00755CE1"/>
    <w:rsid w:val="00755F30"/>
    <w:rsid w:val="0075600B"/>
    <w:rsid w:val="00756028"/>
    <w:rsid w:val="007561F2"/>
    <w:rsid w:val="007565FF"/>
    <w:rsid w:val="00756602"/>
    <w:rsid w:val="00756859"/>
    <w:rsid w:val="00756A8A"/>
    <w:rsid w:val="00756ADF"/>
    <w:rsid w:val="00756B5A"/>
    <w:rsid w:val="00757119"/>
    <w:rsid w:val="007573CD"/>
    <w:rsid w:val="007573E2"/>
    <w:rsid w:val="00757880"/>
    <w:rsid w:val="00757C54"/>
    <w:rsid w:val="00757FD0"/>
    <w:rsid w:val="00757FD7"/>
    <w:rsid w:val="007604A2"/>
    <w:rsid w:val="00760612"/>
    <w:rsid w:val="00760EB5"/>
    <w:rsid w:val="00761073"/>
    <w:rsid w:val="00761415"/>
    <w:rsid w:val="00761452"/>
    <w:rsid w:val="00761539"/>
    <w:rsid w:val="00761554"/>
    <w:rsid w:val="0076186E"/>
    <w:rsid w:val="00761928"/>
    <w:rsid w:val="00761971"/>
    <w:rsid w:val="00761A3D"/>
    <w:rsid w:val="00761B6C"/>
    <w:rsid w:val="00761E6D"/>
    <w:rsid w:val="00762024"/>
    <w:rsid w:val="0076203D"/>
    <w:rsid w:val="0076205B"/>
    <w:rsid w:val="00762068"/>
    <w:rsid w:val="00762146"/>
    <w:rsid w:val="00762364"/>
    <w:rsid w:val="00762377"/>
    <w:rsid w:val="0076265A"/>
    <w:rsid w:val="007629CC"/>
    <w:rsid w:val="007629D3"/>
    <w:rsid w:val="00762AB4"/>
    <w:rsid w:val="00762B24"/>
    <w:rsid w:val="00762B4E"/>
    <w:rsid w:val="00762F03"/>
    <w:rsid w:val="00763236"/>
    <w:rsid w:val="007632DE"/>
    <w:rsid w:val="0076357D"/>
    <w:rsid w:val="007636F2"/>
    <w:rsid w:val="007638D3"/>
    <w:rsid w:val="00763C8A"/>
    <w:rsid w:val="00763CBC"/>
    <w:rsid w:val="007644EE"/>
    <w:rsid w:val="00764506"/>
    <w:rsid w:val="0076454A"/>
    <w:rsid w:val="0076459C"/>
    <w:rsid w:val="00764793"/>
    <w:rsid w:val="00764A66"/>
    <w:rsid w:val="00764D4B"/>
    <w:rsid w:val="00764E25"/>
    <w:rsid w:val="0076509F"/>
    <w:rsid w:val="0076531D"/>
    <w:rsid w:val="007653CB"/>
    <w:rsid w:val="00766058"/>
    <w:rsid w:val="007662DE"/>
    <w:rsid w:val="00766314"/>
    <w:rsid w:val="0076652A"/>
    <w:rsid w:val="00766629"/>
    <w:rsid w:val="00766934"/>
    <w:rsid w:val="00766CA0"/>
    <w:rsid w:val="007670F3"/>
    <w:rsid w:val="00767391"/>
    <w:rsid w:val="00767548"/>
    <w:rsid w:val="00767673"/>
    <w:rsid w:val="007677B4"/>
    <w:rsid w:val="007678A2"/>
    <w:rsid w:val="00767B8A"/>
    <w:rsid w:val="00767C4C"/>
    <w:rsid w:val="00767C52"/>
    <w:rsid w:val="00767D7C"/>
    <w:rsid w:val="00767F0B"/>
    <w:rsid w:val="0077038B"/>
    <w:rsid w:val="00770561"/>
    <w:rsid w:val="007708AB"/>
    <w:rsid w:val="00770A64"/>
    <w:rsid w:val="00770B1A"/>
    <w:rsid w:val="00770D52"/>
    <w:rsid w:val="00770D6D"/>
    <w:rsid w:val="007711F4"/>
    <w:rsid w:val="007711FA"/>
    <w:rsid w:val="00771234"/>
    <w:rsid w:val="007712B1"/>
    <w:rsid w:val="00771726"/>
    <w:rsid w:val="00771B45"/>
    <w:rsid w:val="00771CE4"/>
    <w:rsid w:val="00771E29"/>
    <w:rsid w:val="00772078"/>
    <w:rsid w:val="007720EE"/>
    <w:rsid w:val="0077251B"/>
    <w:rsid w:val="007725A9"/>
    <w:rsid w:val="0077270E"/>
    <w:rsid w:val="00772765"/>
    <w:rsid w:val="0077283D"/>
    <w:rsid w:val="00772C21"/>
    <w:rsid w:val="00772CD0"/>
    <w:rsid w:val="00772DC8"/>
    <w:rsid w:val="00772F56"/>
    <w:rsid w:val="00772F7D"/>
    <w:rsid w:val="00772FE3"/>
    <w:rsid w:val="00773042"/>
    <w:rsid w:val="007730F8"/>
    <w:rsid w:val="00773124"/>
    <w:rsid w:val="0077312C"/>
    <w:rsid w:val="0077342E"/>
    <w:rsid w:val="0077342F"/>
    <w:rsid w:val="00773497"/>
    <w:rsid w:val="007734CC"/>
    <w:rsid w:val="0077355F"/>
    <w:rsid w:val="007735C6"/>
    <w:rsid w:val="0077378C"/>
    <w:rsid w:val="007739BB"/>
    <w:rsid w:val="00773DCA"/>
    <w:rsid w:val="00774134"/>
    <w:rsid w:val="0077449D"/>
    <w:rsid w:val="007744EC"/>
    <w:rsid w:val="007745E7"/>
    <w:rsid w:val="0077461C"/>
    <w:rsid w:val="007746E2"/>
    <w:rsid w:val="00774BA0"/>
    <w:rsid w:val="00774E41"/>
    <w:rsid w:val="00774EE3"/>
    <w:rsid w:val="0077527F"/>
    <w:rsid w:val="0077533A"/>
    <w:rsid w:val="00775464"/>
    <w:rsid w:val="00775472"/>
    <w:rsid w:val="0077553B"/>
    <w:rsid w:val="007756C1"/>
    <w:rsid w:val="00775A2A"/>
    <w:rsid w:val="00775A64"/>
    <w:rsid w:val="00775BD7"/>
    <w:rsid w:val="00775C02"/>
    <w:rsid w:val="00775D74"/>
    <w:rsid w:val="00775E95"/>
    <w:rsid w:val="00775F31"/>
    <w:rsid w:val="00776351"/>
    <w:rsid w:val="00776421"/>
    <w:rsid w:val="00776B31"/>
    <w:rsid w:val="007772D3"/>
    <w:rsid w:val="00777459"/>
    <w:rsid w:val="007774A8"/>
    <w:rsid w:val="00777559"/>
    <w:rsid w:val="007775BC"/>
    <w:rsid w:val="0077764F"/>
    <w:rsid w:val="007776F1"/>
    <w:rsid w:val="00777C6C"/>
    <w:rsid w:val="00777D13"/>
    <w:rsid w:val="00777F46"/>
    <w:rsid w:val="00777FBD"/>
    <w:rsid w:val="00780435"/>
    <w:rsid w:val="0078057E"/>
    <w:rsid w:val="007806F9"/>
    <w:rsid w:val="00780813"/>
    <w:rsid w:val="007809CB"/>
    <w:rsid w:val="00780B70"/>
    <w:rsid w:val="00780BCC"/>
    <w:rsid w:val="00780DF3"/>
    <w:rsid w:val="007810D2"/>
    <w:rsid w:val="00781166"/>
    <w:rsid w:val="007812CF"/>
    <w:rsid w:val="007813AF"/>
    <w:rsid w:val="00781503"/>
    <w:rsid w:val="00781725"/>
    <w:rsid w:val="00781A1E"/>
    <w:rsid w:val="00781C6B"/>
    <w:rsid w:val="00781C80"/>
    <w:rsid w:val="00781CD1"/>
    <w:rsid w:val="0078207D"/>
    <w:rsid w:val="00782149"/>
    <w:rsid w:val="0078215B"/>
    <w:rsid w:val="00782CB9"/>
    <w:rsid w:val="00782D82"/>
    <w:rsid w:val="00782EDA"/>
    <w:rsid w:val="007832B3"/>
    <w:rsid w:val="00783496"/>
    <w:rsid w:val="007834EA"/>
    <w:rsid w:val="0078367D"/>
    <w:rsid w:val="0078368B"/>
    <w:rsid w:val="00783BBE"/>
    <w:rsid w:val="00783C93"/>
    <w:rsid w:val="00783F70"/>
    <w:rsid w:val="007841E7"/>
    <w:rsid w:val="00784222"/>
    <w:rsid w:val="007843FC"/>
    <w:rsid w:val="00784408"/>
    <w:rsid w:val="00784644"/>
    <w:rsid w:val="00784789"/>
    <w:rsid w:val="007848A9"/>
    <w:rsid w:val="00784AF4"/>
    <w:rsid w:val="00784BA5"/>
    <w:rsid w:val="00785E65"/>
    <w:rsid w:val="0078612B"/>
    <w:rsid w:val="0078617C"/>
    <w:rsid w:val="007861F8"/>
    <w:rsid w:val="0078634C"/>
    <w:rsid w:val="007866BA"/>
    <w:rsid w:val="00786C8D"/>
    <w:rsid w:val="00786D0D"/>
    <w:rsid w:val="00786D6B"/>
    <w:rsid w:val="00786E75"/>
    <w:rsid w:val="00786EA5"/>
    <w:rsid w:val="00787008"/>
    <w:rsid w:val="007872E5"/>
    <w:rsid w:val="0078740A"/>
    <w:rsid w:val="00787827"/>
    <w:rsid w:val="00787AA2"/>
    <w:rsid w:val="00787C4A"/>
    <w:rsid w:val="00787DA4"/>
    <w:rsid w:val="0079008A"/>
    <w:rsid w:val="007900BB"/>
    <w:rsid w:val="00790157"/>
    <w:rsid w:val="00790476"/>
    <w:rsid w:val="007906D5"/>
    <w:rsid w:val="007907B1"/>
    <w:rsid w:val="007907C1"/>
    <w:rsid w:val="007908D8"/>
    <w:rsid w:val="007908E5"/>
    <w:rsid w:val="00790B20"/>
    <w:rsid w:val="00790B34"/>
    <w:rsid w:val="00790B6F"/>
    <w:rsid w:val="00790CAA"/>
    <w:rsid w:val="00790DA5"/>
    <w:rsid w:val="00790DB7"/>
    <w:rsid w:val="007911A7"/>
    <w:rsid w:val="00791427"/>
    <w:rsid w:val="00791B3D"/>
    <w:rsid w:val="00791B8C"/>
    <w:rsid w:val="00791C2B"/>
    <w:rsid w:val="00791C95"/>
    <w:rsid w:val="00791D17"/>
    <w:rsid w:val="00791D41"/>
    <w:rsid w:val="007920DB"/>
    <w:rsid w:val="00792380"/>
    <w:rsid w:val="007924DA"/>
    <w:rsid w:val="0079264E"/>
    <w:rsid w:val="0079279C"/>
    <w:rsid w:val="0079289C"/>
    <w:rsid w:val="007928ED"/>
    <w:rsid w:val="007929FD"/>
    <w:rsid w:val="00792B86"/>
    <w:rsid w:val="00792E00"/>
    <w:rsid w:val="00792EEC"/>
    <w:rsid w:val="00792F32"/>
    <w:rsid w:val="00792F3C"/>
    <w:rsid w:val="00793143"/>
    <w:rsid w:val="00793307"/>
    <w:rsid w:val="00793496"/>
    <w:rsid w:val="00793655"/>
    <w:rsid w:val="00793845"/>
    <w:rsid w:val="007939D5"/>
    <w:rsid w:val="00793AE6"/>
    <w:rsid w:val="00793E7C"/>
    <w:rsid w:val="007940DE"/>
    <w:rsid w:val="00794120"/>
    <w:rsid w:val="00794382"/>
    <w:rsid w:val="0079454A"/>
    <w:rsid w:val="007949B7"/>
    <w:rsid w:val="00794A03"/>
    <w:rsid w:val="00794AC8"/>
    <w:rsid w:val="00794ADE"/>
    <w:rsid w:val="00794B25"/>
    <w:rsid w:val="00795112"/>
    <w:rsid w:val="00795145"/>
    <w:rsid w:val="007951B3"/>
    <w:rsid w:val="0079569F"/>
    <w:rsid w:val="00796055"/>
    <w:rsid w:val="00796089"/>
    <w:rsid w:val="007962B9"/>
    <w:rsid w:val="00796358"/>
    <w:rsid w:val="007964C6"/>
    <w:rsid w:val="007965E2"/>
    <w:rsid w:val="007967CB"/>
    <w:rsid w:val="00796896"/>
    <w:rsid w:val="00796E4B"/>
    <w:rsid w:val="0079775C"/>
    <w:rsid w:val="00797A8B"/>
    <w:rsid w:val="00797AB6"/>
    <w:rsid w:val="00797ADB"/>
    <w:rsid w:val="00797BEE"/>
    <w:rsid w:val="00797D5A"/>
    <w:rsid w:val="00797DBD"/>
    <w:rsid w:val="007A0034"/>
    <w:rsid w:val="007A0234"/>
    <w:rsid w:val="007A024E"/>
    <w:rsid w:val="007A04F7"/>
    <w:rsid w:val="007A09AC"/>
    <w:rsid w:val="007A0D67"/>
    <w:rsid w:val="007A0DC9"/>
    <w:rsid w:val="007A1044"/>
    <w:rsid w:val="007A104D"/>
    <w:rsid w:val="007A10A2"/>
    <w:rsid w:val="007A1259"/>
    <w:rsid w:val="007A1574"/>
    <w:rsid w:val="007A15F5"/>
    <w:rsid w:val="007A1673"/>
    <w:rsid w:val="007A16C2"/>
    <w:rsid w:val="007A1BD5"/>
    <w:rsid w:val="007A1C60"/>
    <w:rsid w:val="007A1F2F"/>
    <w:rsid w:val="007A23D0"/>
    <w:rsid w:val="007A24D0"/>
    <w:rsid w:val="007A2524"/>
    <w:rsid w:val="007A25EB"/>
    <w:rsid w:val="007A273B"/>
    <w:rsid w:val="007A277A"/>
    <w:rsid w:val="007A2E1F"/>
    <w:rsid w:val="007A2E76"/>
    <w:rsid w:val="007A2F39"/>
    <w:rsid w:val="007A2F3E"/>
    <w:rsid w:val="007A2F6A"/>
    <w:rsid w:val="007A3076"/>
    <w:rsid w:val="007A312F"/>
    <w:rsid w:val="007A337B"/>
    <w:rsid w:val="007A343F"/>
    <w:rsid w:val="007A37F2"/>
    <w:rsid w:val="007A38B3"/>
    <w:rsid w:val="007A38DC"/>
    <w:rsid w:val="007A4464"/>
    <w:rsid w:val="007A4771"/>
    <w:rsid w:val="007A4B3C"/>
    <w:rsid w:val="007A4C53"/>
    <w:rsid w:val="007A4DFF"/>
    <w:rsid w:val="007A50BD"/>
    <w:rsid w:val="007A50BF"/>
    <w:rsid w:val="007A51A3"/>
    <w:rsid w:val="007A52F5"/>
    <w:rsid w:val="007A53A4"/>
    <w:rsid w:val="007A5900"/>
    <w:rsid w:val="007A5920"/>
    <w:rsid w:val="007A5A8A"/>
    <w:rsid w:val="007A611D"/>
    <w:rsid w:val="007A6145"/>
    <w:rsid w:val="007A62DE"/>
    <w:rsid w:val="007A657D"/>
    <w:rsid w:val="007A6899"/>
    <w:rsid w:val="007A69FB"/>
    <w:rsid w:val="007A6A12"/>
    <w:rsid w:val="007A7113"/>
    <w:rsid w:val="007A737F"/>
    <w:rsid w:val="007A746C"/>
    <w:rsid w:val="007A75DC"/>
    <w:rsid w:val="007A7649"/>
    <w:rsid w:val="007A78D5"/>
    <w:rsid w:val="007A7E26"/>
    <w:rsid w:val="007A7F73"/>
    <w:rsid w:val="007B0059"/>
    <w:rsid w:val="007B0062"/>
    <w:rsid w:val="007B009C"/>
    <w:rsid w:val="007B00A2"/>
    <w:rsid w:val="007B0312"/>
    <w:rsid w:val="007B08BB"/>
    <w:rsid w:val="007B0B63"/>
    <w:rsid w:val="007B102E"/>
    <w:rsid w:val="007B106C"/>
    <w:rsid w:val="007B127C"/>
    <w:rsid w:val="007B156A"/>
    <w:rsid w:val="007B174A"/>
    <w:rsid w:val="007B1B48"/>
    <w:rsid w:val="007B1C08"/>
    <w:rsid w:val="007B1DF4"/>
    <w:rsid w:val="007B1E06"/>
    <w:rsid w:val="007B1F46"/>
    <w:rsid w:val="007B26C1"/>
    <w:rsid w:val="007B2801"/>
    <w:rsid w:val="007B2A8D"/>
    <w:rsid w:val="007B2B38"/>
    <w:rsid w:val="007B2B44"/>
    <w:rsid w:val="007B301D"/>
    <w:rsid w:val="007B3165"/>
    <w:rsid w:val="007B37E9"/>
    <w:rsid w:val="007B3930"/>
    <w:rsid w:val="007B397E"/>
    <w:rsid w:val="007B4164"/>
    <w:rsid w:val="007B4369"/>
    <w:rsid w:val="007B4550"/>
    <w:rsid w:val="007B466B"/>
    <w:rsid w:val="007B4AE6"/>
    <w:rsid w:val="007B4F38"/>
    <w:rsid w:val="007B506F"/>
    <w:rsid w:val="007B5150"/>
    <w:rsid w:val="007B52B6"/>
    <w:rsid w:val="007B544F"/>
    <w:rsid w:val="007B5688"/>
    <w:rsid w:val="007B56D2"/>
    <w:rsid w:val="007B57E5"/>
    <w:rsid w:val="007B58B5"/>
    <w:rsid w:val="007B5998"/>
    <w:rsid w:val="007B5B0D"/>
    <w:rsid w:val="007B5B30"/>
    <w:rsid w:val="007B5B58"/>
    <w:rsid w:val="007B5B66"/>
    <w:rsid w:val="007B5FEB"/>
    <w:rsid w:val="007B65F7"/>
    <w:rsid w:val="007B68C5"/>
    <w:rsid w:val="007B6B18"/>
    <w:rsid w:val="007B6E67"/>
    <w:rsid w:val="007B6E88"/>
    <w:rsid w:val="007B708F"/>
    <w:rsid w:val="007B718E"/>
    <w:rsid w:val="007B729E"/>
    <w:rsid w:val="007B75DF"/>
    <w:rsid w:val="007B766F"/>
    <w:rsid w:val="007B79A5"/>
    <w:rsid w:val="007B7A27"/>
    <w:rsid w:val="007B7A73"/>
    <w:rsid w:val="007B7A8C"/>
    <w:rsid w:val="007B7C1F"/>
    <w:rsid w:val="007B7DD8"/>
    <w:rsid w:val="007B7E3B"/>
    <w:rsid w:val="007B7EB6"/>
    <w:rsid w:val="007B7EC1"/>
    <w:rsid w:val="007B7F2B"/>
    <w:rsid w:val="007B7FA4"/>
    <w:rsid w:val="007C0041"/>
    <w:rsid w:val="007C0397"/>
    <w:rsid w:val="007C05E6"/>
    <w:rsid w:val="007C0605"/>
    <w:rsid w:val="007C0617"/>
    <w:rsid w:val="007C070B"/>
    <w:rsid w:val="007C072C"/>
    <w:rsid w:val="007C0799"/>
    <w:rsid w:val="007C07E8"/>
    <w:rsid w:val="007C09BD"/>
    <w:rsid w:val="007C0C44"/>
    <w:rsid w:val="007C0F0A"/>
    <w:rsid w:val="007C0F3D"/>
    <w:rsid w:val="007C0FEC"/>
    <w:rsid w:val="007C1557"/>
    <w:rsid w:val="007C15FA"/>
    <w:rsid w:val="007C171F"/>
    <w:rsid w:val="007C1830"/>
    <w:rsid w:val="007C19F1"/>
    <w:rsid w:val="007C1B12"/>
    <w:rsid w:val="007C1B3D"/>
    <w:rsid w:val="007C1D1E"/>
    <w:rsid w:val="007C1EB6"/>
    <w:rsid w:val="007C26EE"/>
    <w:rsid w:val="007C27D2"/>
    <w:rsid w:val="007C28F7"/>
    <w:rsid w:val="007C295F"/>
    <w:rsid w:val="007C2A82"/>
    <w:rsid w:val="007C2BFB"/>
    <w:rsid w:val="007C2C01"/>
    <w:rsid w:val="007C2DF4"/>
    <w:rsid w:val="007C2E28"/>
    <w:rsid w:val="007C2E3F"/>
    <w:rsid w:val="007C2EEB"/>
    <w:rsid w:val="007C30DD"/>
    <w:rsid w:val="007C31D7"/>
    <w:rsid w:val="007C37BA"/>
    <w:rsid w:val="007C3AB9"/>
    <w:rsid w:val="007C3C75"/>
    <w:rsid w:val="007C3D07"/>
    <w:rsid w:val="007C41BB"/>
    <w:rsid w:val="007C42A5"/>
    <w:rsid w:val="007C43B3"/>
    <w:rsid w:val="007C4438"/>
    <w:rsid w:val="007C46FF"/>
    <w:rsid w:val="007C4804"/>
    <w:rsid w:val="007C49A7"/>
    <w:rsid w:val="007C4BF6"/>
    <w:rsid w:val="007C4E26"/>
    <w:rsid w:val="007C530C"/>
    <w:rsid w:val="007C5495"/>
    <w:rsid w:val="007C5691"/>
    <w:rsid w:val="007C5764"/>
    <w:rsid w:val="007C57DA"/>
    <w:rsid w:val="007C59F8"/>
    <w:rsid w:val="007C601C"/>
    <w:rsid w:val="007C629D"/>
    <w:rsid w:val="007C6456"/>
    <w:rsid w:val="007C6643"/>
    <w:rsid w:val="007C67BE"/>
    <w:rsid w:val="007C6AA1"/>
    <w:rsid w:val="007C6BB8"/>
    <w:rsid w:val="007C6D35"/>
    <w:rsid w:val="007C6EAB"/>
    <w:rsid w:val="007C7253"/>
    <w:rsid w:val="007C7363"/>
    <w:rsid w:val="007C766D"/>
    <w:rsid w:val="007C7FCF"/>
    <w:rsid w:val="007C7FD5"/>
    <w:rsid w:val="007D01BD"/>
    <w:rsid w:val="007D0665"/>
    <w:rsid w:val="007D090B"/>
    <w:rsid w:val="007D0A7C"/>
    <w:rsid w:val="007D0AF0"/>
    <w:rsid w:val="007D0D40"/>
    <w:rsid w:val="007D1091"/>
    <w:rsid w:val="007D13CC"/>
    <w:rsid w:val="007D1557"/>
    <w:rsid w:val="007D16EE"/>
    <w:rsid w:val="007D171D"/>
    <w:rsid w:val="007D1891"/>
    <w:rsid w:val="007D1A07"/>
    <w:rsid w:val="007D2A26"/>
    <w:rsid w:val="007D2ACA"/>
    <w:rsid w:val="007D2BE2"/>
    <w:rsid w:val="007D2BE3"/>
    <w:rsid w:val="007D2CC3"/>
    <w:rsid w:val="007D30A8"/>
    <w:rsid w:val="007D339E"/>
    <w:rsid w:val="007D33C7"/>
    <w:rsid w:val="007D381F"/>
    <w:rsid w:val="007D392B"/>
    <w:rsid w:val="007D3A62"/>
    <w:rsid w:val="007D3D5F"/>
    <w:rsid w:val="007D48B1"/>
    <w:rsid w:val="007D4BD7"/>
    <w:rsid w:val="007D4CF2"/>
    <w:rsid w:val="007D4D75"/>
    <w:rsid w:val="007D5087"/>
    <w:rsid w:val="007D51D6"/>
    <w:rsid w:val="007D51E8"/>
    <w:rsid w:val="007D5471"/>
    <w:rsid w:val="007D5635"/>
    <w:rsid w:val="007D5683"/>
    <w:rsid w:val="007D592A"/>
    <w:rsid w:val="007D5AE7"/>
    <w:rsid w:val="007D5BC0"/>
    <w:rsid w:val="007D5D12"/>
    <w:rsid w:val="007D5DE9"/>
    <w:rsid w:val="007D621D"/>
    <w:rsid w:val="007D66B3"/>
    <w:rsid w:val="007D683B"/>
    <w:rsid w:val="007D6B25"/>
    <w:rsid w:val="007D6D61"/>
    <w:rsid w:val="007D6E79"/>
    <w:rsid w:val="007D6F42"/>
    <w:rsid w:val="007D726A"/>
    <w:rsid w:val="007D7362"/>
    <w:rsid w:val="007D73E5"/>
    <w:rsid w:val="007D74EF"/>
    <w:rsid w:val="007D7531"/>
    <w:rsid w:val="007D777A"/>
    <w:rsid w:val="007D77AD"/>
    <w:rsid w:val="007D78B8"/>
    <w:rsid w:val="007D7918"/>
    <w:rsid w:val="007D7A5F"/>
    <w:rsid w:val="007D7B0D"/>
    <w:rsid w:val="007E0013"/>
    <w:rsid w:val="007E0099"/>
    <w:rsid w:val="007E054A"/>
    <w:rsid w:val="007E060A"/>
    <w:rsid w:val="007E07C3"/>
    <w:rsid w:val="007E081F"/>
    <w:rsid w:val="007E09DC"/>
    <w:rsid w:val="007E0AC0"/>
    <w:rsid w:val="007E0B4A"/>
    <w:rsid w:val="007E0BBD"/>
    <w:rsid w:val="007E0C34"/>
    <w:rsid w:val="007E1237"/>
    <w:rsid w:val="007E1313"/>
    <w:rsid w:val="007E152D"/>
    <w:rsid w:val="007E16E3"/>
    <w:rsid w:val="007E19E5"/>
    <w:rsid w:val="007E1A0A"/>
    <w:rsid w:val="007E1A48"/>
    <w:rsid w:val="007E1C00"/>
    <w:rsid w:val="007E1D02"/>
    <w:rsid w:val="007E1EF6"/>
    <w:rsid w:val="007E210F"/>
    <w:rsid w:val="007E217F"/>
    <w:rsid w:val="007E259F"/>
    <w:rsid w:val="007E2693"/>
    <w:rsid w:val="007E27A2"/>
    <w:rsid w:val="007E283B"/>
    <w:rsid w:val="007E2851"/>
    <w:rsid w:val="007E2BB9"/>
    <w:rsid w:val="007E2CBE"/>
    <w:rsid w:val="007E3162"/>
    <w:rsid w:val="007E325B"/>
    <w:rsid w:val="007E3378"/>
    <w:rsid w:val="007E3562"/>
    <w:rsid w:val="007E3568"/>
    <w:rsid w:val="007E363D"/>
    <w:rsid w:val="007E3683"/>
    <w:rsid w:val="007E36D1"/>
    <w:rsid w:val="007E3712"/>
    <w:rsid w:val="007E3C51"/>
    <w:rsid w:val="007E3E10"/>
    <w:rsid w:val="007E3EA2"/>
    <w:rsid w:val="007E40BB"/>
    <w:rsid w:val="007E4229"/>
    <w:rsid w:val="007E45AD"/>
    <w:rsid w:val="007E4601"/>
    <w:rsid w:val="007E4BD5"/>
    <w:rsid w:val="007E4DBB"/>
    <w:rsid w:val="007E50B1"/>
    <w:rsid w:val="007E55E1"/>
    <w:rsid w:val="007E5E16"/>
    <w:rsid w:val="007E5F5A"/>
    <w:rsid w:val="007E64C3"/>
    <w:rsid w:val="007E666C"/>
    <w:rsid w:val="007E687D"/>
    <w:rsid w:val="007E6A40"/>
    <w:rsid w:val="007E6C8D"/>
    <w:rsid w:val="007E6D6A"/>
    <w:rsid w:val="007E6EA6"/>
    <w:rsid w:val="007E711E"/>
    <w:rsid w:val="007E7280"/>
    <w:rsid w:val="007E7383"/>
    <w:rsid w:val="007E752C"/>
    <w:rsid w:val="007E75F9"/>
    <w:rsid w:val="007E7BE7"/>
    <w:rsid w:val="007E7CF6"/>
    <w:rsid w:val="007F028B"/>
    <w:rsid w:val="007F04CB"/>
    <w:rsid w:val="007F04DF"/>
    <w:rsid w:val="007F0660"/>
    <w:rsid w:val="007F117F"/>
    <w:rsid w:val="007F14C8"/>
    <w:rsid w:val="007F1798"/>
    <w:rsid w:val="007F17C5"/>
    <w:rsid w:val="007F1A2D"/>
    <w:rsid w:val="007F1C76"/>
    <w:rsid w:val="007F1D11"/>
    <w:rsid w:val="007F20DF"/>
    <w:rsid w:val="007F2282"/>
    <w:rsid w:val="007F2520"/>
    <w:rsid w:val="007F25FD"/>
    <w:rsid w:val="007F269A"/>
    <w:rsid w:val="007F2782"/>
    <w:rsid w:val="007F2A15"/>
    <w:rsid w:val="007F2D72"/>
    <w:rsid w:val="007F2DC2"/>
    <w:rsid w:val="007F2E9D"/>
    <w:rsid w:val="007F2F7E"/>
    <w:rsid w:val="007F3026"/>
    <w:rsid w:val="007F309A"/>
    <w:rsid w:val="007F3209"/>
    <w:rsid w:val="007F3794"/>
    <w:rsid w:val="007F384A"/>
    <w:rsid w:val="007F3999"/>
    <w:rsid w:val="007F39E3"/>
    <w:rsid w:val="007F3A92"/>
    <w:rsid w:val="007F4133"/>
    <w:rsid w:val="007F435A"/>
    <w:rsid w:val="007F45D7"/>
    <w:rsid w:val="007F45F1"/>
    <w:rsid w:val="007F46A7"/>
    <w:rsid w:val="007F4866"/>
    <w:rsid w:val="007F4C13"/>
    <w:rsid w:val="007F4D10"/>
    <w:rsid w:val="007F4D8F"/>
    <w:rsid w:val="007F4E67"/>
    <w:rsid w:val="007F4EFF"/>
    <w:rsid w:val="007F4F6E"/>
    <w:rsid w:val="007F50E2"/>
    <w:rsid w:val="007F5189"/>
    <w:rsid w:val="007F52B3"/>
    <w:rsid w:val="007F5517"/>
    <w:rsid w:val="007F5939"/>
    <w:rsid w:val="007F5A8C"/>
    <w:rsid w:val="007F5BC1"/>
    <w:rsid w:val="007F5BCC"/>
    <w:rsid w:val="007F5BEF"/>
    <w:rsid w:val="007F5E9E"/>
    <w:rsid w:val="007F5ED7"/>
    <w:rsid w:val="007F5F78"/>
    <w:rsid w:val="007F626C"/>
    <w:rsid w:val="007F6964"/>
    <w:rsid w:val="007F6AAD"/>
    <w:rsid w:val="007F6B1B"/>
    <w:rsid w:val="007F6FE3"/>
    <w:rsid w:val="007F7438"/>
    <w:rsid w:val="007F7568"/>
    <w:rsid w:val="007F77E7"/>
    <w:rsid w:val="007F7975"/>
    <w:rsid w:val="007F7A1D"/>
    <w:rsid w:val="007F7A88"/>
    <w:rsid w:val="007F7D6C"/>
    <w:rsid w:val="00800009"/>
    <w:rsid w:val="00800593"/>
    <w:rsid w:val="008006C2"/>
    <w:rsid w:val="00800789"/>
    <w:rsid w:val="008007D1"/>
    <w:rsid w:val="00800A70"/>
    <w:rsid w:val="00800A81"/>
    <w:rsid w:val="00800D05"/>
    <w:rsid w:val="00800D07"/>
    <w:rsid w:val="0080163F"/>
    <w:rsid w:val="0080179A"/>
    <w:rsid w:val="00801934"/>
    <w:rsid w:val="00801FBD"/>
    <w:rsid w:val="008022A2"/>
    <w:rsid w:val="008022D5"/>
    <w:rsid w:val="008028F2"/>
    <w:rsid w:val="00802A7C"/>
    <w:rsid w:val="00802D35"/>
    <w:rsid w:val="00802E38"/>
    <w:rsid w:val="008031AE"/>
    <w:rsid w:val="00803508"/>
    <w:rsid w:val="0080355C"/>
    <w:rsid w:val="008035A9"/>
    <w:rsid w:val="00803684"/>
    <w:rsid w:val="008036A6"/>
    <w:rsid w:val="00803BA8"/>
    <w:rsid w:val="00803D72"/>
    <w:rsid w:val="0080433D"/>
    <w:rsid w:val="00804355"/>
    <w:rsid w:val="00804689"/>
    <w:rsid w:val="00804794"/>
    <w:rsid w:val="00804B97"/>
    <w:rsid w:val="00804F4F"/>
    <w:rsid w:val="008050B2"/>
    <w:rsid w:val="008051D3"/>
    <w:rsid w:val="00805297"/>
    <w:rsid w:val="0080537F"/>
    <w:rsid w:val="008054C5"/>
    <w:rsid w:val="00806011"/>
    <w:rsid w:val="00806367"/>
    <w:rsid w:val="008063F7"/>
    <w:rsid w:val="0080686A"/>
    <w:rsid w:val="00806AAD"/>
    <w:rsid w:val="00806F97"/>
    <w:rsid w:val="00807082"/>
    <w:rsid w:val="008071E0"/>
    <w:rsid w:val="008071F9"/>
    <w:rsid w:val="00807676"/>
    <w:rsid w:val="008076C2"/>
    <w:rsid w:val="0080777B"/>
    <w:rsid w:val="0080794F"/>
    <w:rsid w:val="008079D1"/>
    <w:rsid w:val="008079E3"/>
    <w:rsid w:val="00807A3F"/>
    <w:rsid w:val="00810710"/>
    <w:rsid w:val="008107D0"/>
    <w:rsid w:val="00810812"/>
    <w:rsid w:val="00810B92"/>
    <w:rsid w:val="00810CB5"/>
    <w:rsid w:val="00810CC5"/>
    <w:rsid w:val="008115C5"/>
    <w:rsid w:val="00811927"/>
    <w:rsid w:val="00811D01"/>
    <w:rsid w:val="00811EE9"/>
    <w:rsid w:val="00811F82"/>
    <w:rsid w:val="0081209A"/>
    <w:rsid w:val="008125E5"/>
    <w:rsid w:val="008125EC"/>
    <w:rsid w:val="008126B4"/>
    <w:rsid w:val="00812AC3"/>
    <w:rsid w:val="00812D76"/>
    <w:rsid w:val="00812F8A"/>
    <w:rsid w:val="008132C5"/>
    <w:rsid w:val="00813488"/>
    <w:rsid w:val="008138A6"/>
    <w:rsid w:val="008138E8"/>
    <w:rsid w:val="00813A43"/>
    <w:rsid w:val="00813BAE"/>
    <w:rsid w:val="00813D55"/>
    <w:rsid w:val="00814396"/>
    <w:rsid w:val="00814483"/>
    <w:rsid w:val="00814544"/>
    <w:rsid w:val="00814583"/>
    <w:rsid w:val="00814604"/>
    <w:rsid w:val="00814617"/>
    <w:rsid w:val="008146FD"/>
    <w:rsid w:val="00814782"/>
    <w:rsid w:val="0081491E"/>
    <w:rsid w:val="00814A3B"/>
    <w:rsid w:val="00814D30"/>
    <w:rsid w:val="00814FBD"/>
    <w:rsid w:val="0081529C"/>
    <w:rsid w:val="00815802"/>
    <w:rsid w:val="00815850"/>
    <w:rsid w:val="00815D93"/>
    <w:rsid w:val="00815ED3"/>
    <w:rsid w:val="00815EFB"/>
    <w:rsid w:val="008164AA"/>
    <w:rsid w:val="00816596"/>
    <w:rsid w:val="00816A2D"/>
    <w:rsid w:val="00816BFE"/>
    <w:rsid w:val="00816D42"/>
    <w:rsid w:val="00816DF5"/>
    <w:rsid w:val="008170A7"/>
    <w:rsid w:val="00817179"/>
    <w:rsid w:val="0081731D"/>
    <w:rsid w:val="008175E1"/>
    <w:rsid w:val="00817645"/>
    <w:rsid w:val="00817698"/>
    <w:rsid w:val="00817804"/>
    <w:rsid w:val="008179AC"/>
    <w:rsid w:val="00820077"/>
    <w:rsid w:val="00820270"/>
    <w:rsid w:val="00820388"/>
    <w:rsid w:val="008205C6"/>
    <w:rsid w:val="008208D8"/>
    <w:rsid w:val="00820BD9"/>
    <w:rsid w:val="00820BFF"/>
    <w:rsid w:val="00820D99"/>
    <w:rsid w:val="00820E5F"/>
    <w:rsid w:val="00820EA4"/>
    <w:rsid w:val="00821022"/>
    <w:rsid w:val="008215CF"/>
    <w:rsid w:val="008217D4"/>
    <w:rsid w:val="00821E9B"/>
    <w:rsid w:val="00821F1F"/>
    <w:rsid w:val="00821F68"/>
    <w:rsid w:val="008222EF"/>
    <w:rsid w:val="0082273F"/>
    <w:rsid w:val="00822A98"/>
    <w:rsid w:val="00822B94"/>
    <w:rsid w:val="00822FEB"/>
    <w:rsid w:val="00823264"/>
    <w:rsid w:val="008232C8"/>
    <w:rsid w:val="00823625"/>
    <w:rsid w:val="0082366F"/>
    <w:rsid w:val="00823713"/>
    <w:rsid w:val="00823CB3"/>
    <w:rsid w:val="00823CC6"/>
    <w:rsid w:val="00823D26"/>
    <w:rsid w:val="00823E40"/>
    <w:rsid w:val="00823E53"/>
    <w:rsid w:val="008242F8"/>
    <w:rsid w:val="00824600"/>
    <w:rsid w:val="00824675"/>
    <w:rsid w:val="0082493D"/>
    <w:rsid w:val="00824B54"/>
    <w:rsid w:val="00824C4A"/>
    <w:rsid w:val="00824F03"/>
    <w:rsid w:val="00824F4C"/>
    <w:rsid w:val="00825027"/>
    <w:rsid w:val="008251DD"/>
    <w:rsid w:val="008251FB"/>
    <w:rsid w:val="0082528D"/>
    <w:rsid w:val="00825359"/>
    <w:rsid w:val="008253F4"/>
    <w:rsid w:val="00825406"/>
    <w:rsid w:val="008254FE"/>
    <w:rsid w:val="0082574E"/>
    <w:rsid w:val="00825B2E"/>
    <w:rsid w:val="00825C00"/>
    <w:rsid w:val="00825FD6"/>
    <w:rsid w:val="0082608E"/>
    <w:rsid w:val="00826568"/>
    <w:rsid w:val="0082681E"/>
    <w:rsid w:val="008269CD"/>
    <w:rsid w:val="00826CF7"/>
    <w:rsid w:val="00826D22"/>
    <w:rsid w:val="00826DCC"/>
    <w:rsid w:val="00827044"/>
    <w:rsid w:val="00827182"/>
    <w:rsid w:val="00827490"/>
    <w:rsid w:val="00827536"/>
    <w:rsid w:val="00827971"/>
    <w:rsid w:val="00827CE9"/>
    <w:rsid w:val="00827D72"/>
    <w:rsid w:val="00827FEA"/>
    <w:rsid w:val="008304B5"/>
    <w:rsid w:val="00830813"/>
    <w:rsid w:val="00830AAA"/>
    <w:rsid w:val="00830BEF"/>
    <w:rsid w:val="00830F4E"/>
    <w:rsid w:val="00831047"/>
    <w:rsid w:val="008311E6"/>
    <w:rsid w:val="00831266"/>
    <w:rsid w:val="00831347"/>
    <w:rsid w:val="0083157D"/>
    <w:rsid w:val="00831745"/>
    <w:rsid w:val="00831907"/>
    <w:rsid w:val="00831A4D"/>
    <w:rsid w:val="00831A92"/>
    <w:rsid w:val="00831ACE"/>
    <w:rsid w:val="00831C02"/>
    <w:rsid w:val="00831DB0"/>
    <w:rsid w:val="00831DC1"/>
    <w:rsid w:val="00832094"/>
    <w:rsid w:val="008321DF"/>
    <w:rsid w:val="00832605"/>
    <w:rsid w:val="00832682"/>
    <w:rsid w:val="008327D5"/>
    <w:rsid w:val="00832ABD"/>
    <w:rsid w:val="00832E6F"/>
    <w:rsid w:val="00832F43"/>
    <w:rsid w:val="00832FA7"/>
    <w:rsid w:val="008335BC"/>
    <w:rsid w:val="0083383E"/>
    <w:rsid w:val="00833A55"/>
    <w:rsid w:val="00833A8C"/>
    <w:rsid w:val="00833E3C"/>
    <w:rsid w:val="00833F93"/>
    <w:rsid w:val="008341DE"/>
    <w:rsid w:val="0083441D"/>
    <w:rsid w:val="00835110"/>
    <w:rsid w:val="008351D1"/>
    <w:rsid w:val="0083550A"/>
    <w:rsid w:val="0083556D"/>
    <w:rsid w:val="008355E9"/>
    <w:rsid w:val="0083561A"/>
    <w:rsid w:val="00835AE3"/>
    <w:rsid w:val="00835B79"/>
    <w:rsid w:val="00835D50"/>
    <w:rsid w:val="00835D95"/>
    <w:rsid w:val="008360EA"/>
    <w:rsid w:val="00836173"/>
    <w:rsid w:val="008363C0"/>
    <w:rsid w:val="008366A6"/>
    <w:rsid w:val="008368A8"/>
    <w:rsid w:val="008369D3"/>
    <w:rsid w:val="00836AEE"/>
    <w:rsid w:val="00836AF6"/>
    <w:rsid w:val="00836D2A"/>
    <w:rsid w:val="00836F07"/>
    <w:rsid w:val="00836F66"/>
    <w:rsid w:val="00837353"/>
    <w:rsid w:val="008373BE"/>
    <w:rsid w:val="0083783D"/>
    <w:rsid w:val="00837D64"/>
    <w:rsid w:val="00837D75"/>
    <w:rsid w:val="00837E88"/>
    <w:rsid w:val="00840057"/>
    <w:rsid w:val="0084009E"/>
    <w:rsid w:val="008402D8"/>
    <w:rsid w:val="00840380"/>
    <w:rsid w:val="00840494"/>
    <w:rsid w:val="008405FE"/>
    <w:rsid w:val="00840740"/>
    <w:rsid w:val="008408A8"/>
    <w:rsid w:val="00840AB9"/>
    <w:rsid w:val="00840C55"/>
    <w:rsid w:val="00840DFF"/>
    <w:rsid w:val="00840EB8"/>
    <w:rsid w:val="00840F76"/>
    <w:rsid w:val="00841640"/>
    <w:rsid w:val="0084164A"/>
    <w:rsid w:val="0084180F"/>
    <w:rsid w:val="008419C1"/>
    <w:rsid w:val="00841BD2"/>
    <w:rsid w:val="008426D2"/>
    <w:rsid w:val="00842A11"/>
    <w:rsid w:val="00842A95"/>
    <w:rsid w:val="00842D80"/>
    <w:rsid w:val="00842E1B"/>
    <w:rsid w:val="00842E29"/>
    <w:rsid w:val="0084313F"/>
    <w:rsid w:val="0084334F"/>
    <w:rsid w:val="008436C2"/>
    <w:rsid w:val="00843F8C"/>
    <w:rsid w:val="00844173"/>
    <w:rsid w:val="008441B2"/>
    <w:rsid w:val="008441B9"/>
    <w:rsid w:val="00844301"/>
    <w:rsid w:val="00844408"/>
    <w:rsid w:val="008445DE"/>
    <w:rsid w:val="008448EA"/>
    <w:rsid w:val="00844A93"/>
    <w:rsid w:val="00844BAC"/>
    <w:rsid w:val="00844DF1"/>
    <w:rsid w:val="00844F19"/>
    <w:rsid w:val="008452C8"/>
    <w:rsid w:val="00845473"/>
    <w:rsid w:val="008454CE"/>
    <w:rsid w:val="008455CB"/>
    <w:rsid w:val="008457A9"/>
    <w:rsid w:val="00845A2B"/>
    <w:rsid w:val="00845BF1"/>
    <w:rsid w:val="00845EF6"/>
    <w:rsid w:val="00845F34"/>
    <w:rsid w:val="008460F3"/>
    <w:rsid w:val="0084628E"/>
    <w:rsid w:val="00846372"/>
    <w:rsid w:val="008463A4"/>
    <w:rsid w:val="008463B9"/>
    <w:rsid w:val="008464A3"/>
    <w:rsid w:val="008468CC"/>
    <w:rsid w:val="008469D0"/>
    <w:rsid w:val="00846A79"/>
    <w:rsid w:val="00846AEA"/>
    <w:rsid w:val="00846AF8"/>
    <w:rsid w:val="00846C22"/>
    <w:rsid w:val="00846C4B"/>
    <w:rsid w:val="00846CD8"/>
    <w:rsid w:val="00846D00"/>
    <w:rsid w:val="00846D02"/>
    <w:rsid w:val="008476A9"/>
    <w:rsid w:val="0085036E"/>
    <w:rsid w:val="0085042C"/>
    <w:rsid w:val="008507A5"/>
    <w:rsid w:val="0085082C"/>
    <w:rsid w:val="00850B89"/>
    <w:rsid w:val="00850BC8"/>
    <w:rsid w:val="00850EFF"/>
    <w:rsid w:val="008510A2"/>
    <w:rsid w:val="008513A8"/>
    <w:rsid w:val="008513E9"/>
    <w:rsid w:val="0085168A"/>
    <w:rsid w:val="0085194F"/>
    <w:rsid w:val="00851E6F"/>
    <w:rsid w:val="008522A4"/>
    <w:rsid w:val="00852498"/>
    <w:rsid w:val="0085292D"/>
    <w:rsid w:val="00852D51"/>
    <w:rsid w:val="00852DFF"/>
    <w:rsid w:val="00853041"/>
    <w:rsid w:val="008531E9"/>
    <w:rsid w:val="008533A8"/>
    <w:rsid w:val="0085342F"/>
    <w:rsid w:val="00853766"/>
    <w:rsid w:val="0085381B"/>
    <w:rsid w:val="0085394A"/>
    <w:rsid w:val="00853C5A"/>
    <w:rsid w:val="00853D4D"/>
    <w:rsid w:val="00854151"/>
    <w:rsid w:val="00854501"/>
    <w:rsid w:val="00854B4D"/>
    <w:rsid w:val="00854D25"/>
    <w:rsid w:val="00855315"/>
    <w:rsid w:val="0085550F"/>
    <w:rsid w:val="00855520"/>
    <w:rsid w:val="00855568"/>
    <w:rsid w:val="008558EB"/>
    <w:rsid w:val="00855A5C"/>
    <w:rsid w:val="00855DD1"/>
    <w:rsid w:val="00855DDA"/>
    <w:rsid w:val="00855E3A"/>
    <w:rsid w:val="008561BD"/>
    <w:rsid w:val="0085626A"/>
    <w:rsid w:val="00856785"/>
    <w:rsid w:val="00856787"/>
    <w:rsid w:val="008569DC"/>
    <w:rsid w:val="00856BAA"/>
    <w:rsid w:val="00856FF9"/>
    <w:rsid w:val="00857D66"/>
    <w:rsid w:val="00857F60"/>
    <w:rsid w:val="00860298"/>
    <w:rsid w:val="00860A18"/>
    <w:rsid w:val="00860BAC"/>
    <w:rsid w:val="00860CBA"/>
    <w:rsid w:val="00860F74"/>
    <w:rsid w:val="008613BA"/>
    <w:rsid w:val="00861897"/>
    <w:rsid w:val="008619D0"/>
    <w:rsid w:val="00861CF3"/>
    <w:rsid w:val="008620BD"/>
    <w:rsid w:val="008620DD"/>
    <w:rsid w:val="00862505"/>
    <w:rsid w:val="008629D5"/>
    <w:rsid w:val="00862EE1"/>
    <w:rsid w:val="0086307D"/>
    <w:rsid w:val="00863112"/>
    <w:rsid w:val="0086315D"/>
    <w:rsid w:val="008634B3"/>
    <w:rsid w:val="00863699"/>
    <w:rsid w:val="0086379E"/>
    <w:rsid w:val="00863884"/>
    <w:rsid w:val="0086399E"/>
    <w:rsid w:val="00863D13"/>
    <w:rsid w:val="00863EE6"/>
    <w:rsid w:val="00863EF6"/>
    <w:rsid w:val="0086408A"/>
    <w:rsid w:val="008645BE"/>
    <w:rsid w:val="00864B41"/>
    <w:rsid w:val="00864B47"/>
    <w:rsid w:val="00864C1E"/>
    <w:rsid w:val="00864DEF"/>
    <w:rsid w:val="00864E03"/>
    <w:rsid w:val="00865098"/>
    <w:rsid w:val="0086514C"/>
    <w:rsid w:val="0086550E"/>
    <w:rsid w:val="008655DD"/>
    <w:rsid w:val="008656A0"/>
    <w:rsid w:val="008658CA"/>
    <w:rsid w:val="008659E5"/>
    <w:rsid w:val="00865AE5"/>
    <w:rsid w:val="00865AF1"/>
    <w:rsid w:val="00865B2B"/>
    <w:rsid w:val="0086600F"/>
    <w:rsid w:val="008663CF"/>
    <w:rsid w:val="008663D7"/>
    <w:rsid w:val="00866484"/>
    <w:rsid w:val="0086663E"/>
    <w:rsid w:val="00866A93"/>
    <w:rsid w:val="00866D05"/>
    <w:rsid w:val="00867025"/>
    <w:rsid w:val="00867164"/>
    <w:rsid w:val="00867190"/>
    <w:rsid w:val="008672EF"/>
    <w:rsid w:val="008673A0"/>
    <w:rsid w:val="00867654"/>
    <w:rsid w:val="00867808"/>
    <w:rsid w:val="00867810"/>
    <w:rsid w:val="00867A6A"/>
    <w:rsid w:val="00867AD9"/>
    <w:rsid w:val="00870127"/>
    <w:rsid w:val="008702F8"/>
    <w:rsid w:val="00870542"/>
    <w:rsid w:val="008707FD"/>
    <w:rsid w:val="00870866"/>
    <w:rsid w:val="00870C69"/>
    <w:rsid w:val="00870D68"/>
    <w:rsid w:val="00870DC0"/>
    <w:rsid w:val="00871018"/>
    <w:rsid w:val="008714E6"/>
    <w:rsid w:val="00871632"/>
    <w:rsid w:val="008718F0"/>
    <w:rsid w:val="00871A34"/>
    <w:rsid w:val="00871C30"/>
    <w:rsid w:val="00871D37"/>
    <w:rsid w:val="00871D75"/>
    <w:rsid w:val="0087203A"/>
    <w:rsid w:val="0087228B"/>
    <w:rsid w:val="00872C26"/>
    <w:rsid w:val="00872DDF"/>
    <w:rsid w:val="00872EB5"/>
    <w:rsid w:val="00872FA4"/>
    <w:rsid w:val="00873026"/>
    <w:rsid w:val="008730B7"/>
    <w:rsid w:val="0087383F"/>
    <w:rsid w:val="008739AC"/>
    <w:rsid w:val="008739E1"/>
    <w:rsid w:val="00873A24"/>
    <w:rsid w:val="00873A96"/>
    <w:rsid w:val="00873CEF"/>
    <w:rsid w:val="00873D59"/>
    <w:rsid w:val="00873D8A"/>
    <w:rsid w:val="00874111"/>
    <w:rsid w:val="0087432E"/>
    <w:rsid w:val="0087437E"/>
    <w:rsid w:val="00874645"/>
    <w:rsid w:val="00874787"/>
    <w:rsid w:val="00874A91"/>
    <w:rsid w:val="00874F36"/>
    <w:rsid w:val="00874F3B"/>
    <w:rsid w:val="00875411"/>
    <w:rsid w:val="00875AB7"/>
    <w:rsid w:val="00875C68"/>
    <w:rsid w:val="008761FA"/>
    <w:rsid w:val="00876245"/>
    <w:rsid w:val="0087641A"/>
    <w:rsid w:val="0087659B"/>
    <w:rsid w:val="0087677A"/>
    <w:rsid w:val="00876819"/>
    <w:rsid w:val="0087691C"/>
    <w:rsid w:val="008769BC"/>
    <w:rsid w:val="00876A3C"/>
    <w:rsid w:val="00876A7E"/>
    <w:rsid w:val="00876FAC"/>
    <w:rsid w:val="00877475"/>
    <w:rsid w:val="008777FF"/>
    <w:rsid w:val="00877B72"/>
    <w:rsid w:val="00877CB0"/>
    <w:rsid w:val="00877DF2"/>
    <w:rsid w:val="00880039"/>
    <w:rsid w:val="0088005D"/>
    <w:rsid w:val="00880063"/>
    <w:rsid w:val="00880188"/>
    <w:rsid w:val="00880244"/>
    <w:rsid w:val="008804E0"/>
    <w:rsid w:val="008805E6"/>
    <w:rsid w:val="008806C9"/>
    <w:rsid w:val="008806EC"/>
    <w:rsid w:val="008807ED"/>
    <w:rsid w:val="00880A6F"/>
    <w:rsid w:val="00880BE1"/>
    <w:rsid w:val="00880D9F"/>
    <w:rsid w:val="00880F0A"/>
    <w:rsid w:val="00881021"/>
    <w:rsid w:val="00881138"/>
    <w:rsid w:val="00881421"/>
    <w:rsid w:val="00881619"/>
    <w:rsid w:val="00881664"/>
    <w:rsid w:val="00881777"/>
    <w:rsid w:val="008817B4"/>
    <w:rsid w:val="008817F9"/>
    <w:rsid w:val="008817FA"/>
    <w:rsid w:val="00881902"/>
    <w:rsid w:val="00881A1D"/>
    <w:rsid w:val="00881C0A"/>
    <w:rsid w:val="00881C1F"/>
    <w:rsid w:val="00881C3B"/>
    <w:rsid w:val="008820DB"/>
    <w:rsid w:val="008821DF"/>
    <w:rsid w:val="00882450"/>
    <w:rsid w:val="00882502"/>
    <w:rsid w:val="0088250A"/>
    <w:rsid w:val="00882718"/>
    <w:rsid w:val="0088294C"/>
    <w:rsid w:val="00882A55"/>
    <w:rsid w:val="00882BAA"/>
    <w:rsid w:val="00882C14"/>
    <w:rsid w:val="00882C8B"/>
    <w:rsid w:val="00882E98"/>
    <w:rsid w:val="00882F24"/>
    <w:rsid w:val="0088322C"/>
    <w:rsid w:val="00883250"/>
    <w:rsid w:val="008834C0"/>
    <w:rsid w:val="008834C9"/>
    <w:rsid w:val="008837BD"/>
    <w:rsid w:val="008837F7"/>
    <w:rsid w:val="00883946"/>
    <w:rsid w:val="00883C0B"/>
    <w:rsid w:val="008841B0"/>
    <w:rsid w:val="0088427B"/>
    <w:rsid w:val="0088438D"/>
    <w:rsid w:val="0088459F"/>
    <w:rsid w:val="0088466F"/>
    <w:rsid w:val="00884CEB"/>
    <w:rsid w:val="0088502B"/>
    <w:rsid w:val="008850A9"/>
    <w:rsid w:val="00885155"/>
    <w:rsid w:val="00885266"/>
    <w:rsid w:val="008852AB"/>
    <w:rsid w:val="008852AE"/>
    <w:rsid w:val="008854E4"/>
    <w:rsid w:val="00885657"/>
    <w:rsid w:val="008857A9"/>
    <w:rsid w:val="008857AD"/>
    <w:rsid w:val="00885A7B"/>
    <w:rsid w:val="00886089"/>
    <w:rsid w:val="0088618C"/>
    <w:rsid w:val="008863DD"/>
    <w:rsid w:val="00886BC8"/>
    <w:rsid w:val="00886D67"/>
    <w:rsid w:val="00886DAC"/>
    <w:rsid w:val="00886EEB"/>
    <w:rsid w:val="00886FD8"/>
    <w:rsid w:val="00887354"/>
    <w:rsid w:val="00887A13"/>
    <w:rsid w:val="00887A4A"/>
    <w:rsid w:val="00887B4F"/>
    <w:rsid w:val="00887B72"/>
    <w:rsid w:val="00887D08"/>
    <w:rsid w:val="008901D4"/>
    <w:rsid w:val="008901F1"/>
    <w:rsid w:val="008907E4"/>
    <w:rsid w:val="00890898"/>
    <w:rsid w:val="00890BD4"/>
    <w:rsid w:val="00890BE2"/>
    <w:rsid w:val="00890E56"/>
    <w:rsid w:val="00890F8E"/>
    <w:rsid w:val="0089125A"/>
    <w:rsid w:val="008912F3"/>
    <w:rsid w:val="0089155D"/>
    <w:rsid w:val="0089160F"/>
    <w:rsid w:val="00891653"/>
    <w:rsid w:val="008917A9"/>
    <w:rsid w:val="0089188E"/>
    <w:rsid w:val="008918BB"/>
    <w:rsid w:val="0089194B"/>
    <w:rsid w:val="00891B62"/>
    <w:rsid w:val="00891BAA"/>
    <w:rsid w:val="00891BC5"/>
    <w:rsid w:val="00891D87"/>
    <w:rsid w:val="00891DE6"/>
    <w:rsid w:val="00891EAA"/>
    <w:rsid w:val="00891ED8"/>
    <w:rsid w:val="00891F56"/>
    <w:rsid w:val="008921AF"/>
    <w:rsid w:val="008922FF"/>
    <w:rsid w:val="00892466"/>
    <w:rsid w:val="00892647"/>
    <w:rsid w:val="00892DE5"/>
    <w:rsid w:val="00892E5F"/>
    <w:rsid w:val="0089318A"/>
    <w:rsid w:val="008932BE"/>
    <w:rsid w:val="008936A7"/>
    <w:rsid w:val="00893C16"/>
    <w:rsid w:val="00893E92"/>
    <w:rsid w:val="0089410D"/>
    <w:rsid w:val="008941A2"/>
    <w:rsid w:val="0089428E"/>
    <w:rsid w:val="00894380"/>
    <w:rsid w:val="00894387"/>
    <w:rsid w:val="00894608"/>
    <w:rsid w:val="00894672"/>
    <w:rsid w:val="008946C8"/>
    <w:rsid w:val="008947C1"/>
    <w:rsid w:val="00894A84"/>
    <w:rsid w:val="00894AA5"/>
    <w:rsid w:val="00894E36"/>
    <w:rsid w:val="00895051"/>
    <w:rsid w:val="008950AD"/>
    <w:rsid w:val="0089515B"/>
    <w:rsid w:val="00895163"/>
    <w:rsid w:val="008951B3"/>
    <w:rsid w:val="0089540B"/>
    <w:rsid w:val="0089551C"/>
    <w:rsid w:val="00895552"/>
    <w:rsid w:val="008957CA"/>
    <w:rsid w:val="008957EB"/>
    <w:rsid w:val="00895869"/>
    <w:rsid w:val="00895872"/>
    <w:rsid w:val="008958B0"/>
    <w:rsid w:val="00895925"/>
    <w:rsid w:val="00895A33"/>
    <w:rsid w:val="00895A4F"/>
    <w:rsid w:val="008965DE"/>
    <w:rsid w:val="0089683B"/>
    <w:rsid w:val="00896B4E"/>
    <w:rsid w:val="00896F5D"/>
    <w:rsid w:val="00897042"/>
    <w:rsid w:val="00897300"/>
    <w:rsid w:val="00897441"/>
    <w:rsid w:val="0089746F"/>
    <w:rsid w:val="00897579"/>
    <w:rsid w:val="008976C4"/>
    <w:rsid w:val="00897783"/>
    <w:rsid w:val="00897811"/>
    <w:rsid w:val="008978E8"/>
    <w:rsid w:val="00897A33"/>
    <w:rsid w:val="00897CBF"/>
    <w:rsid w:val="00897E7F"/>
    <w:rsid w:val="008A009D"/>
    <w:rsid w:val="008A02B7"/>
    <w:rsid w:val="008A0631"/>
    <w:rsid w:val="008A073B"/>
    <w:rsid w:val="008A097B"/>
    <w:rsid w:val="008A0BAA"/>
    <w:rsid w:val="008A0C86"/>
    <w:rsid w:val="008A0C96"/>
    <w:rsid w:val="008A1309"/>
    <w:rsid w:val="008A1366"/>
    <w:rsid w:val="008A139B"/>
    <w:rsid w:val="008A140E"/>
    <w:rsid w:val="008A19D8"/>
    <w:rsid w:val="008A1CDC"/>
    <w:rsid w:val="008A1CE8"/>
    <w:rsid w:val="008A1E4D"/>
    <w:rsid w:val="008A2151"/>
    <w:rsid w:val="008A237F"/>
    <w:rsid w:val="008A25EA"/>
    <w:rsid w:val="008A268D"/>
    <w:rsid w:val="008A2DBB"/>
    <w:rsid w:val="008A2F7C"/>
    <w:rsid w:val="008A313F"/>
    <w:rsid w:val="008A325A"/>
    <w:rsid w:val="008A34C2"/>
    <w:rsid w:val="008A34EA"/>
    <w:rsid w:val="008A36DF"/>
    <w:rsid w:val="008A373B"/>
    <w:rsid w:val="008A3B81"/>
    <w:rsid w:val="008A3F46"/>
    <w:rsid w:val="008A3FD5"/>
    <w:rsid w:val="008A4110"/>
    <w:rsid w:val="008A4251"/>
    <w:rsid w:val="008A46E1"/>
    <w:rsid w:val="008A48CF"/>
    <w:rsid w:val="008A492C"/>
    <w:rsid w:val="008A4971"/>
    <w:rsid w:val="008A4DA0"/>
    <w:rsid w:val="008A4EC1"/>
    <w:rsid w:val="008A4F5D"/>
    <w:rsid w:val="008A50F2"/>
    <w:rsid w:val="008A52CC"/>
    <w:rsid w:val="008A54A1"/>
    <w:rsid w:val="008A56F1"/>
    <w:rsid w:val="008A5AFC"/>
    <w:rsid w:val="008A5C88"/>
    <w:rsid w:val="008A6192"/>
    <w:rsid w:val="008A61BC"/>
    <w:rsid w:val="008A6249"/>
    <w:rsid w:val="008A644A"/>
    <w:rsid w:val="008A65B5"/>
    <w:rsid w:val="008A6718"/>
    <w:rsid w:val="008A67CF"/>
    <w:rsid w:val="008A6ADF"/>
    <w:rsid w:val="008A6AEF"/>
    <w:rsid w:val="008A6C15"/>
    <w:rsid w:val="008A6CCF"/>
    <w:rsid w:val="008A6E23"/>
    <w:rsid w:val="008A6EA3"/>
    <w:rsid w:val="008A6F18"/>
    <w:rsid w:val="008A70B2"/>
    <w:rsid w:val="008A71F0"/>
    <w:rsid w:val="008A751F"/>
    <w:rsid w:val="008A76F1"/>
    <w:rsid w:val="008A77B0"/>
    <w:rsid w:val="008A7990"/>
    <w:rsid w:val="008A7A23"/>
    <w:rsid w:val="008A7B67"/>
    <w:rsid w:val="008A7E62"/>
    <w:rsid w:val="008B0095"/>
    <w:rsid w:val="008B0166"/>
    <w:rsid w:val="008B05FC"/>
    <w:rsid w:val="008B080A"/>
    <w:rsid w:val="008B0A0A"/>
    <w:rsid w:val="008B0A7C"/>
    <w:rsid w:val="008B0BE4"/>
    <w:rsid w:val="008B1081"/>
    <w:rsid w:val="008B11DF"/>
    <w:rsid w:val="008B11EC"/>
    <w:rsid w:val="008B15A5"/>
    <w:rsid w:val="008B1741"/>
    <w:rsid w:val="008B1956"/>
    <w:rsid w:val="008B1A7A"/>
    <w:rsid w:val="008B1C16"/>
    <w:rsid w:val="008B1C55"/>
    <w:rsid w:val="008B1D7A"/>
    <w:rsid w:val="008B1EBA"/>
    <w:rsid w:val="008B1F03"/>
    <w:rsid w:val="008B1FCF"/>
    <w:rsid w:val="008B1FD9"/>
    <w:rsid w:val="008B206D"/>
    <w:rsid w:val="008B2384"/>
    <w:rsid w:val="008B2459"/>
    <w:rsid w:val="008B2AEC"/>
    <w:rsid w:val="008B32EB"/>
    <w:rsid w:val="008B380D"/>
    <w:rsid w:val="008B3B72"/>
    <w:rsid w:val="008B3CF5"/>
    <w:rsid w:val="008B3D7C"/>
    <w:rsid w:val="008B3E7C"/>
    <w:rsid w:val="008B4032"/>
    <w:rsid w:val="008B4230"/>
    <w:rsid w:val="008B4257"/>
    <w:rsid w:val="008B436F"/>
    <w:rsid w:val="008B437F"/>
    <w:rsid w:val="008B4400"/>
    <w:rsid w:val="008B4436"/>
    <w:rsid w:val="008B488F"/>
    <w:rsid w:val="008B48C1"/>
    <w:rsid w:val="008B497F"/>
    <w:rsid w:val="008B4B5E"/>
    <w:rsid w:val="008B4C40"/>
    <w:rsid w:val="008B4D76"/>
    <w:rsid w:val="008B4DEA"/>
    <w:rsid w:val="008B4E49"/>
    <w:rsid w:val="008B4E58"/>
    <w:rsid w:val="008B50AA"/>
    <w:rsid w:val="008B517D"/>
    <w:rsid w:val="008B51F2"/>
    <w:rsid w:val="008B52C9"/>
    <w:rsid w:val="008B56B0"/>
    <w:rsid w:val="008B56EF"/>
    <w:rsid w:val="008B57DC"/>
    <w:rsid w:val="008B58CA"/>
    <w:rsid w:val="008B5968"/>
    <w:rsid w:val="008B59E8"/>
    <w:rsid w:val="008B5BB8"/>
    <w:rsid w:val="008B5FAF"/>
    <w:rsid w:val="008B602E"/>
    <w:rsid w:val="008B609E"/>
    <w:rsid w:val="008B638F"/>
    <w:rsid w:val="008B6659"/>
    <w:rsid w:val="008B6733"/>
    <w:rsid w:val="008B69A7"/>
    <w:rsid w:val="008B69CD"/>
    <w:rsid w:val="008B6A37"/>
    <w:rsid w:val="008B71C9"/>
    <w:rsid w:val="008B727C"/>
    <w:rsid w:val="008B72AA"/>
    <w:rsid w:val="008B73D9"/>
    <w:rsid w:val="008B75E3"/>
    <w:rsid w:val="008B7623"/>
    <w:rsid w:val="008B7898"/>
    <w:rsid w:val="008B794D"/>
    <w:rsid w:val="008B79CA"/>
    <w:rsid w:val="008B7DDA"/>
    <w:rsid w:val="008B7DF1"/>
    <w:rsid w:val="008C03EE"/>
    <w:rsid w:val="008C0576"/>
    <w:rsid w:val="008C0610"/>
    <w:rsid w:val="008C0860"/>
    <w:rsid w:val="008C0892"/>
    <w:rsid w:val="008C08D3"/>
    <w:rsid w:val="008C0BE2"/>
    <w:rsid w:val="008C0F6B"/>
    <w:rsid w:val="008C0FB0"/>
    <w:rsid w:val="008C0FF7"/>
    <w:rsid w:val="008C1118"/>
    <w:rsid w:val="008C1170"/>
    <w:rsid w:val="008C1294"/>
    <w:rsid w:val="008C14ED"/>
    <w:rsid w:val="008C1542"/>
    <w:rsid w:val="008C170D"/>
    <w:rsid w:val="008C1736"/>
    <w:rsid w:val="008C192A"/>
    <w:rsid w:val="008C1B56"/>
    <w:rsid w:val="008C1C5B"/>
    <w:rsid w:val="008C1E09"/>
    <w:rsid w:val="008C1E76"/>
    <w:rsid w:val="008C2002"/>
    <w:rsid w:val="008C2108"/>
    <w:rsid w:val="008C269F"/>
    <w:rsid w:val="008C27C5"/>
    <w:rsid w:val="008C2829"/>
    <w:rsid w:val="008C298A"/>
    <w:rsid w:val="008C29AC"/>
    <w:rsid w:val="008C2A45"/>
    <w:rsid w:val="008C2A72"/>
    <w:rsid w:val="008C2AD4"/>
    <w:rsid w:val="008C2C4E"/>
    <w:rsid w:val="008C2DDB"/>
    <w:rsid w:val="008C2EA1"/>
    <w:rsid w:val="008C2EA8"/>
    <w:rsid w:val="008C2EEB"/>
    <w:rsid w:val="008C35EB"/>
    <w:rsid w:val="008C36E5"/>
    <w:rsid w:val="008C383F"/>
    <w:rsid w:val="008C3A50"/>
    <w:rsid w:val="008C3AF4"/>
    <w:rsid w:val="008C3B35"/>
    <w:rsid w:val="008C3B9D"/>
    <w:rsid w:val="008C3C6D"/>
    <w:rsid w:val="008C3CE8"/>
    <w:rsid w:val="008C3D48"/>
    <w:rsid w:val="008C3DDD"/>
    <w:rsid w:val="008C3DEE"/>
    <w:rsid w:val="008C3E62"/>
    <w:rsid w:val="008C3FD2"/>
    <w:rsid w:val="008C40CB"/>
    <w:rsid w:val="008C4258"/>
    <w:rsid w:val="008C46CE"/>
    <w:rsid w:val="008C4AEC"/>
    <w:rsid w:val="008C4D8E"/>
    <w:rsid w:val="008C5335"/>
    <w:rsid w:val="008C54E4"/>
    <w:rsid w:val="008C56AB"/>
    <w:rsid w:val="008C570E"/>
    <w:rsid w:val="008C5AA8"/>
    <w:rsid w:val="008C5C54"/>
    <w:rsid w:val="008C5C5A"/>
    <w:rsid w:val="008C5C84"/>
    <w:rsid w:val="008C5EC7"/>
    <w:rsid w:val="008C6128"/>
    <w:rsid w:val="008C6276"/>
    <w:rsid w:val="008C646E"/>
    <w:rsid w:val="008C657D"/>
    <w:rsid w:val="008C6584"/>
    <w:rsid w:val="008C6682"/>
    <w:rsid w:val="008C6D4D"/>
    <w:rsid w:val="008C6E7A"/>
    <w:rsid w:val="008C6F11"/>
    <w:rsid w:val="008C6F9C"/>
    <w:rsid w:val="008C7152"/>
    <w:rsid w:val="008C7195"/>
    <w:rsid w:val="008C7231"/>
    <w:rsid w:val="008C725F"/>
    <w:rsid w:val="008C7308"/>
    <w:rsid w:val="008C7378"/>
    <w:rsid w:val="008C7493"/>
    <w:rsid w:val="008C74F5"/>
    <w:rsid w:val="008C7583"/>
    <w:rsid w:val="008C76EE"/>
    <w:rsid w:val="008C77FC"/>
    <w:rsid w:val="008C7A02"/>
    <w:rsid w:val="008C7ABF"/>
    <w:rsid w:val="008C7ACD"/>
    <w:rsid w:val="008C7BE7"/>
    <w:rsid w:val="008C7F33"/>
    <w:rsid w:val="008D01A0"/>
    <w:rsid w:val="008D0296"/>
    <w:rsid w:val="008D02D6"/>
    <w:rsid w:val="008D0423"/>
    <w:rsid w:val="008D04F4"/>
    <w:rsid w:val="008D074E"/>
    <w:rsid w:val="008D0B5C"/>
    <w:rsid w:val="008D0BFE"/>
    <w:rsid w:val="008D0C0C"/>
    <w:rsid w:val="008D0D74"/>
    <w:rsid w:val="008D0E6D"/>
    <w:rsid w:val="008D0FDC"/>
    <w:rsid w:val="008D10A7"/>
    <w:rsid w:val="008D1182"/>
    <w:rsid w:val="008D124C"/>
    <w:rsid w:val="008D1264"/>
    <w:rsid w:val="008D12AA"/>
    <w:rsid w:val="008D19B2"/>
    <w:rsid w:val="008D19D3"/>
    <w:rsid w:val="008D19F9"/>
    <w:rsid w:val="008D1A4E"/>
    <w:rsid w:val="008D2290"/>
    <w:rsid w:val="008D261A"/>
    <w:rsid w:val="008D264B"/>
    <w:rsid w:val="008D2774"/>
    <w:rsid w:val="008D2796"/>
    <w:rsid w:val="008D28AD"/>
    <w:rsid w:val="008D298F"/>
    <w:rsid w:val="008D2A52"/>
    <w:rsid w:val="008D2B05"/>
    <w:rsid w:val="008D2CF6"/>
    <w:rsid w:val="008D2E6A"/>
    <w:rsid w:val="008D2EBE"/>
    <w:rsid w:val="008D2EDD"/>
    <w:rsid w:val="008D3058"/>
    <w:rsid w:val="008D3207"/>
    <w:rsid w:val="008D3380"/>
    <w:rsid w:val="008D397F"/>
    <w:rsid w:val="008D3F09"/>
    <w:rsid w:val="008D407F"/>
    <w:rsid w:val="008D41B7"/>
    <w:rsid w:val="008D4325"/>
    <w:rsid w:val="008D4493"/>
    <w:rsid w:val="008D46CF"/>
    <w:rsid w:val="008D47D4"/>
    <w:rsid w:val="008D49DF"/>
    <w:rsid w:val="008D49FC"/>
    <w:rsid w:val="008D4E15"/>
    <w:rsid w:val="008D4ECD"/>
    <w:rsid w:val="008D5202"/>
    <w:rsid w:val="008D526B"/>
    <w:rsid w:val="008D554F"/>
    <w:rsid w:val="008D569E"/>
    <w:rsid w:val="008D56F0"/>
    <w:rsid w:val="008D573E"/>
    <w:rsid w:val="008D581D"/>
    <w:rsid w:val="008D5B4F"/>
    <w:rsid w:val="008D5EAC"/>
    <w:rsid w:val="008D5EB4"/>
    <w:rsid w:val="008D5FD9"/>
    <w:rsid w:val="008D61C2"/>
    <w:rsid w:val="008D629C"/>
    <w:rsid w:val="008D6537"/>
    <w:rsid w:val="008D67C5"/>
    <w:rsid w:val="008D6C0C"/>
    <w:rsid w:val="008D6D41"/>
    <w:rsid w:val="008D6F48"/>
    <w:rsid w:val="008D6F67"/>
    <w:rsid w:val="008D7050"/>
    <w:rsid w:val="008D760A"/>
    <w:rsid w:val="008D7AF6"/>
    <w:rsid w:val="008D7F12"/>
    <w:rsid w:val="008E0014"/>
    <w:rsid w:val="008E0063"/>
    <w:rsid w:val="008E037A"/>
    <w:rsid w:val="008E0586"/>
    <w:rsid w:val="008E06D8"/>
    <w:rsid w:val="008E0A4E"/>
    <w:rsid w:val="008E0BEA"/>
    <w:rsid w:val="008E0C98"/>
    <w:rsid w:val="008E12B1"/>
    <w:rsid w:val="008E1760"/>
    <w:rsid w:val="008E17E5"/>
    <w:rsid w:val="008E1909"/>
    <w:rsid w:val="008E1A5E"/>
    <w:rsid w:val="008E1B10"/>
    <w:rsid w:val="008E1B94"/>
    <w:rsid w:val="008E1D4D"/>
    <w:rsid w:val="008E1D69"/>
    <w:rsid w:val="008E2014"/>
    <w:rsid w:val="008E206F"/>
    <w:rsid w:val="008E2254"/>
    <w:rsid w:val="008E2680"/>
    <w:rsid w:val="008E2AFD"/>
    <w:rsid w:val="008E2EF9"/>
    <w:rsid w:val="008E2F62"/>
    <w:rsid w:val="008E32F7"/>
    <w:rsid w:val="008E3396"/>
    <w:rsid w:val="008E33EF"/>
    <w:rsid w:val="008E34FF"/>
    <w:rsid w:val="008E366F"/>
    <w:rsid w:val="008E37E8"/>
    <w:rsid w:val="008E38BE"/>
    <w:rsid w:val="008E39EA"/>
    <w:rsid w:val="008E3B73"/>
    <w:rsid w:val="008E3D4A"/>
    <w:rsid w:val="008E3F85"/>
    <w:rsid w:val="008E4063"/>
    <w:rsid w:val="008E41D1"/>
    <w:rsid w:val="008E462C"/>
    <w:rsid w:val="008E46D0"/>
    <w:rsid w:val="008E495B"/>
    <w:rsid w:val="008E4972"/>
    <w:rsid w:val="008E498D"/>
    <w:rsid w:val="008E49C5"/>
    <w:rsid w:val="008E49DE"/>
    <w:rsid w:val="008E4A40"/>
    <w:rsid w:val="008E4D16"/>
    <w:rsid w:val="008E4E2C"/>
    <w:rsid w:val="008E4ED1"/>
    <w:rsid w:val="008E5045"/>
    <w:rsid w:val="008E5133"/>
    <w:rsid w:val="008E536C"/>
    <w:rsid w:val="008E6076"/>
    <w:rsid w:val="008E6146"/>
    <w:rsid w:val="008E6259"/>
    <w:rsid w:val="008E6484"/>
    <w:rsid w:val="008E64EE"/>
    <w:rsid w:val="008E6538"/>
    <w:rsid w:val="008E6910"/>
    <w:rsid w:val="008E69E7"/>
    <w:rsid w:val="008E6A69"/>
    <w:rsid w:val="008E6AB9"/>
    <w:rsid w:val="008E6E9E"/>
    <w:rsid w:val="008E6F6B"/>
    <w:rsid w:val="008E7118"/>
    <w:rsid w:val="008E75E2"/>
    <w:rsid w:val="008E7641"/>
    <w:rsid w:val="008E76CF"/>
    <w:rsid w:val="008E79E4"/>
    <w:rsid w:val="008E7BA1"/>
    <w:rsid w:val="008E7CE6"/>
    <w:rsid w:val="008E7E07"/>
    <w:rsid w:val="008F00C0"/>
    <w:rsid w:val="008F01F7"/>
    <w:rsid w:val="008F0528"/>
    <w:rsid w:val="008F05FE"/>
    <w:rsid w:val="008F0AD3"/>
    <w:rsid w:val="008F0BB0"/>
    <w:rsid w:val="008F0C38"/>
    <w:rsid w:val="008F0D39"/>
    <w:rsid w:val="008F0E3C"/>
    <w:rsid w:val="008F1183"/>
    <w:rsid w:val="008F13D2"/>
    <w:rsid w:val="008F1521"/>
    <w:rsid w:val="008F1EFC"/>
    <w:rsid w:val="008F2052"/>
    <w:rsid w:val="008F214F"/>
    <w:rsid w:val="008F227A"/>
    <w:rsid w:val="008F2371"/>
    <w:rsid w:val="008F23EC"/>
    <w:rsid w:val="008F2CA2"/>
    <w:rsid w:val="008F2D23"/>
    <w:rsid w:val="008F2E2D"/>
    <w:rsid w:val="008F303E"/>
    <w:rsid w:val="008F306B"/>
    <w:rsid w:val="008F34AF"/>
    <w:rsid w:val="008F364D"/>
    <w:rsid w:val="008F37CA"/>
    <w:rsid w:val="008F3982"/>
    <w:rsid w:val="008F39C2"/>
    <w:rsid w:val="008F3C39"/>
    <w:rsid w:val="008F3CA1"/>
    <w:rsid w:val="008F3D5C"/>
    <w:rsid w:val="008F3E05"/>
    <w:rsid w:val="008F3E26"/>
    <w:rsid w:val="008F3F52"/>
    <w:rsid w:val="008F3F8C"/>
    <w:rsid w:val="008F406F"/>
    <w:rsid w:val="008F4452"/>
    <w:rsid w:val="008F453D"/>
    <w:rsid w:val="008F4636"/>
    <w:rsid w:val="008F46AE"/>
    <w:rsid w:val="008F46B2"/>
    <w:rsid w:val="008F498D"/>
    <w:rsid w:val="008F4AA7"/>
    <w:rsid w:val="008F4AF8"/>
    <w:rsid w:val="008F4EA1"/>
    <w:rsid w:val="008F529E"/>
    <w:rsid w:val="008F56D4"/>
    <w:rsid w:val="008F5A38"/>
    <w:rsid w:val="008F5D5D"/>
    <w:rsid w:val="008F5DD4"/>
    <w:rsid w:val="008F6197"/>
    <w:rsid w:val="008F668E"/>
    <w:rsid w:val="008F66A7"/>
    <w:rsid w:val="008F6BE4"/>
    <w:rsid w:val="008F6E30"/>
    <w:rsid w:val="008F6E3B"/>
    <w:rsid w:val="008F6F5D"/>
    <w:rsid w:val="008F714B"/>
    <w:rsid w:val="008F7215"/>
    <w:rsid w:val="008F72B8"/>
    <w:rsid w:val="008F7548"/>
    <w:rsid w:val="008F75B7"/>
    <w:rsid w:val="008F7947"/>
    <w:rsid w:val="008F7C7F"/>
    <w:rsid w:val="008F7ED7"/>
    <w:rsid w:val="008F7F64"/>
    <w:rsid w:val="008F7F9A"/>
    <w:rsid w:val="008F7FA2"/>
    <w:rsid w:val="00900307"/>
    <w:rsid w:val="00900CD3"/>
    <w:rsid w:val="00901010"/>
    <w:rsid w:val="00901073"/>
    <w:rsid w:val="009017C4"/>
    <w:rsid w:val="00901C13"/>
    <w:rsid w:val="00901EA8"/>
    <w:rsid w:val="00901EDC"/>
    <w:rsid w:val="00901F91"/>
    <w:rsid w:val="00902060"/>
    <w:rsid w:val="00902303"/>
    <w:rsid w:val="0090239F"/>
    <w:rsid w:val="00902444"/>
    <w:rsid w:val="00902504"/>
    <w:rsid w:val="00902756"/>
    <w:rsid w:val="009027AA"/>
    <w:rsid w:val="0090285A"/>
    <w:rsid w:val="00902AC7"/>
    <w:rsid w:val="00902B4B"/>
    <w:rsid w:val="009032AD"/>
    <w:rsid w:val="009033BE"/>
    <w:rsid w:val="00903438"/>
    <w:rsid w:val="0090349B"/>
    <w:rsid w:val="00903657"/>
    <w:rsid w:val="009037E0"/>
    <w:rsid w:val="00903912"/>
    <w:rsid w:val="00903DCD"/>
    <w:rsid w:val="00903E81"/>
    <w:rsid w:val="00903F6B"/>
    <w:rsid w:val="0090405D"/>
    <w:rsid w:val="009040A1"/>
    <w:rsid w:val="00904270"/>
    <w:rsid w:val="00904290"/>
    <w:rsid w:val="0090436A"/>
    <w:rsid w:val="009045A4"/>
    <w:rsid w:val="00904703"/>
    <w:rsid w:val="009048C6"/>
    <w:rsid w:val="00904D11"/>
    <w:rsid w:val="00904E26"/>
    <w:rsid w:val="00904E45"/>
    <w:rsid w:val="00905114"/>
    <w:rsid w:val="009052FC"/>
    <w:rsid w:val="00905624"/>
    <w:rsid w:val="0090578D"/>
    <w:rsid w:val="009058C1"/>
    <w:rsid w:val="00905930"/>
    <w:rsid w:val="009059E3"/>
    <w:rsid w:val="00905D8E"/>
    <w:rsid w:val="00905E23"/>
    <w:rsid w:val="00905E58"/>
    <w:rsid w:val="00906517"/>
    <w:rsid w:val="0090664E"/>
    <w:rsid w:val="009066F1"/>
    <w:rsid w:val="00906DF8"/>
    <w:rsid w:val="00906F66"/>
    <w:rsid w:val="0090723E"/>
    <w:rsid w:val="0090763B"/>
    <w:rsid w:val="0090767B"/>
    <w:rsid w:val="00907710"/>
    <w:rsid w:val="00907890"/>
    <w:rsid w:val="00907A1C"/>
    <w:rsid w:val="00907DFA"/>
    <w:rsid w:val="00907E21"/>
    <w:rsid w:val="00907F2A"/>
    <w:rsid w:val="00907F2D"/>
    <w:rsid w:val="0091001D"/>
    <w:rsid w:val="009103FC"/>
    <w:rsid w:val="009104F6"/>
    <w:rsid w:val="009106B2"/>
    <w:rsid w:val="009106E7"/>
    <w:rsid w:val="00910779"/>
    <w:rsid w:val="00910866"/>
    <w:rsid w:val="00910C76"/>
    <w:rsid w:val="00911031"/>
    <w:rsid w:val="0091106A"/>
    <w:rsid w:val="009110B7"/>
    <w:rsid w:val="0091112D"/>
    <w:rsid w:val="009114D0"/>
    <w:rsid w:val="0091153F"/>
    <w:rsid w:val="009115DC"/>
    <w:rsid w:val="009115E0"/>
    <w:rsid w:val="00911710"/>
    <w:rsid w:val="00911945"/>
    <w:rsid w:val="00911A9D"/>
    <w:rsid w:val="00912028"/>
    <w:rsid w:val="0091205C"/>
    <w:rsid w:val="009120F0"/>
    <w:rsid w:val="0091218F"/>
    <w:rsid w:val="009121A5"/>
    <w:rsid w:val="00912511"/>
    <w:rsid w:val="00912675"/>
    <w:rsid w:val="0091285C"/>
    <w:rsid w:val="00912C50"/>
    <w:rsid w:val="00913309"/>
    <w:rsid w:val="009136E3"/>
    <w:rsid w:val="00913715"/>
    <w:rsid w:val="009139C4"/>
    <w:rsid w:val="009143AE"/>
    <w:rsid w:val="009145CA"/>
    <w:rsid w:val="00914B96"/>
    <w:rsid w:val="00914BD8"/>
    <w:rsid w:val="0091513F"/>
    <w:rsid w:val="0091569D"/>
    <w:rsid w:val="009158A8"/>
    <w:rsid w:val="00915AEA"/>
    <w:rsid w:val="00915CF2"/>
    <w:rsid w:val="00915D8C"/>
    <w:rsid w:val="009160F6"/>
    <w:rsid w:val="0091614F"/>
    <w:rsid w:val="0091638D"/>
    <w:rsid w:val="009163A9"/>
    <w:rsid w:val="0091645F"/>
    <w:rsid w:val="00916586"/>
    <w:rsid w:val="0091658B"/>
    <w:rsid w:val="00916A97"/>
    <w:rsid w:val="00916ACA"/>
    <w:rsid w:val="00916D3C"/>
    <w:rsid w:val="00917197"/>
    <w:rsid w:val="009173CC"/>
    <w:rsid w:val="009174B6"/>
    <w:rsid w:val="009178C9"/>
    <w:rsid w:val="00917FA4"/>
    <w:rsid w:val="00920432"/>
    <w:rsid w:val="00920500"/>
    <w:rsid w:val="0092078F"/>
    <w:rsid w:val="009208B4"/>
    <w:rsid w:val="00920D09"/>
    <w:rsid w:val="00921044"/>
    <w:rsid w:val="009211E9"/>
    <w:rsid w:val="009211EB"/>
    <w:rsid w:val="00921495"/>
    <w:rsid w:val="00921549"/>
    <w:rsid w:val="0092163E"/>
    <w:rsid w:val="00921734"/>
    <w:rsid w:val="0092176B"/>
    <w:rsid w:val="009219F1"/>
    <w:rsid w:val="00921A20"/>
    <w:rsid w:val="0092205F"/>
    <w:rsid w:val="009223DD"/>
    <w:rsid w:val="00922717"/>
    <w:rsid w:val="009227B4"/>
    <w:rsid w:val="00922AD6"/>
    <w:rsid w:val="00922C9D"/>
    <w:rsid w:val="00922D86"/>
    <w:rsid w:val="00923286"/>
    <w:rsid w:val="009232EA"/>
    <w:rsid w:val="009234C4"/>
    <w:rsid w:val="00923697"/>
    <w:rsid w:val="009237C1"/>
    <w:rsid w:val="00923879"/>
    <w:rsid w:val="00923A23"/>
    <w:rsid w:val="00923A28"/>
    <w:rsid w:val="00923BD9"/>
    <w:rsid w:val="00923C71"/>
    <w:rsid w:val="00923D96"/>
    <w:rsid w:val="00923E0A"/>
    <w:rsid w:val="00923E9C"/>
    <w:rsid w:val="0092442D"/>
    <w:rsid w:val="009246EC"/>
    <w:rsid w:val="009248F2"/>
    <w:rsid w:val="00924903"/>
    <w:rsid w:val="00924BB8"/>
    <w:rsid w:val="00924DED"/>
    <w:rsid w:val="00924F09"/>
    <w:rsid w:val="009250D2"/>
    <w:rsid w:val="0092521D"/>
    <w:rsid w:val="0092526A"/>
    <w:rsid w:val="009252DB"/>
    <w:rsid w:val="0092539D"/>
    <w:rsid w:val="0092539F"/>
    <w:rsid w:val="009253E4"/>
    <w:rsid w:val="0092555F"/>
    <w:rsid w:val="009255FB"/>
    <w:rsid w:val="0092575D"/>
    <w:rsid w:val="0092578F"/>
    <w:rsid w:val="009257FB"/>
    <w:rsid w:val="009258EB"/>
    <w:rsid w:val="00925917"/>
    <w:rsid w:val="00925AC2"/>
    <w:rsid w:val="00925E61"/>
    <w:rsid w:val="00925F65"/>
    <w:rsid w:val="009260BE"/>
    <w:rsid w:val="0092618C"/>
    <w:rsid w:val="009262DD"/>
    <w:rsid w:val="0092658B"/>
    <w:rsid w:val="009265B6"/>
    <w:rsid w:val="009269D4"/>
    <w:rsid w:val="00926C49"/>
    <w:rsid w:val="00926D44"/>
    <w:rsid w:val="00926D89"/>
    <w:rsid w:val="00926DC2"/>
    <w:rsid w:val="00926DD1"/>
    <w:rsid w:val="00926FBD"/>
    <w:rsid w:val="00926FC9"/>
    <w:rsid w:val="009270BF"/>
    <w:rsid w:val="009270D3"/>
    <w:rsid w:val="00927448"/>
    <w:rsid w:val="00927BD1"/>
    <w:rsid w:val="00927C61"/>
    <w:rsid w:val="00927DEA"/>
    <w:rsid w:val="00927FCE"/>
    <w:rsid w:val="00930175"/>
    <w:rsid w:val="0093044D"/>
    <w:rsid w:val="009306C3"/>
    <w:rsid w:val="00930779"/>
    <w:rsid w:val="009307F3"/>
    <w:rsid w:val="00930804"/>
    <w:rsid w:val="009308B8"/>
    <w:rsid w:val="00930B01"/>
    <w:rsid w:val="009311E3"/>
    <w:rsid w:val="00931310"/>
    <w:rsid w:val="009317D1"/>
    <w:rsid w:val="00931905"/>
    <w:rsid w:val="00931A12"/>
    <w:rsid w:val="00931D5E"/>
    <w:rsid w:val="00931FA5"/>
    <w:rsid w:val="00931FB9"/>
    <w:rsid w:val="009321DB"/>
    <w:rsid w:val="009322EF"/>
    <w:rsid w:val="00932452"/>
    <w:rsid w:val="009325DB"/>
    <w:rsid w:val="0093267C"/>
    <w:rsid w:val="00932805"/>
    <w:rsid w:val="00932885"/>
    <w:rsid w:val="00932B7F"/>
    <w:rsid w:val="00932BEA"/>
    <w:rsid w:val="00932BF2"/>
    <w:rsid w:val="00932C18"/>
    <w:rsid w:val="00932D36"/>
    <w:rsid w:val="00932E4D"/>
    <w:rsid w:val="00932F62"/>
    <w:rsid w:val="00933007"/>
    <w:rsid w:val="009331A4"/>
    <w:rsid w:val="00933211"/>
    <w:rsid w:val="00933283"/>
    <w:rsid w:val="009332A7"/>
    <w:rsid w:val="00933A92"/>
    <w:rsid w:val="00933CA5"/>
    <w:rsid w:val="00933D88"/>
    <w:rsid w:val="00933FC0"/>
    <w:rsid w:val="00933FFF"/>
    <w:rsid w:val="00934011"/>
    <w:rsid w:val="0093401F"/>
    <w:rsid w:val="009341DB"/>
    <w:rsid w:val="00934333"/>
    <w:rsid w:val="0093445D"/>
    <w:rsid w:val="009346CF"/>
    <w:rsid w:val="009346F6"/>
    <w:rsid w:val="009347F7"/>
    <w:rsid w:val="00934B78"/>
    <w:rsid w:val="00934E9D"/>
    <w:rsid w:val="00934F2E"/>
    <w:rsid w:val="00935210"/>
    <w:rsid w:val="0093568C"/>
    <w:rsid w:val="009357A5"/>
    <w:rsid w:val="00935866"/>
    <w:rsid w:val="00935B39"/>
    <w:rsid w:val="00935E98"/>
    <w:rsid w:val="00935FF3"/>
    <w:rsid w:val="009363C3"/>
    <w:rsid w:val="0093661E"/>
    <w:rsid w:val="009367AB"/>
    <w:rsid w:val="0093689C"/>
    <w:rsid w:val="00936901"/>
    <w:rsid w:val="0093691C"/>
    <w:rsid w:val="00936B3A"/>
    <w:rsid w:val="00936B45"/>
    <w:rsid w:val="00936D25"/>
    <w:rsid w:val="00936E3D"/>
    <w:rsid w:val="00936F76"/>
    <w:rsid w:val="009373B5"/>
    <w:rsid w:val="009374BB"/>
    <w:rsid w:val="009377B9"/>
    <w:rsid w:val="009377FF"/>
    <w:rsid w:val="00937B43"/>
    <w:rsid w:val="00937B99"/>
    <w:rsid w:val="00937C9C"/>
    <w:rsid w:val="00937F6C"/>
    <w:rsid w:val="00937FFB"/>
    <w:rsid w:val="0094003E"/>
    <w:rsid w:val="0094004E"/>
    <w:rsid w:val="009401F1"/>
    <w:rsid w:val="00940334"/>
    <w:rsid w:val="00940540"/>
    <w:rsid w:val="00940AF5"/>
    <w:rsid w:val="00940C4F"/>
    <w:rsid w:val="00940E28"/>
    <w:rsid w:val="009410A1"/>
    <w:rsid w:val="0094116D"/>
    <w:rsid w:val="009413A5"/>
    <w:rsid w:val="009415E1"/>
    <w:rsid w:val="00941620"/>
    <w:rsid w:val="009416E0"/>
    <w:rsid w:val="00941B53"/>
    <w:rsid w:val="00941E8B"/>
    <w:rsid w:val="00942073"/>
    <w:rsid w:val="009420E0"/>
    <w:rsid w:val="009423BB"/>
    <w:rsid w:val="009423BC"/>
    <w:rsid w:val="009426AF"/>
    <w:rsid w:val="00943046"/>
    <w:rsid w:val="009430D6"/>
    <w:rsid w:val="009432C9"/>
    <w:rsid w:val="009433C7"/>
    <w:rsid w:val="00943452"/>
    <w:rsid w:val="00943548"/>
    <w:rsid w:val="009435DE"/>
    <w:rsid w:val="0094393E"/>
    <w:rsid w:val="00943984"/>
    <w:rsid w:val="00944114"/>
    <w:rsid w:val="0094421B"/>
    <w:rsid w:val="009443FE"/>
    <w:rsid w:val="00944854"/>
    <w:rsid w:val="009448FC"/>
    <w:rsid w:val="009448FE"/>
    <w:rsid w:val="009449E9"/>
    <w:rsid w:val="00944A10"/>
    <w:rsid w:val="00944C0C"/>
    <w:rsid w:val="0094556B"/>
    <w:rsid w:val="009455FC"/>
    <w:rsid w:val="009456DC"/>
    <w:rsid w:val="00945706"/>
    <w:rsid w:val="0094581C"/>
    <w:rsid w:val="0094595F"/>
    <w:rsid w:val="00945C00"/>
    <w:rsid w:val="00945DCC"/>
    <w:rsid w:val="00946301"/>
    <w:rsid w:val="0094634A"/>
    <w:rsid w:val="009465D8"/>
    <w:rsid w:val="009469EE"/>
    <w:rsid w:val="00946A5C"/>
    <w:rsid w:val="00946B0A"/>
    <w:rsid w:val="00946B3F"/>
    <w:rsid w:val="00946B8C"/>
    <w:rsid w:val="00946CA6"/>
    <w:rsid w:val="0094705B"/>
    <w:rsid w:val="009470C4"/>
    <w:rsid w:val="009473C1"/>
    <w:rsid w:val="009475F4"/>
    <w:rsid w:val="009475FD"/>
    <w:rsid w:val="00947681"/>
    <w:rsid w:val="00947A22"/>
    <w:rsid w:val="00947B03"/>
    <w:rsid w:val="00947B45"/>
    <w:rsid w:val="00947B57"/>
    <w:rsid w:val="00947C73"/>
    <w:rsid w:val="00947DC0"/>
    <w:rsid w:val="00947F6E"/>
    <w:rsid w:val="009504C0"/>
    <w:rsid w:val="00950572"/>
    <w:rsid w:val="0095060F"/>
    <w:rsid w:val="009508C2"/>
    <w:rsid w:val="00950A3B"/>
    <w:rsid w:val="0095135D"/>
    <w:rsid w:val="00951429"/>
    <w:rsid w:val="00951471"/>
    <w:rsid w:val="00951556"/>
    <w:rsid w:val="00951711"/>
    <w:rsid w:val="00951DAC"/>
    <w:rsid w:val="009521B7"/>
    <w:rsid w:val="0095227E"/>
    <w:rsid w:val="00952382"/>
    <w:rsid w:val="009523B7"/>
    <w:rsid w:val="009523FB"/>
    <w:rsid w:val="00952486"/>
    <w:rsid w:val="0095261E"/>
    <w:rsid w:val="00952A54"/>
    <w:rsid w:val="00952B32"/>
    <w:rsid w:val="00952CA2"/>
    <w:rsid w:val="00952E0C"/>
    <w:rsid w:val="00953009"/>
    <w:rsid w:val="009531DD"/>
    <w:rsid w:val="0095347E"/>
    <w:rsid w:val="009534D7"/>
    <w:rsid w:val="0095358C"/>
    <w:rsid w:val="00953616"/>
    <w:rsid w:val="00953735"/>
    <w:rsid w:val="00953793"/>
    <w:rsid w:val="0095382A"/>
    <w:rsid w:val="00953984"/>
    <w:rsid w:val="00953B41"/>
    <w:rsid w:val="0095400F"/>
    <w:rsid w:val="00954095"/>
    <w:rsid w:val="009546D0"/>
    <w:rsid w:val="00954821"/>
    <w:rsid w:val="00954B1D"/>
    <w:rsid w:val="00954BDB"/>
    <w:rsid w:val="00954D20"/>
    <w:rsid w:val="00954F90"/>
    <w:rsid w:val="0095502C"/>
    <w:rsid w:val="00955302"/>
    <w:rsid w:val="0095536F"/>
    <w:rsid w:val="00955388"/>
    <w:rsid w:val="00955841"/>
    <w:rsid w:val="00955ADA"/>
    <w:rsid w:val="00955CCA"/>
    <w:rsid w:val="00955E2F"/>
    <w:rsid w:val="009560C3"/>
    <w:rsid w:val="0095613A"/>
    <w:rsid w:val="009561B3"/>
    <w:rsid w:val="009566DF"/>
    <w:rsid w:val="009568C2"/>
    <w:rsid w:val="0095700F"/>
    <w:rsid w:val="009570BE"/>
    <w:rsid w:val="00957947"/>
    <w:rsid w:val="00957AFC"/>
    <w:rsid w:val="00957C47"/>
    <w:rsid w:val="00957F8D"/>
    <w:rsid w:val="009600A2"/>
    <w:rsid w:val="00960305"/>
    <w:rsid w:val="00960625"/>
    <w:rsid w:val="0096065D"/>
    <w:rsid w:val="00960662"/>
    <w:rsid w:val="009607F6"/>
    <w:rsid w:val="00960A3D"/>
    <w:rsid w:val="00960ADF"/>
    <w:rsid w:val="00960AE8"/>
    <w:rsid w:val="00960EA4"/>
    <w:rsid w:val="00960F68"/>
    <w:rsid w:val="00961637"/>
    <w:rsid w:val="00961A29"/>
    <w:rsid w:val="00961CD3"/>
    <w:rsid w:val="00961D48"/>
    <w:rsid w:val="009622A3"/>
    <w:rsid w:val="009623E6"/>
    <w:rsid w:val="0096258C"/>
    <w:rsid w:val="009625D1"/>
    <w:rsid w:val="00962685"/>
    <w:rsid w:val="00962879"/>
    <w:rsid w:val="00962A30"/>
    <w:rsid w:val="00962B11"/>
    <w:rsid w:val="00962B3C"/>
    <w:rsid w:val="00962C80"/>
    <w:rsid w:val="00962D07"/>
    <w:rsid w:val="00962DC5"/>
    <w:rsid w:val="00962DD4"/>
    <w:rsid w:val="00963152"/>
    <w:rsid w:val="00963408"/>
    <w:rsid w:val="0096343B"/>
    <w:rsid w:val="009637DE"/>
    <w:rsid w:val="00963853"/>
    <w:rsid w:val="00963D60"/>
    <w:rsid w:val="00963D90"/>
    <w:rsid w:val="00963DEC"/>
    <w:rsid w:val="0096435C"/>
    <w:rsid w:val="00964410"/>
    <w:rsid w:val="0096458E"/>
    <w:rsid w:val="00964605"/>
    <w:rsid w:val="009647BB"/>
    <w:rsid w:val="00964DB2"/>
    <w:rsid w:val="00964E3C"/>
    <w:rsid w:val="00965165"/>
    <w:rsid w:val="009653A7"/>
    <w:rsid w:val="00965773"/>
    <w:rsid w:val="00965869"/>
    <w:rsid w:val="00965E4A"/>
    <w:rsid w:val="00965FB7"/>
    <w:rsid w:val="009660EE"/>
    <w:rsid w:val="00966320"/>
    <w:rsid w:val="00966473"/>
    <w:rsid w:val="009665CD"/>
    <w:rsid w:val="009668E3"/>
    <w:rsid w:val="00966B07"/>
    <w:rsid w:val="00966B91"/>
    <w:rsid w:val="00966C65"/>
    <w:rsid w:val="00966EA3"/>
    <w:rsid w:val="00966FFF"/>
    <w:rsid w:val="009671D4"/>
    <w:rsid w:val="00967235"/>
    <w:rsid w:val="0096727E"/>
    <w:rsid w:val="00967922"/>
    <w:rsid w:val="00967A2E"/>
    <w:rsid w:val="00967A80"/>
    <w:rsid w:val="00967B24"/>
    <w:rsid w:val="009702CE"/>
    <w:rsid w:val="00970476"/>
    <w:rsid w:val="0097056B"/>
    <w:rsid w:val="009706B9"/>
    <w:rsid w:val="009706DD"/>
    <w:rsid w:val="00970748"/>
    <w:rsid w:val="0097084B"/>
    <w:rsid w:val="00970915"/>
    <w:rsid w:val="00970BDA"/>
    <w:rsid w:val="00970BDE"/>
    <w:rsid w:val="00970DF4"/>
    <w:rsid w:val="00970E4F"/>
    <w:rsid w:val="00970EA0"/>
    <w:rsid w:val="009711D5"/>
    <w:rsid w:val="00971415"/>
    <w:rsid w:val="0097141F"/>
    <w:rsid w:val="009716B8"/>
    <w:rsid w:val="00971955"/>
    <w:rsid w:val="00971C03"/>
    <w:rsid w:val="00972117"/>
    <w:rsid w:val="009721F1"/>
    <w:rsid w:val="00972267"/>
    <w:rsid w:val="0097230E"/>
    <w:rsid w:val="0097266F"/>
    <w:rsid w:val="00972754"/>
    <w:rsid w:val="0097285D"/>
    <w:rsid w:val="00972A9C"/>
    <w:rsid w:val="00972DEE"/>
    <w:rsid w:val="00972EA9"/>
    <w:rsid w:val="00972EBC"/>
    <w:rsid w:val="009731A5"/>
    <w:rsid w:val="009731A8"/>
    <w:rsid w:val="009732E5"/>
    <w:rsid w:val="00973552"/>
    <w:rsid w:val="0097388C"/>
    <w:rsid w:val="00973B15"/>
    <w:rsid w:val="00973ED3"/>
    <w:rsid w:val="00973EE7"/>
    <w:rsid w:val="00973F08"/>
    <w:rsid w:val="009741B2"/>
    <w:rsid w:val="0097428D"/>
    <w:rsid w:val="009746B8"/>
    <w:rsid w:val="00974B44"/>
    <w:rsid w:val="00974C90"/>
    <w:rsid w:val="009750BD"/>
    <w:rsid w:val="00975308"/>
    <w:rsid w:val="009753A2"/>
    <w:rsid w:val="00975539"/>
    <w:rsid w:val="00975644"/>
    <w:rsid w:val="009757AD"/>
    <w:rsid w:val="009758BD"/>
    <w:rsid w:val="00975A48"/>
    <w:rsid w:val="00975B01"/>
    <w:rsid w:val="00975F0B"/>
    <w:rsid w:val="00975F7B"/>
    <w:rsid w:val="009761C3"/>
    <w:rsid w:val="00976360"/>
    <w:rsid w:val="00976474"/>
    <w:rsid w:val="009764A5"/>
    <w:rsid w:val="00976802"/>
    <w:rsid w:val="009768F5"/>
    <w:rsid w:val="00976EF5"/>
    <w:rsid w:val="00976EFA"/>
    <w:rsid w:val="00976F62"/>
    <w:rsid w:val="009770CF"/>
    <w:rsid w:val="0097717D"/>
    <w:rsid w:val="009772F1"/>
    <w:rsid w:val="00977313"/>
    <w:rsid w:val="0097738C"/>
    <w:rsid w:val="00977444"/>
    <w:rsid w:val="0097744D"/>
    <w:rsid w:val="009774F1"/>
    <w:rsid w:val="009779A2"/>
    <w:rsid w:val="00977BC8"/>
    <w:rsid w:val="00977D58"/>
    <w:rsid w:val="00977EAE"/>
    <w:rsid w:val="009802ED"/>
    <w:rsid w:val="00980599"/>
    <w:rsid w:val="0098143C"/>
    <w:rsid w:val="00981457"/>
    <w:rsid w:val="0098149B"/>
    <w:rsid w:val="00981537"/>
    <w:rsid w:val="00981854"/>
    <w:rsid w:val="00981893"/>
    <w:rsid w:val="00981BB4"/>
    <w:rsid w:val="00981C5D"/>
    <w:rsid w:val="00981E65"/>
    <w:rsid w:val="00981EBC"/>
    <w:rsid w:val="00981F39"/>
    <w:rsid w:val="0098252F"/>
    <w:rsid w:val="009826C6"/>
    <w:rsid w:val="009828A8"/>
    <w:rsid w:val="00982990"/>
    <w:rsid w:val="00982A0F"/>
    <w:rsid w:val="00982CA7"/>
    <w:rsid w:val="00982DCC"/>
    <w:rsid w:val="00982F51"/>
    <w:rsid w:val="00983093"/>
    <w:rsid w:val="00983517"/>
    <w:rsid w:val="009835D3"/>
    <w:rsid w:val="00983E04"/>
    <w:rsid w:val="0098415A"/>
    <w:rsid w:val="009841A1"/>
    <w:rsid w:val="009846E3"/>
    <w:rsid w:val="00984760"/>
    <w:rsid w:val="0098484D"/>
    <w:rsid w:val="0098485C"/>
    <w:rsid w:val="0098495A"/>
    <w:rsid w:val="00984998"/>
    <w:rsid w:val="00984B21"/>
    <w:rsid w:val="00984C7A"/>
    <w:rsid w:val="00984DD1"/>
    <w:rsid w:val="00985102"/>
    <w:rsid w:val="00985163"/>
    <w:rsid w:val="00985553"/>
    <w:rsid w:val="00985579"/>
    <w:rsid w:val="00985B39"/>
    <w:rsid w:val="00985DE1"/>
    <w:rsid w:val="00985E52"/>
    <w:rsid w:val="00986592"/>
    <w:rsid w:val="009866F7"/>
    <w:rsid w:val="00986716"/>
    <w:rsid w:val="009867AE"/>
    <w:rsid w:val="00986851"/>
    <w:rsid w:val="009868DF"/>
    <w:rsid w:val="009869C6"/>
    <w:rsid w:val="00986C82"/>
    <w:rsid w:val="00986D6C"/>
    <w:rsid w:val="00986F60"/>
    <w:rsid w:val="00986FAA"/>
    <w:rsid w:val="0098701C"/>
    <w:rsid w:val="0098705C"/>
    <w:rsid w:val="009872C0"/>
    <w:rsid w:val="009874E4"/>
    <w:rsid w:val="009875C2"/>
    <w:rsid w:val="009876BB"/>
    <w:rsid w:val="009877D5"/>
    <w:rsid w:val="00987835"/>
    <w:rsid w:val="00987967"/>
    <w:rsid w:val="009879EA"/>
    <w:rsid w:val="00987B04"/>
    <w:rsid w:val="00987BA4"/>
    <w:rsid w:val="00987ED3"/>
    <w:rsid w:val="0099005C"/>
    <w:rsid w:val="009902D4"/>
    <w:rsid w:val="00990944"/>
    <w:rsid w:val="00990A71"/>
    <w:rsid w:val="00990B4A"/>
    <w:rsid w:val="00990CFC"/>
    <w:rsid w:val="00990D02"/>
    <w:rsid w:val="00990DE5"/>
    <w:rsid w:val="00990E58"/>
    <w:rsid w:val="00990E70"/>
    <w:rsid w:val="0099125A"/>
    <w:rsid w:val="009912BB"/>
    <w:rsid w:val="0099138E"/>
    <w:rsid w:val="00991490"/>
    <w:rsid w:val="0099153F"/>
    <w:rsid w:val="009916C2"/>
    <w:rsid w:val="00991C2E"/>
    <w:rsid w:val="00991D0C"/>
    <w:rsid w:val="00991E7C"/>
    <w:rsid w:val="009921F3"/>
    <w:rsid w:val="0099235C"/>
    <w:rsid w:val="00992430"/>
    <w:rsid w:val="00992515"/>
    <w:rsid w:val="00992678"/>
    <w:rsid w:val="009926B2"/>
    <w:rsid w:val="009927F5"/>
    <w:rsid w:val="0099281D"/>
    <w:rsid w:val="00992961"/>
    <w:rsid w:val="00992C5C"/>
    <w:rsid w:val="00992C77"/>
    <w:rsid w:val="00992FE9"/>
    <w:rsid w:val="00992FED"/>
    <w:rsid w:val="009931DB"/>
    <w:rsid w:val="00993327"/>
    <w:rsid w:val="009939F1"/>
    <w:rsid w:val="00993B21"/>
    <w:rsid w:val="00993D80"/>
    <w:rsid w:val="00994072"/>
    <w:rsid w:val="009944D1"/>
    <w:rsid w:val="00994727"/>
    <w:rsid w:val="009947D4"/>
    <w:rsid w:val="0099491F"/>
    <w:rsid w:val="00994A57"/>
    <w:rsid w:val="00994E07"/>
    <w:rsid w:val="00995129"/>
    <w:rsid w:val="00995138"/>
    <w:rsid w:val="00995442"/>
    <w:rsid w:val="0099564F"/>
    <w:rsid w:val="0099569A"/>
    <w:rsid w:val="00995A1D"/>
    <w:rsid w:val="00995B24"/>
    <w:rsid w:val="00995CC5"/>
    <w:rsid w:val="00995F25"/>
    <w:rsid w:val="00995F44"/>
    <w:rsid w:val="00995FE7"/>
    <w:rsid w:val="0099639B"/>
    <w:rsid w:val="00996559"/>
    <w:rsid w:val="009965EA"/>
    <w:rsid w:val="00996862"/>
    <w:rsid w:val="00996957"/>
    <w:rsid w:val="00996BDD"/>
    <w:rsid w:val="00996F4A"/>
    <w:rsid w:val="0099725C"/>
    <w:rsid w:val="0099737C"/>
    <w:rsid w:val="0099751B"/>
    <w:rsid w:val="0099761E"/>
    <w:rsid w:val="0099782E"/>
    <w:rsid w:val="00997B2E"/>
    <w:rsid w:val="00997B92"/>
    <w:rsid w:val="00997BB8"/>
    <w:rsid w:val="00997F77"/>
    <w:rsid w:val="00997FC1"/>
    <w:rsid w:val="00997FEE"/>
    <w:rsid w:val="009A0458"/>
    <w:rsid w:val="009A0489"/>
    <w:rsid w:val="009A0876"/>
    <w:rsid w:val="009A096E"/>
    <w:rsid w:val="009A0C2B"/>
    <w:rsid w:val="009A0D3E"/>
    <w:rsid w:val="009A0E96"/>
    <w:rsid w:val="009A0F49"/>
    <w:rsid w:val="009A0F58"/>
    <w:rsid w:val="009A1082"/>
    <w:rsid w:val="009A1092"/>
    <w:rsid w:val="009A14B6"/>
    <w:rsid w:val="009A1711"/>
    <w:rsid w:val="009A17FB"/>
    <w:rsid w:val="009A182B"/>
    <w:rsid w:val="009A1B02"/>
    <w:rsid w:val="009A1C57"/>
    <w:rsid w:val="009A1D3A"/>
    <w:rsid w:val="009A1D52"/>
    <w:rsid w:val="009A24C9"/>
    <w:rsid w:val="009A2505"/>
    <w:rsid w:val="009A2862"/>
    <w:rsid w:val="009A2AD9"/>
    <w:rsid w:val="009A30D4"/>
    <w:rsid w:val="009A3297"/>
    <w:rsid w:val="009A3667"/>
    <w:rsid w:val="009A37F6"/>
    <w:rsid w:val="009A3C33"/>
    <w:rsid w:val="009A3EDD"/>
    <w:rsid w:val="009A3EEF"/>
    <w:rsid w:val="009A3FAE"/>
    <w:rsid w:val="009A405B"/>
    <w:rsid w:val="009A44A1"/>
    <w:rsid w:val="009A46FC"/>
    <w:rsid w:val="009A4880"/>
    <w:rsid w:val="009A4968"/>
    <w:rsid w:val="009A4C5D"/>
    <w:rsid w:val="009A4C9B"/>
    <w:rsid w:val="009A4CF0"/>
    <w:rsid w:val="009A53FC"/>
    <w:rsid w:val="009A5548"/>
    <w:rsid w:val="009A5C52"/>
    <w:rsid w:val="009A5CB0"/>
    <w:rsid w:val="009A5D87"/>
    <w:rsid w:val="009A5DB0"/>
    <w:rsid w:val="009A5DD4"/>
    <w:rsid w:val="009A5F9B"/>
    <w:rsid w:val="009A60C7"/>
    <w:rsid w:val="009A61E8"/>
    <w:rsid w:val="009A65EB"/>
    <w:rsid w:val="009A6EE6"/>
    <w:rsid w:val="009A722F"/>
    <w:rsid w:val="009A7665"/>
    <w:rsid w:val="009A7711"/>
    <w:rsid w:val="009A78D5"/>
    <w:rsid w:val="009A793A"/>
    <w:rsid w:val="009A7A1C"/>
    <w:rsid w:val="009A7CA9"/>
    <w:rsid w:val="009A7E3F"/>
    <w:rsid w:val="009B0215"/>
    <w:rsid w:val="009B0256"/>
    <w:rsid w:val="009B0AC2"/>
    <w:rsid w:val="009B0BAB"/>
    <w:rsid w:val="009B0BB0"/>
    <w:rsid w:val="009B1063"/>
    <w:rsid w:val="009B11A2"/>
    <w:rsid w:val="009B164A"/>
    <w:rsid w:val="009B1877"/>
    <w:rsid w:val="009B1892"/>
    <w:rsid w:val="009B204B"/>
    <w:rsid w:val="009B2068"/>
    <w:rsid w:val="009B21F3"/>
    <w:rsid w:val="009B2408"/>
    <w:rsid w:val="009B2556"/>
    <w:rsid w:val="009B269C"/>
    <w:rsid w:val="009B26EF"/>
    <w:rsid w:val="009B2742"/>
    <w:rsid w:val="009B29F0"/>
    <w:rsid w:val="009B2AB1"/>
    <w:rsid w:val="009B2CA5"/>
    <w:rsid w:val="009B2DC1"/>
    <w:rsid w:val="009B3191"/>
    <w:rsid w:val="009B34CB"/>
    <w:rsid w:val="009B3510"/>
    <w:rsid w:val="009B36AC"/>
    <w:rsid w:val="009B3727"/>
    <w:rsid w:val="009B3782"/>
    <w:rsid w:val="009B38C9"/>
    <w:rsid w:val="009B3943"/>
    <w:rsid w:val="009B3A92"/>
    <w:rsid w:val="009B3BF9"/>
    <w:rsid w:val="009B3C70"/>
    <w:rsid w:val="009B403F"/>
    <w:rsid w:val="009B420D"/>
    <w:rsid w:val="009B434B"/>
    <w:rsid w:val="009B4351"/>
    <w:rsid w:val="009B43E1"/>
    <w:rsid w:val="009B4666"/>
    <w:rsid w:val="009B47EF"/>
    <w:rsid w:val="009B498C"/>
    <w:rsid w:val="009B4A0B"/>
    <w:rsid w:val="009B4F24"/>
    <w:rsid w:val="009B50F0"/>
    <w:rsid w:val="009B51A6"/>
    <w:rsid w:val="009B5496"/>
    <w:rsid w:val="009B54BE"/>
    <w:rsid w:val="009B564A"/>
    <w:rsid w:val="009B6373"/>
    <w:rsid w:val="009B637D"/>
    <w:rsid w:val="009B64C2"/>
    <w:rsid w:val="009B6544"/>
    <w:rsid w:val="009B66C1"/>
    <w:rsid w:val="009B6851"/>
    <w:rsid w:val="009B68C8"/>
    <w:rsid w:val="009B6B51"/>
    <w:rsid w:val="009B6B5E"/>
    <w:rsid w:val="009B6CCF"/>
    <w:rsid w:val="009B6D96"/>
    <w:rsid w:val="009B6DBB"/>
    <w:rsid w:val="009B70D0"/>
    <w:rsid w:val="009B71D8"/>
    <w:rsid w:val="009B7285"/>
    <w:rsid w:val="009B7454"/>
    <w:rsid w:val="009B7538"/>
    <w:rsid w:val="009B77D7"/>
    <w:rsid w:val="009B7C16"/>
    <w:rsid w:val="009B7E09"/>
    <w:rsid w:val="009B7E32"/>
    <w:rsid w:val="009B7FF8"/>
    <w:rsid w:val="009C0134"/>
    <w:rsid w:val="009C08B6"/>
    <w:rsid w:val="009C0E3B"/>
    <w:rsid w:val="009C0E7D"/>
    <w:rsid w:val="009C0EFC"/>
    <w:rsid w:val="009C12EF"/>
    <w:rsid w:val="009C13A9"/>
    <w:rsid w:val="009C16DE"/>
    <w:rsid w:val="009C18C1"/>
    <w:rsid w:val="009C18EB"/>
    <w:rsid w:val="009C191A"/>
    <w:rsid w:val="009C1B30"/>
    <w:rsid w:val="009C1B72"/>
    <w:rsid w:val="009C1CFD"/>
    <w:rsid w:val="009C206D"/>
    <w:rsid w:val="009C2080"/>
    <w:rsid w:val="009C21CD"/>
    <w:rsid w:val="009C2204"/>
    <w:rsid w:val="009C23A5"/>
    <w:rsid w:val="009C2592"/>
    <w:rsid w:val="009C2767"/>
    <w:rsid w:val="009C293F"/>
    <w:rsid w:val="009C29BD"/>
    <w:rsid w:val="009C2AF8"/>
    <w:rsid w:val="009C2B25"/>
    <w:rsid w:val="009C2B76"/>
    <w:rsid w:val="009C2B7F"/>
    <w:rsid w:val="009C2B8F"/>
    <w:rsid w:val="009C2BDA"/>
    <w:rsid w:val="009C2C71"/>
    <w:rsid w:val="009C2E44"/>
    <w:rsid w:val="009C2E6B"/>
    <w:rsid w:val="009C302A"/>
    <w:rsid w:val="009C33E4"/>
    <w:rsid w:val="009C3444"/>
    <w:rsid w:val="009C3448"/>
    <w:rsid w:val="009C3ADA"/>
    <w:rsid w:val="009C3D9D"/>
    <w:rsid w:val="009C41DA"/>
    <w:rsid w:val="009C4A58"/>
    <w:rsid w:val="009C4AB0"/>
    <w:rsid w:val="009C4C53"/>
    <w:rsid w:val="009C505D"/>
    <w:rsid w:val="009C53CA"/>
    <w:rsid w:val="009C5405"/>
    <w:rsid w:val="009C5472"/>
    <w:rsid w:val="009C5639"/>
    <w:rsid w:val="009C5A1C"/>
    <w:rsid w:val="009C5ECB"/>
    <w:rsid w:val="009C5F91"/>
    <w:rsid w:val="009C6006"/>
    <w:rsid w:val="009C6071"/>
    <w:rsid w:val="009C62B2"/>
    <w:rsid w:val="009C65E3"/>
    <w:rsid w:val="009C662F"/>
    <w:rsid w:val="009C68F4"/>
    <w:rsid w:val="009C6919"/>
    <w:rsid w:val="009C6AD4"/>
    <w:rsid w:val="009C6BA6"/>
    <w:rsid w:val="009C6F60"/>
    <w:rsid w:val="009C6FA4"/>
    <w:rsid w:val="009C7045"/>
    <w:rsid w:val="009C7354"/>
    <w:rsid w:val="009C73C2"/>
    <w:rsid w:val="009C7528"/>
    <w:rsid w:val="009C7CF8"/>
    <w:rsid w:val="009C7DEA"/>
    <w:rsid w:val="009C7EC8"/>
    <w:rsid w:val="009C7F36"/>
    <w:rsid w:val="009D036C"/>
    <w:rsid w:val="009D04D2"/>
    <w:rsid w:val="009D05F6"/>
    <w:rsid w:val="009D061E"/>
    <w:rsid w:val="009D06BA"/>
    <w:rsid w:val="009D09A3"/>
    <w:rsid w:val="009D0AD5"/>
    <w:rsid w:val="009D0AF9"/>
    <w:rsid w:val="009D0EF8"/>
    <w:rsid w:val="009D1098"/>
    <w:rsid w:val="009D1195"/>
    <w:rsid w:val="009D11AD"/>
    <w:rsid w:val="009D1B47"/>
    <w:rsid w:val="009D1BB3"/>
    <w:rsid w:val="009D1CF7"/>
    <w:rsid w:val="009D1E17"/>
    <w:rsid w:val="009D21B5"/>
    <w:rsid w:val="009D2301"/>
    <w:rsid w:val="009D2374"/>
    <w:rsid w:val="009D2764"/>
    <w:rsid w:val="009D2798"/>
    <w:rsid w:val="009D28FB"/>
    <w:rsid w:val="009D29C8"/>
    <w:rsid w:val="009D2CF5"/>
    <w:rsid w:val="009D38C5"/>
    <w:rsid w:val="009D3910"/>
    <w:rsid w:val="009D3971"/>
    <w:rsid w:val="009D3B33"/>
    <w:rsid w:val="009D3C24"/>
    <w:rsid w:val="009D3D53"/>
    <w:rsid w:val="009D4041"/>
    <w:rsid w:val="009D4167"/>
    <w:rsid w:val="009D41BB"/>
    <w:rsid w:val="009D42CC"/>
    <w:rsid w:val="009D42E8"/>
    <w:rsid w:val="009D43A0"/>
    <w:rsid w:val="009D43B1"/>
    <w:rsid w:val="009D4563"/>
    <w:rsid w:val="009D49B7"/>
    <w:rsid w:val="009D4A2C"/>
    <w:rsid w:val="009D4A74"/>
    <w:rsid w:val="009D4C22"/>
    <w:rsid w:val="009D4E2A"/>
    <w:rsid w:val="009D4FC7"/>
    <w:rsid w:val="009D5008"/>
    <w:rsid w:val="009D50D4"/>
    <w:rsid w:val="009D51E1"/>
    <w:rsid w:val="009D5305"/>
    <w:rsid w:val="009D56C5"/>
    <w:rsid w:val="009D5C23"/>
    <w:rsid w:val="009D5C30"/>
    <w:rsid w:val="009D5D52"/>
    <w:rsid w:val="009D5E0D"/>
    <w:rsid w:val="009D5E32"/>
    <w:rsid w:val="009D5F72"/>
    <w:rsid w:val="009D64DA"/>
    <w:rsid w:val="009D6738"/>
    <w:rsid w:val="009D6893"/>
    <w:rsid w:val="009D68AE"/>
    <w:rsid w:val="009D68CD"/>
    <w:rsid w:val="009D6996"/>
    <w:rsid w:val="009D6A70"/>
    <w:rsid w:val="009D6DF4"/>
    <w:rsid w:val="009D70F5"/>
    <w:rsid w:val="009D724E"/>
    <w:rsid w:val="009D732E"/>
    <w:rsid w:val="009D743F"/>
    <w:rsid w:val="009D74F5"/>
    <w:rsid w:val="009D7544"/>
    <w:rsid w:val="009D76BE"/>
    <w:rsid w:val="009D7A81"/>
    <w:rsid w:val="009D7D63"/>
    <w:rsid w:val="009D7E60"/>
    <w:rsid w:val="009E0146"/>
    <w:rsid w:val="009E0381"/>
    <w:rsid w:val="009E04A7"/>
    <w:rsid w:val="009E09A6"/>
    <w:rsid w:val="009E0B6F"/>
    <w:rsid w:val="009E0C67"/>
    <w:rsid w:val="009E0D1A"/>
    <w:rsid w:val="009E0D36"/>
    <w:rsid w:val="009E0E59"/>
    <w:rsid w:val="009E0F47"/>
    <w:rsid w:val="009E175B"/>
    <w:rsid w:val="009E1EA6"/>
    <w:rsid w:val="009E22A9"/>
    <w:rsid w:val="009E25C9"/>
    <w:rsid w:val="009E287A"/>
    <w:rsid w:val="009E29F8"/>
    <w:rsid w:val="009E2B23"/>
    <w:rsid w:val="009E2D21"/>
    <w:rsid w:val="009E2E05"/>
    <w:rsid w:val="009E2E1A"/>
    <w:rsid w:val="009E3616"/>
    <w:rsid w:val="009E3622"/>
    <w:rsid w:val="009E3861"/>
    <w:rsid w:val="009E3D50"/>
    <w:rsid w:val="009E3E1C"/>
    <w:rsid w:val="009E3F07"/>
    <w:rsid w:val="009E4878"/>
    <w:rsid w:val="009E4C70"/>
    <w:rsid w:val="009E4D50"/>
    <w:rsid w:val="009E4DA5"/>
    <w:rsid w:val="009E4ED3"/>
    <w:rsid w:val="009E4F5C"/>
    <w:rsid w:val="009E4F7D"/>
    <w:rsid w:val="009E4FFF"/>
    <w:rsid w:val="009E565F"/>
    <w:rsid w:val="009E5730"/>
    <w:rsid w:val="009E59CE"/>
    <w:rsid w:val="009E5CF4"/>
    <w:rsid w:val="009E5CFF"/>
    <w:rsid w:val="009E5F9C"/>
    <w:rsid w:val="009E609E"/>
    <w:rsid w:val="009E6202"/>
    <w:rsid w:val="009E623D"/>
    <w:rsid w:val="009E62B7"/>
    <w:rsid w:val="009E6373"/>
    <w:rsid w:val="009E6682"/>
    <w:rsid w:val="009E6A09"/>
    <w:rsid w:val="009E6A4B"/>
    <w:rsid w:val="009E6CBC"/>
    <w:rsid w:val="009E6CDF"/>
    <w:rsid w:val="009E6D8F"/>
    <w:rsid w:val="009E6E02"/>
    <w:rsid w:val="009E6E03"/>
    <w:rsid w:val="009E6E1D"/>
    <w:rsid w:val="009E6EA6"/>
    <w:rsid w:val="009E6EA9"/>
    <w:rsid w:val="009E7371"/>
    <w:rsid w:val="009E7509"/>
    <w:rsid w:val="009E78E1"/>
    <w:rsid w:val="009E7A1C"/>
    <w:rsid w:val="009E7A2D"/>
    <w:rsid w:val="009E7B31"/>
    <w:rsid w:val="009F00A1"/>
    <w:rsid w:val="009F015B"/>
    <w:rsid w:val="009F02C9"/>
    <w:rsid w:val="009F044D"/>
    <w:rsid w:val="009F06C9"/>
    <w:rsid w:val="009F0823"/>
    <w:rsid w:val="009F0DB3"/>
    <w:rsid w:val="009F1096"/>
    <w:rsid w:val="009F1209"/>
    <w:rsid w:val="009F126F"/>
    <w:rsid w:val="009F150E"/>
    <w:rsid w:val="009F15E5"/>
    <w:rsid w:val="009F17F3"/>
    <w:rsid w:val="009F18B8"/>
    <w:rsid w:val="009F1A0E"/>
    <w:rsid w:val="009F1A2D"/>
    <w:rsid w:val="009F1BB7"/>
    <w:rsid w:val="009F1C5E"/>
    <w:rsid w:val="009F2497"/>
    <w:rsid w:val="009F2531"/>
    <w:rsid w:val="009F25C8"/>
    <w:rsid w:val="009F284D"/>
    <w:rsid w:val="009F2B6C"/>
    <w:rsid w:val="009F2CA5"/>
    <w:rsid w:val="009F2D93"/>
    <w:rsid w:val="009F2EE5"/>
    <w:rsid w:val="009F2EFE"/>
    <w:rsid w:val="009F2F38"/>
    <w:rsid w:val="009F356D"/>
    <w:rsid w:val="009F36E5"/>
    <w:rsid w:val="009F38EA"/>
    <w:rsid w:val="009F39A2"/>
    <w:rsid w:val="009F3B09"/>
    <w:rsid w:val="009F3C2A"/>
    <w:rsid w:val="009F3D2B"/>
    <w:rsid w:val="009F3FC6"/>
    <w:rsid w:val="009F43AA"/>
    <w:rsid w:val="009F4845"/>
    <w:rsid w:val="009F4887"/>
    <w:rsid w:val="009F48AB"/>
    <w:rsid w:val="009F4CA1"/>
    <w:rsid w:val="009F4F1B"/>
    <w:rsid w:val="009F5090"/>
    <w:rsid w:val="009F522B"/>
    <w:rsid w:val="009F561C"/>
    <w:rsid w:val="009F56C3"/>
    <w:rsid w:val="009F58C3"/>
    <w:rsid w:val="009F5A21"/>
    <w:rsid w:val="009F5A81"/>
    <w:rsid w:val="009F5B39"/>
    <w:rsid w:val="009F5C2C"/>
    <w:rsid w:val="009F629A"/>
    <w:rsid w:val="009F6515"/>
    <w:rsid w:val="009F6557"/>
    <w:rsid w:val="009F672C"/>
    <w:rsid w:val="009F6A8E"/>
    <w:rsid w:val="009F6E3A"/>
    <w:rsid w:val="009F70BB"/>
    <w:rsid w:val="009F741B"/>
    <w:rsid w:val="009F787F"/>
    <w:rsid w:val="009F7B3D"/>
    <w:rsid w:val="009F7C2F"/>
    <w:rsid w:val="009F7DDC"/>
    <w:rsid w:val="009F7FEE"/>
    <w:rsid w:val="00A00285"/>
    <w:rsid w:val="00A002D1"/>
    <w:rsid w:val="00A004E9"/>
    <w:rsid w:val="00A00A5F"/>
    <w:rsid w:val="00A00AF3"/>
    <w:rsid w:val="00A00C1F"/>
    <w:rsid w:val="00A00F62"/>
    <w:rsid w:val="00A0105C"/>
    <w:rsid w:val="00A01256"/>
    <w:rsid w:val="00A0139D"/>
    <w:rsid w:val="00A013B5"/>
    <w:rsid w:val="00A0158A"/>
    <w:rsid w:val="00A0158F"/>
    <w:rsid w:val="00A01802"/>
    <w:rsid w:val="00A01AB7"/>
    <w:rsid w:val="00A01BA6"/>
    <w:rsid w:val="00A01C16"/>
    <w:rsid w:val="00A01C38"/>
    <w:rsid w:val="00A01CC1"/>
    <w:rsid w:val="00A01CD9"/>
    <w:rsid w:val="00A01D4A"/>
    <w:rsid w:val="00A01F49"/>
    <w:rsid w:val="00A02005"/>
    <w:rsid w:val="00A023AE"/>
    <w:rsid w:val="00A02673"/>
    <w:rsid w:val="00A02726"/>
    <w:rsid w:val="00A02CB2"/>
    <w:rsid w:val="00A02F42"/>
    <w:rsid w:val="00A02FDB"/>
    <w:rsid w:val="00A03124"/>
    <w:rsid w:val="00A031AB"/>
    <w:rsid w:val="00A034BA"/>
    <w:rsid w:val="00A03552"/>
    <w:rsid w:val="00A03747"/>
    <w:rsid w:val="00A03827"/>
    <w:rsid w:val="00A038D4"/>
    <w:rsid w:val="00A039F6"/>
    <w:rsid w:val="00A03C21"/>
    <w:rsid w:val="00A03EB0"/>
    <w:rsid w:val="00A04125"/>
    <w:rsid w:val="00A042A0"/>
    <w:rsid w:val="00A0458B"/>
    <w:rsid w:val="00A0458C"/>
    <w:rsid w:val="00A045C6"/>
    <w:rsid w:val="00A045FF"/>
    <w:rsid w:val="00A0472E"/>
    <w:rsid w:val="00A049B1"/>
    <w:rsid w:val="00A04A89"/>
    <w:rsid w:val="00A04D02"/>
    <w:rsid w:val="00A04E47"/>
    <w:rsid w:val="00A054BE"/>
    <w:rsid w:val="00A054D9"/>
    <w:rsid w:val="00A05549"/>
    <w:rsid w:val="00A0561F"/>
    <w:rsid w:val="00A05858"/>
    <w:rsid w:val="00A05AE0"/>
    <w:rsid w:val="00A05F0B"/>
    <w:rsid w:val="00A060CA"/>
    <w:rsid w:val="00A06165"/>
    <w:rsid w:val="00A06182"/>
    <w:rsid w:val="00A06250"/>
    <w:rsid w:val="00A06408"/>
    <w:rsid w:val="00A067D7"/>
    <w:rsid w:val="00A06814"/>
    <w:rsid w:val="00A068E9"/>
    <w:rsid w:val="00A068F5"/>
    <w:rsid w:val="00A06ABF"/>
    <w:rsid w:val="00A06C2E"/>
    <w:rsid w:val="00A06C2F"/>
    <w:rsid w:val="00A06C32"/>
    <w:rsid w:val="00A06C89"/>
    <w:rsid w:val="00A06D57"/>
    <w:rsid w:val="00A06F29"/>
    <w:rsid w:val="00A07577"/>
    <w:rsid w:val="00A075E2"/>
    <w:rsid w:val="00A079C3"/>
    <w:rsid w:val="00A079D9"/>
    <w:rsid w:val="00A07BA2"/>
    <w:rsid w:val="00A07BF7"/>
    <w:rsid w:val="00A07FC3"/>
    <w:rsid w:val="00A07FD5"/>
    <w:rsid w:val="00A104FE"/>
    <w:rsid w:val="00A10CA7"/>
    <w:rsid w:val="00A10DB2"/>
    <w:rsid w:val="00A11335"/>
    <w:rsid w:val="00A117DC"/>
    <w:rsid w:val="00A11A80"/>
    <w:rsid w:val="00A11BA6"/>
    <w:rsid w:val="00A11F3A"/>
    <w:rsid w:val="00A11F44"/>
    <w:rsid w:val="00A12184"/>
    <w:rsid w:val="00A12432"/>
    <w:rsid w:val="00A1262B"/>
    <w:rsid w:val="00A12936"/>
    <w:rsid w:val="00A12ABF"/>
    <w:rsid w:val="00A12ACA"/>
    <w:rsid w:val="00A12B04"/>
    <w:rsid w:val="00A12C6C"/>
    <w:rsid w:val="00A12E61"/>
    <w:rsid w:val="00A12F3A"/>
    <w:rsid w:val="00A1306A"/>
    <w:rsid w:val="00A13121"/>
    <w:rsid w:val="00A13122"/>
    <w:rsid w:val="00A13188"/>
    <w:rsid w:val="00A13349"/>
    <w:rsid w:val="00A1355B"/>
    <w:rsid w:val="00A136A5"/>
    <w:rsid w:val="00A13AC9"/>
    <w:rsid w:val="00A13ACA"/>
    <w:rsid w:val="00A13D3B"/>
    <w:rsid w:val="00A13DC1"/>
    <w:rsid w:val="00A13EA1"/>
    <w:rsid w:val="00A13FFE"/>
    <w:rsid w:val="00A1403D"/>
    <w:rsid w:val="00A14376"/>
    <w:rsid w:val="00A14870"/>
    <w:rsid w:val="00A14A24"/>
    <w:rsid w:val="00A14B1E"/>
    <w:rsid w:val="00A14C91"/>
    <w:rsid w:val="00A14EDB"/>
    <w:rsid w:val="00A150F5"/>
    <w:rsid w:val="00A1550C"/>
    <w:rsid w:val="00A1558D"/>
    <w:rsid w:val="00A156B7"/>
    <w:rsid w:val="00A158F8"/>
    <w:rsid w:val="00A1599B"/>
    <w:rsid w:val="00A159E7"/>
    <w:rsid w:val="00A15A69"/>
    <w:rsid w:val="00A15E20"/>
    <w:rsid w:val="00A15E45"/>
    <w:rsid w:val="00A162F9"/>
    <w:rsid w:val="00A1658D"/>
    <w:rsid w:val="00A165B2"/>
    <w:rsid w:val="00A16629"/>
    <w:rsid w:val="00A166C7"/>
    <w:rsid w:val="00A166FD"/>
    <w:rsid w:val="00A16861"/>
    <w:rsid w:val="00A16879"/>
    <w:rsid w:val="00A1690A"/>
    <w:rsid w:val="00A16C99"/>
    <w:rsid w:val="00A16E69"/>
    <w:rsid w:val="00A16F72"/>
    <w:rsid w:val="00A16FB3"/>
    <w:rsid w:val="00A1712F"/>
    <w:rsid w:val="00A1729B"/>
    <w:rsid w:val="00A174DD"/>
    <w:rsid w:val="00A1781B"/>
    <w:rsid w:val="00A17A48"/>
    <w:rsid w:val="00A17B7A"/>
    <w:rsid w:val="00A20554"/>
    <w:rsid w:val="00A2089E"/>
    <w:rsid w:val="00A208F9"/>
    <w:rsid w:val="00A2093A"/>
    <w:rsid w:val="00A20A9D"/>
    <w:rsid w:val="00A20D26"/>
    <w:rsid w:val="00A20F88"/>
    <w:rsid w:val="00A20FAD"/>
    <w:rsid w:val="00A21666"/>
    <w:rsid w:val="00A218FA"/>
    <w:rsid w:val="00A21A9E"/>
    <w:rsid w:val="00A21AC0"/>
    <w:rsid w:val="00A21B78"/>
    <w:rsid w:val="00A21C07"/>
    <w:rsid w:val="00A21D94"/>
    <w:rsid w:val="00A21DCC"/>
    <w:rsid w:val="00A22161"/>
    <w:rsid w:val="00A22166"/>
    <w:rsid w:val="00A222C6"/>
    <w:rsid w:val="00A223B4"/>
    <w:rsid w:val="00A22452"/>
    <w:rsid w:val="00A22485"/>
    <w:rsid w:val="00A224D3"/>
    <w:rsid w:val="00A224D4"/>
    <w:rsid w:val="00A2274E"/>
    <w:rsid w:val="00A22957"/>
    <w:rsid w:val="00A22ABB"/>
    <w:rsid w:val="00A22D2A"/>
    <w:rsid w:val="00A230F5"/>
    <w:rsid w:val="00A233F9"/>
    <w:rsid w:val="00A234B4"/>
    <w:rsid w:val="00A23712"/>
    <w:rsid w:val="00A237F0"/>
    <w:rsid w:val="00A23911"/>
    <w:rsid w:val="00A23921"/>
    <w:rsid w:val="00A2396B"/>
    <w:rsid w:val="00A23B08"/>
    <w:rsid w:val="00A23B2E"/>
    <w:rsid w:val="00A23C5E"/>
    <w:rsid w:val="00A23D6E"/>
    <w:rsid w:val="00A240B3"/>
    <w:rsid w:val="00A243C7"/>
    <w:rsid w:val="00A2478A"/>
    <w:rsid w:val="00A2480A"/>
    <w:rsid w:val="00A24EF0"/>
    <w:rsid w:val="00A25000"/>
    <w:rsid w:val="00A257DF"/>
    <w:rsid w:val="00A258BB"/>
    <w:rsid w:val="00A264B6"/>
    <w:rsid w:val="00A26B92"/>
    <w:rsid w:val="00A26C65"/>
    <w:rsid w:val="00A26FD6"/>
    <w:rsid w:val="00A270D7"/>
    <w:rsid w:val="00A27304"/>
    <w:rsid w:val="00A27368"/>
    <w:rsid w:val="00A2799C"/>
    <w:rsid w:val="00A27F4C"/>
    <w:rsid w:val="00A27FAA"/>
    <w:rsid w:val="00A300DA"/>
    <w:rsid w:val="00A305BD"/>
    <w:rsid w:val="00A3094B"/>
    <w:rsid w:val="00A30A0C"/>
    <w:rsid w:val="00A30B72"/>
    <w:rsid w:val="00A30B96"/>
    <w:rsid w:val="00A30C81"/>
    <w:rsid w:val="00A30DE8"/>
    <w:rsid w:val="00A30FAD"/>
    <w:rsid w:val="00A310B8"/>
    <w:rsid w:val="00A311AB"/>
    <w:rsid w:val="00A3148C"/>
    <w:rsid w:val="00A31A37"/>
    <w:rsid w:val="00A31AC2"/>
    <w:rsid w:val="00A31BA2"/>
    <w:rsid w:val="00A31D75"/>
    <w:rsid w:val="00A31E21"/>
    <w:rsid w:val="00A3200D"/>
    <w:rsid w:val="00A32283"/>
    <w:rsid w:val="00A325C6"/>
    <w:rsid w:val="00A327A7"/>
    <w:rsid w:val="00A32F65"/>
    <w:rsid w:val="00A330BF"/>
    <w:rsid w:val="00A332E0"/>
    <w:rsid w:val="00A3350D"/>
    <w:rsid w:val="00A335E0"/>
    <w:rsid w:val="00A3374C"/>
    <w:rsid w:val="00A338FF"/>
    <w:rsid w:val="00A33A18"/>
    <w:rsid w:val="00A33DA7"/>
    <w:rsid w:val="00A33EA8"/>
    <w:rsid w:val="00A340E6"/>
    <w:rsid w:val="00A3450B"/>
    <w:rsid w:val="00A347B2"/>
    <w:rsid w:val="00A34828"/>
    <w:rsid w:val="00A34999"/>
    <w:rsid w:val="00A34A14"/>
    <w:rsid w:val="00A34A29"/>
    <w:rsid w:val="00A34A3E"/>
    <w:rsid w:val="00A34CE2"/>
    <w:rsid w:val="00A34DC6"/>
    <w:rsid w:val="00A34E60"/>
    <w:rsid w:val="00A3507F"/>
    <w:rsid w:val="00A3530F"/>
    <w:rsid w:val="00A353E7"/>
    <w:rsid w:val="00A35497"/>
    <w:rsid w:val="00A35620"/>
    <w:rsid w:val="00A35805"/>
    <w:rsid w:val="00A35C5F"/>
    <w:rsid w:val="00A35CD5"/>
    <w:rsid w:val="00A35FF4"/>
    <w:rsid w:val="00A3641B"/>
    <w:rsid w:val="00A36591"/>
    <w:rsid w:val="00A365B6"/>
    <w:rsid w:val="00A36828"/>
    <w:rsid w:val="00A36C2A"/>
    <w:rsid w:val="00A36EEC"/>
    <w:rsid w:val="00A3700B"/>
    <w:rsid w:val="00A37206"/>
    <w:rsid w:val="00A37394"/>
    <w:rsid w:val="00A37722"/>
    <w:rsid w:val="00A3775A"/>
    <w:rsid w:val="00A377D3"/>
    <w:rsid w:val="00A378E7"/>
    <w:rsid w:val="00A3793A"/>
    <w:rsid w:val="00A37A5A"/>
    <w:rsid w:val="00A37AC6"/>
    <w:rsid w:val="00A37D0F"/>
    <w:rsid w:val="00A37D6A"/>
    <w:rsid w:val="00A37F8E"/>
    <w:rsid w:val="00A37FAE"/>
    <w:rsid w:val="00A400DB"/>
    <w:rsid w:val="00A40427"/>
    <w:rsid w:val="00A40632"/>
    <w:rsid w:val="00A40637"/>
    <w:rsid w:val="00A406AB"/>
    <w:rsid w:val="00A408B7"/>
    <w:rsid w:val="00A408F5"/>
    <w:rsid w:val="00A40D71"/>
    <w:rsid w:val="00A40DD2"/>
    <w:rsid w:val="00A4137A"/>
    <w:rsid w:val="00A4162C"/>
    <w:rsid w:val="00A41947"/>
    <w:rsid w:val="00A421B6"/>
    <w:rsid w:val="00A4241A"/>
    <w:rsid w:val="00A42425"/>
    <w:rsid w:val="00A42538"/>
    <w:rsid w:val="00A425A4"/>
    <w:rsid w:val="00A425C4"/>
    <w:rsid w:val="00A426B5"/>
    <w:rsid w:val="00A427F7"/>
    <w:rsid w:val="00A4281E"/>
    <w:rsid w:val="00A42B56"/>
    <w:rsid w:val="00A42CD0"/>
    <w:rsid w:val="00A43229"/>
    <w:rsid w:val="00A43263"/>
    <w:rsid w:val="00A434DB"/>
    <w:rsid w:val="00A43632"/>
    <w:rsid w:val="00A43A11"/>
    <w:rsid w:val="00A43A92"/>
    <w:rsid w:val="00A43A9B"/>
    <w:rsid w:val="00A43DB0"/>
    <w:rsid w:val="00A445C6"/>
    <w:rsid w:val="00A44A11"/>
    <w:rsid w:val="00A44EA8"/>
    <w:rsid w:val="00A451EF"/>
    <w:rsid w:val="00A455B7"/>
    <w:rsid w:val="00A45903"/>
    <w:rsid w:val="00A45CB1"/>
    <w:rsid w:val="00A45E42"/>
    <w:rsid w:val="00A46217"/>
    <w:rsid w:val="00A4626B"/>
    <w:rsid w:val="00A465AB"/>
    <w:rsid w:val="00A468F0"/>
    <w:rsid w:val="00A46996"/>
    <w:rsid w:val="00A46D94"/>
    <w:rsid w:val="00A46E4B"/>
    <w:rsid w:val="00A46F8E"/>
    <w:rsid w:val="00A47006"/>
    <w:rsid w:val="00A471A0"/>
    <w:rsid w:val="00A471C8"/>
    <w:rsid w:val="00A47527"/>
    <w:rsid w:val="00A4778B"/>
    <w:rsid w:val="00A47897"/>
    <w:rsid w:val="00A47D20"/>
    <w:rsid w:val="00A501C0"/>
    <w:rsid w:val="00A502E8"/>
    <w:rsid w:val="00A50550"/>
    <w:rsid w:val="00A50D7D"/>
    <w:rsid w:val="00A51737"/>
    <w:rsid w:val="00A518A7"/>
    <w:rsid w:val="00A51E47"/>
    <w:rsid w:val="00A51F4E"/>
    <w:rsid w:val="00A51FFA"/>
    <w:rsid w:val="00A5249A"/>
    <w:rsid w:val="00A524C7"/>
    <w:rsid w:val="00A52507"/>
    <w:rsid w:val="00A52538"/>
    <w:rsid w:val="00A528D5"/>
    <w:rsid w:val="00A5298E"/>
    <w:rsid w:val="00A529E2"/>
    <w:rsid w:val="00A52C6F"/>
    <w:rsid w:val="00A52C9C"/>
    <w:rsid w:val="00A52F9E"/>
    <w:rsid w:val="00A53059"/>
    <w:rsid w:val="00A530A9"/>
    <w:rsid w:val="00A53107"/>
    <w:rsid w:val="00A534ED"/>
    <w:rsid w:val="00A5355D"/>
    <w:rsid w:val="00A53862"/>
    <w:rsid w:val="00A5397C"/>
    <w:rsid w:val="00A53ACB"/>
    <w:rsid w:val="00A53B86"/>
    <w:rsid w:val="00A53D09"/>
    <w:rsid w:val="00A53D8E"/>
    <w:rsid w:val="00A53F9D"/>
    <w:rsid w:val="00A53FB8"/>
    <w:rsid w:val="00A54604"/>
    <w:rsid w:val="00A54C18"/>
    <w:rsid w:val="00A54C1D"/>
    <w:rsid w:val="00A55093"/>
    <w:rsid w:val="00A55486"/>
    <w:rsid w:val="00A554A0"/>
    <w:rsid w:val="00A55679"/>
    <w:rsid w:val="00A55827"/>
    <w:rsid w:val="00A55C16"/>
    <w:rsid w:val="00A55D65"/>
    <w:rsid w:val="00A55F2F"/>
    <w:rsid w:val="00A56164"/>
    <w:rsid w:val="00A56370"/>
    <w:rsid w:val="00A565C3"/>
    <w:rsid w:val="00A5679E"/>
    <w:rsid w:val="00A56904"/>
    <w:rsid w:val="00A569DA"/>
    <w:rsid w:val="00A56E4E"/>
    <w:rsid w:val="00A56EFF"/>
    <w:rsid w:val="00A57323"/>
    <w:rsid w:val="00A57490"/>
    <w:rsid w:val="00A575FF"/>
    <w:rsid w:val="00A57805"/>
    <w:rsid w:val="00A578F6"/>
    <w:rsid w:val="00A57AC3"/>
    <w:rsid w:val="00A57C32"/>
    <w:rsid w:val="00A60093"/>
    <w:rsid w:val="00A602AC"/>
    <w:rsid w:val="00A60782"/>
    <w:rsid w:val="00A60864"/>
    <w:rsid w:val="00A60A8B"/>
    <w:rsid w:val="00A60AED"/>
    <w:rsid w:val="00A60DC9"/>
    <w:rsid w:val="00A61069"/>
    <w:rsid w:val="00A6138B"/>
    <w:rsid w:val="00A613DC"/>
    <w:rsid w:val="00A61626"/>
    <w:rsid w:val="00A61758"/>
    <w:rsid w:val="00A61B48"/>
    <w:rsid w:val="00A61B4C"/>
    <w:rsid w:val="00A61CF7"/>
    <w:rsid w:val="00A61E33"/>
    <w:rsid w:val="00A61E56"/>
    <w:rsid w:val="00A62064"/>
    <w:rsid w:val="00A6209E"/>
    <w:rsid w:val="00A62215"/>
    <w:rsid w:val="00A62298"/>
    <w:rsid w:val="00A62407"/>
    <w:rsid w:val="00A62425"/>
    <w:rsid w:val="00A624C2"/>
    <w:rsid w:val="00A6259E"/>
    <w:rsid w:val="00A625DC"/>
    <w:rsid w:val="00A6260B"/>
    <w:rsid w:val="00A6260C"/>
    <w:rsid w:val="00A62672"/>
    <w:rsid w:val="00A62688"/>
    <w:rsid w:val="00A6272B"/>
    <w:rsid w:val="00A627B5"/>
    <w:rsid w:val="00A627C4"/>
    <w:rsid w:val="00A629C5"/>
    <w:rsid w:val="00A629C9"/>
    <w:rsid w:val="00A62F79"/>
    <w:rsid w:val="00A6303D"/>
    <w:rsid w:val="00A63091"/>
    <w:rsid w:val="00A632A4"/>
    <w:rsid w:val="00A634A3"/>
    <w:rsid w:val="00A63535"/>
    <w:rsid w:val="00A6361B"/>
    <w:rsid w:val="00A6373B"/>
    <w:rsid w:val="00A63D58"/>
    <w:rsid w:val="00A640A3"/>
    <w:rsid w:val="00A647CD"/>
    <w:rsid w:val="00A64D7F"/>
    <w:rsid w:val="00A650EE"/>
    <w:rsid w:val="00A6577B"/>
    <w:rsid w:val="00A6585D"/>
    <w:rsid w:val="00A65A50"/>
    <w:rsid w:val="00A65B4B"/>
    <w:rsid w:val="00A65EE4"/>
    <w:rsid w:val="00A66101"/>
    <w:rsid w:val="00A662B0"/>
    <w:rsid w:val="00A66489"/>
    <w:rsid w:val="00A664AD"/>
    <w:rsid w:val="00A6657B"/>
    <w:rsid w:val="00A668D0"/>
    <w:rsid w:val="00A66BAB"/>
    <w:rsid w:val="00A66E6F"/>
    <w:rsid w:val="00A67139"/>
    <w:rsid w:val="00A671BD"/>
    <w:rsid w:val="00A67248"/>
    <w:rsid w:val="00A675F1"/>
    <w:rsid w:val="00A6760A"/>
    <w:rsid w:val="00A67655"/>
    <w:rsid w:val="00A677D6"/>
    <w:rsid w:val="00A67AC9"/>
    <w:rsid w:val="00A67C89"/>
    <w:rsid w:val="00A67F52"/>
    <w:rsid w:val="00A701B2"/>
    <w:rsid w:val="00A703F7"/>
    <w:rsid w:val="00A70681"/>
    <w:rsid w:val="00A70780"/>
    <w:rsid w:val="00A707EF"/>
    <w:rsid w:val="00A70B93"/>
    <w:rsid w:val="00A70E3D"/>
    <w:rsid w:val="00A70F7B"/>
    <w:rsid w:val="00A7110D"/>
    <w:rsid w:val="00A712AE"/>
    <w:rsid w:val="00A715FF"/>
    <w:rsid w:val="00A71638"/>
    <w:rsid w:val="00A7170E"/>
    <w:rsid w:val="00A717AD"/>
    <w:rsid w:val="00A71860"/>
    <w:rsid w:val="00A71D10"/>
    <w:rsid w:val="00A7219F"/>
    <w:rsid w:val="00A721B2"/>
    <w:rsid w:val="00A723B6"/>
    <w:rsid w:val="00A72474"/>
    <w:rsid w:val="00A726F6"/>
    <w:rsid w:val="00A728D9"/>
    <w:rsid w:val="00A729C9"/>
    <w:rsid w:val="00A72A92"/>
    <w:rsid w:val="00A72B4C"/>
    <w:rsid w:val="00A72B5B"/>
    <w:rsid w:val="00A72CA7"/>
    <w:rsid w:val="00A72CD9"/>
    <w:rsid w:val="00A73673"/>
    <w:rsid w:val="00A73A25"/>
    <w:rsid w:val="00A73B8B"/>
    <w:rsid w:val="00A74000"/>
    <w:rsid w:val="00A742C7"/>
    <w:rsid w:val="00A74327"/>
    <w:rsid w:val="00A7450E"/>
    <w:rsid w:val="00A745A4"/>
    <w:rsid w:val="00A74712"/>
    <w:rsid w:val="00A747E1"/>
    <w:rsid w:val="00A74893"/>
    <w:rsid w:val="00A748FD"/>
    <w:rsid w:val="00A750C8"/>
    <w:rsid w:val="00A75339"/>
    <w:rsid w:val="00A75408"/>
    <w:rsid w:val="00A755DF"/>
    <w:rsid w:val="00A755FB"/>
    <w:rsid w:val="00A756FB"/>
    <w:rsid w:val="00A7570B"/>
    <w:rsid w:val="00A757C7"/>
    <w:rsid w:val="00A7590C"/>
    <w:rsid w:val="00A75B65"/>
    <w:rsid w:val="00A75D2D"/>
    <w:rsid w:val="00A75F3A"/>
    <w:rsid w:val="00A762EA"/>
    <w:rsid w:val="00A76631"/>
    <w:rsid w:val="00A7665F"/>
    <w:rsid w:val="00A766E6"/>
    <w:rsid w:val="00A769E0"/>
    <w:rsid w:val="00A76ABB"/>
    <w:rsid w:val="00A76E39"/>
    <w:rsid w:val="00A76E6B"/>
    <w:rsid w:val="00A76FE2"/>
    <w:rsid w:val="00A7758A"/>
    <w:rsid w:val="00A77597"/>
    <w:rsid w:val="00A77690"/>
    <w:rsid w:val="00A7774B"/>
    <w:rsid w:val="00A7786D"/>
    <w:rsid w:val="00A77896"/>
    <w:rsid w:val="00A77A70"/>
    <w:rsid w:val="00A77AB8"/>
    <w:rsid w:val="00A77CBB"/>
    <w:rsid w:val="00A800A0"/>
    <w:rsid w:val="00A800A8"/>
    <w:rsid w:val="00A80118"/>
    <w:rsid w:val="00A8083D"/>
    <w:rsid w:val="00A80D4A"/>
    <w:rsid w:val="00A81032"/>
    <w:rsid w:val="00A814EA"/>
    <w:rsid w:val="00A81830"/>
    <w:rsid w:val="00A818E7"/>
    <w:rsid w:val="00A81AD6"/>
    <w:rsid w:val="00A81B36"/>
    <w:rsid w:val="00A81CDF"/>
    <w:rsid w:val="00A81F45"/>
    <w:rsid w:val="00A81F82"/>
    <w:rsid w:val="00A821A7"/>
    <w:rsid w:val="00A82210"/>
    <w:rsid w:val="00A823E7"/>
    <w:rsid w:val="00A8241C"/>
    <w:rsid w:val="00A8243A"/>
    <w:rsid w:val="00A824EA"/>
    <w:rsid w:val="00A825B8"/>
    <w:rsid w:val="00A82683"/>
    <w:rsid w:val="00A826FD"/>
    <w:rsid w:val="00A827A9"/>
    <w:rsid w:val="00A8290D"/>
    <w:rsid w:val="00A82BBB"/>
    <w:rsid w:val="00A82D96"/>
    <w:rsid w:val="00A82DD1"/>
    <w:rsid w:val="00A82FED"/>
    <w:rsid w:val="00A830DC"/>
    <w:rsid w:val="00A83149"/>
    <w:rsid w:val="00A83391"/>
    <w:rsid w:val="00A83551"/>
    <w:rsid w:val="00A836BB"/>
    <w:rsid w:val="00A83A7E"/>
    <w:rsid w:val="00A83B0C"/>
    <w:rsid w:val="00A83D6B"/>
    <w:rsid w:val="00A83F0A"/>
    <w:rsid w:val="00A83F17"/>
    <w:rsid w:val="00A83F73"/>
    <w:rsid w:val="00A84058"/>
    <w:rsid w:val="00A8409D"/>
    <w:rsid w:val="00A84299"/>
    <w:rsid w:val="00A84370"/>
    <w:rsid w:val="00A84539"/>
    <w:rsid w:val="00A8499B"/>
    <w:rsid w:val="00A84B0B"/>
    <w:rsid w:val="00A84B7E"/>
    <w:rsid w:val="00A84C8A"/>
    <w:rsid w:val="00A84EF6"/>
    <w:rsid w:val="00A84F43"/>
    <w:rsid w:val="00A85214"/>
    <w:rsid w:val="00A85393"/>
    <w:rsid w:val="00A85596"/>
    <w:rsid w:val="00A855A5"/>
    <w:rsid w:val="00A8571E"/>
    <w:rsid w:val="00A85B07"/>
    <w:rsid w:val="00A85EBA"/>
    <w:rsid w:val="00A85ECC"/>
    <w:rsid w:val="00A86674"/>
    <w:rsid w:val="00A867B0"/>
    <w:rsid w:val="00A868C2"/>
    <w:rsid w:val="00A8692F"/>
    <w:rsid w:val="00A86B9A"/>
    <w:rsid w:val="00A86E87"/>
    <w:rsid w:val="00A870AC"/>
    <w:rsid w:val="00A87370"/>
    <w:rsid w:val="00A873A2"/>
    <w:rsid w:val="00A87515"/>
    <w:rsid w:val="00A875F5"/>
    <w:rsid w:val="00A87862"/>
    <w:rsid w:val="00A87DE1"/>
    <w:rsid w:val="00A87E34"/>
    <w:rsid w:val="00A87E64"/>
    <w:rsid w:val="00A87F86"/>
    <w:rsid w:val="00A90381"/>
    <w:rsid w:val="00A90489"/>
    <w:rsid w:val="00A90533"/>
    <w:rsid w:val="00A9059A"/>
    <w:rsid w:val="00A90885"/>
    <w:rsid w:val="00A90ABA"/>
    <w:rsid w:val="00A90C95"/>
    <w:rsid w:val="00A90E9E"/>
    <w:rsid w:val="00A90F65"/>
    <w:rsid w:val="00A91182"/>
    <w:rsid w:val="00A913B0"/>
    <w:rsid w:val="00A913CD"/>
    <w:rsid w:val="00A91729"/>
    <w:rsid w:val="00A918B9"/>
    <w:rsid w:val="00A91EA5"/>
    <w:rsid w:val="00A91F22"/>
    <w:rsid w:val="00A91F59"/>
    <w:rsid w:val="00A92371"/>
    <w:rsid w:val="00A92421"/>
    <w:rsid w:val="00A92435"/>
    <w:rsid w:val="00A92811"/>
    <w:rsid w:val="00A92E99"/>
    <w:rsid w:val="00A9322B"/>
    <w:rsid w:val="00A933BB"/>
    <w:rsid w:val="00A935C7"/>
    <w:rsid w:val="00A935E0"/>
    <w:rsid w:val="00A93678"/>
    <w:rsid w:val="00A936B9"/>
    <w:rsid w:val="00A93776"/>
    <w:rsid w:val="00A937D5"/>
    <w:rsid w:val="00A937F5"/>
    <w:rsid w:val="00A9389B"/>
    <w:rsid w:val="00A9391D"/>
    <w:rsid w:val="00A93A1F"/>
    <w:rsid w:val="00A93D09"/>
    <w:rsid w:val="00A94023"/>
    <w:rsid w:val="00A940B2"/>
    <w:rsid w:val="00A941B9"/>
    <w:rsid w:val="00A94410"/>
    <w:rsid w:val="00A9481B"/>
    <w:rsid w:val="00A94913"/>
    <w:rsid w:val="00A94962"/>
    <w:rsid w:val="00A94A07"/>
    <w:rsid w:val="00A94A35"/>
    <w:rsid w:val="00A94CEB"/>
    <w:rsid w:val="00A94DF8"/>
    <w:rsid w:val="00A94ECA"/>
    <w:rsid w:val="00A9500B"/>
    <w:rsid w:val="00A95191"/>
    <w:rsid w:val="00A95569"/>
    <w:rsid w:val="00A955ED"/>
    <w:rsid w:val="00A95630"/>
    <w:rsid w:val="00A957BB"/>
    <w:rsid w:val="00A959DB"/>
    <w:rsid w:val="00A95D46"/>
    <w:rsid w:val="00A960DF"/>
    <w:rsid w:val="00A96142"/>
    <w:rsid w:val="00A961E0"/>
    <w:rsid w:val="00A962FA"/>
    <w:rsid w:val="00A9633C"/>
    <w:rsid w:val="00A9635C"/>
    <w:rsid w:val="00A96542"/>
    <w:rsid w:val="00A965D4"/>
    <w:rsid w:val="00A9692B"/>
    <w:rsid w:val="00A96A49"/>
    <w:rsid w:val="00A97157"/>
    <w:rsid w:val="00A9718D"/>
    <w:rsid w:val="00A971E0"/>
    <w:rsid w:val="00A972B2"/>
    <w:rsid w:val="00A973CE"/>
    <w:rsid w:val="00A974A4"/>
    <w:rsid w:val="00A97686"/>
    <w:rsid w:val="00A97A60"/>
    <w:rsid w:val="00A97DE1"/>
    <w:rsid w:val="00A97DF5"/>
    <w:rsid w:val="00AA062E"/>
    <w:rsid w:val="00AA0B97"/>
    <w:rsid w:val="00AA0EE4"/>
    <w:rsid w:val="00AA107B"/>
    <w:rsid w:val="00AA115C"/>
    <w:rsid w:val="00AA1256"/>
    <w:rsid w:val="00AA1824"/>
    <w:rsid w:val="00AA197C"/>
    <w:rsid w:val="00AA24B2"/>
    <w:rsid w:val="00AA26A0"/>
    <w:rsid w:val="00AA27EB"/>
    <w:rsid w:val="00AA3073"/>
    <w:rsid w:val="00AA30F8"/>
    <w:rsid w:val="00AA34BA"/>
    <w:rsid w:val="00AA3976"/>
    <w:rsid w:val="00AA3A60"/>
    <w:rsid w:val="00AA3AF6"/>
    <w:rsid w:val="00AA3DD6"/>
    <w:rsid w:val="00AA40B6"/>
    <w:rsid w:val="00AA4154"/>
    <w:rsid w:val="00AA4348"/>
    <w:rsid w:val="00AA4387"/>
    <w:rsid w:val="00AA4B5B"/>
    <w:rsid w:val="00AA4DAB"/>
    <w:rsid w:val="00AA500C"/>
    <w:rsid w:val="00AA5381"/>
    <w:rsid w:val="00AA57A0"/>
    <w:rsid w:val="00AA594A"/>
    <w:rsid w:val="00AA59E5"/>
    <w:rsid w:val="00AA5CBD"/>
    <w:rsid w:val="00AA5DD4"/>
    <w:rsid w:val="00AA5F3E"/>
    <w:rsid w:val="00AA6044"/>
    <w:rsid w:val="00AA62DD"/>
    <w:rsid w:val="00AA63C5"/>
    <w:rsid w:val="00AA65BF"/>
    <w:rsid w:val="00AA6605"/>
    <w:rsid w:val="00AA66E4"/>
    <w:rsid w:val="00AA66FE"/>
    <w:rsid w:val="00AA67ED"/>
    <w:rsid w:val="00AA67F8"/>
    <w:rsid w:val="00AA6867"/>
    <w:rsid w:val="00AA6978"/>
    <w:rsid w:val="00AA6A77"/>
    <w:rsid w:val="00AA6C63"/>
    <w:rsid w:val="00AA6C92"/>
    <w:rsid w:val="00AA6D42"/>
    <w:rsid w:val="00AA6D56"/>
    <w:rsid w:val="00AA6DF3"/>
    <w:rsid w:val="00AA6F20"/>
    <w:rsid w:val="00AA717F"/>
    <w:rsid w:val="00AA7432"/>
    <w:rsid w:val="00AA74CD"/>
    <w:rsid w:val="00AA762B"/>
    <w:rsid w:val="00AA76AE"/>
    <w:rsid w:val="00AA77CF"/>
    <w:rsid w:val="00AA7A27"/>
    <w:rsid w:val="00AA7A2E"/>
    <w:rsid w:val="00AA7BEC"/>
    <w:rsid w:val="00AA7C06"/>
    <w:rsid w:val="00AA7C3C"/>
    <w:rsid w:val="00AA7D4B"/>
    <w:rsid w:val="00AA7E5F"/>
    <w:rsid w:val="00AB0010"/>
    <w:rsid w:val="00AB001E"/>
    <w:rsid w:val="00AB006B"/>
    <w:rsid w:val="00AB012E"/>
    <w:rsid w:val="00AB013E"/>
    <w:rsid w:val="00AB02BC"/>
    <w:rsid w:val="00AB0579"/>
    <w:rsid w:val="00AB075B"/>
    <w:rsid w:val="00AB07C0"/>
    <w:rsid w:val="00AB0B74"/>
    <w:rsid w:val="00AB0D97"/>
    <w:rsid w:val="00AB0EDE"/>
    <w:rsid w:val="00AB1136"/>
    <w:rsid w:val="00AB13AA"/>
    <w:rsid w:val="00AB1E43"/>
    <w:rsid w:val="00AB1FD3"/>
    <w:rsid w:val="00AB1FE6"/>
    <w:rsid w:val="00AB2335"/>
    <w:rsid w:val="00AB26C3"/>
    <w:rsid w:val="00AB28C9"/>
    <w:rsid w:val="00AB2985"/>
    <w:rsid w:val="00AB2C06"/>
    <w:rsid w:val="00AB2C65"/>
    <w:rsid w:val="00AB2C95"/>
    <w:rsid w:val="00AB2E93"/>
    <w:rsid w:val="00AB3042"/>
    <w:rsid w:val="00AB3190"/>
    <w:rsid w:val="00AB376F"/>
    <w:rsid w:val="00AB380F"/>
    <w:rsid w:val="00AB3906"/>
    <w:rsid w:val="00AB3CE3"/>
    <w:rsid w:val="00AB3CF6"/>
    <w:rsid w:val="00AB444A"/>
    <w:rsid w:val="00AB44EE"/>
    <w:rsid w:val="00AB4805"/>
    <w:rsid w:val="00AB4969"/>
    <w:rsid w:val="00AB4FDF"/>
    <w:rsid w:val="00AB5074"/>
    <w:rsid w:val="00AB5084"/>
    <w:rsid w:val="00AB50E5"/>
    <w:rsid w:val="00AB51A9"/>
    <w:rsid w:val="00AB5790"/>
    <w:rsid w:val="00AB58A4"/>
    <w:rsid w:val="00AB5D07"/>
    <w:rsid w:val="00AB5EC1"/>
    <w:rsid w:val="00AB5F8A"/>
    <w:rsid w:val="00AB604B"/>
    <w:rsid w:val="00AB60E3"/>
    <w:rsid w:val="00AB6141"/>
    <w:rsid w:val="00AB664F"/>
    <w:rsid w:val="00AB6FAB"/>
    <w:rsid w:val="00AB706E"/>
    <w:rsid w:val="00AB71C2"/>
    <w:rsid w:val="00AB733C"/>
    <w:rsid w:val="00AB73C8"/>
    <w:rsid w:val="00AB7506"/>
    <w:rsid w:val="00AB77B1"/>
    <w:rsid w:val="00AB78D9"/>
    <w:rsid w:val="00AB7ABD"/>
    <w:rsid w:val="00AC0019"/>
    <w:rsid w:val="00AC00DF"/>
    <w:rsid w:val="00AC019C"/>
    <w:rsid w:val="00AC0295"/>
    <w:rsid w:val="00AC029E"/>
    <w:rsid w:val="00AC02E7"/>
    <w:rsid w:val="00AC095B"/>
    <w:rsid w:val="00AC0A97"/>
    <w:rsid w:val="00AC10B8"/>
    <w:rsid w:val="00AC10C0"/>
    <w:rsid w:val="00AC1438"/>
    <w:rsid w:val="00AC151D"/>
    <w:rsid w:val="00AC1952"/>
    <w:rsid w:val="00AC1A4C"/>
    <w:rsid w:val="00AC1DFC"/>
    <w:rsid w:val="00AC1E4D"/>
    <w:rsid w:val="00AC1E9C"/>
    <w:rsid w:val="00AC203E"/>
    <w:rsid w:val="00AC20A2"/>
    <w:rsid w:val="00AC2195"/>
    <w:rsid w:val="00AC255E"/>
    <w:rsid w:val="00AC26DB"/>
    <w:rsid w:val="00AC27D4"/>
    <w:rsid w:val="00AC27D7"/>
    <w:rsid w:val="00AC28CD"/>
    <w:rsid w:val="00AC2D48"/>
    <w:rsid w:val="00AC2F56"/>
    <w:rsid w:val="00AC3068"/>
    <w:rsid w:val="00AC32B7"/>
    <w:rsid w:val="00AC3482"/>
    <w:rsid w:val="00AC37C0"/>
    <w:rsid w:val="00AC37D6"/>
    <w:rsid w:val="00AC390D"/>
    <w:rsid w:val="00AC39D6"/>
    <w:rsid w:val="00AC3AFF"/>
    <w:rsid w:val="00AC3D14"/>
    <w:rsid w:val="00AC4090"/>
    <w:rsid w:val="00AC4556"/>
    <w:rsid w:val="00AC4C32"/>
    <w:rsid w:val="00AC4C56"/>
    <w:rsid w:val="00AC4C7E"/>
    <w:rsid w:val="00AC51F1"/>
    <w:rsid w:val="00AC51F6"/>
    <w:rsid w:val="00AC524D"/>
    <w:rsid w:val="00AC5560"/>
    <w:rsid w:val="00AC56D6"/>
    <w:rsid w:val="00AC5996"/>
    <w:rsid w:val="00AC5C2D"/>
    <w:rsid w:val="00AC5F3E"/>
    <w:rsid w:val="00AC5FD1"/>
    <w:rsid w:val="00AC60BB"/>
    <w:rsid w:val="00AC610D"/>
    <w:rsid w:val="00AC62A1"/>
    <w:rsid w:val="00AC6314"/>
    <w:rsid w:val="00AC6589"/>
    <w:rsid w:val="00AC6AFC"/>
    <w:rsid w:val="00AC6BFF"/>
    <w:rsid w:val="00AC6E78"/>
    <w:rsid w:val="00AC7460"/>
    <w:rsid w:val="00AC7495"/>
    <w:rsid w:val="00AC77C8"/>
    <w:rsid w:val="00AC79DB"/>
    <w:rsid w:val="00AC7AAB"/>
    <w:rsid w:val="00AC7AE1"/>
    <w:rsid w:val="00AC7B2D"/>
    <w:rsid w:val="00AC7B4C"/>
    <w:rsid w:val="00AC7CC2"/>
    <w:rsid w:val="00AC7DA5"/>
    <w:rsid w:val="00AD034D"/>
    <w:rsid w:val="00AD041B"/>
    <w:rsid w:val="00AD05B5"/>
    <w:rsid w:val="00AD071D"/>
    <w:rsid w:val="00AD0940"/>
    <w:rsid w:val="00AD0AB7"/>
    <w:rsid w:val="00AD0B59"/>
    <w:rsid w:val="00AD0D30"/>
    <w:rsid w:val="00AD1192"/>
    <w:rsid w:val="00AD135E"/>
    <w:rsid w:val="00AD1493"/>
    <w:rsid w:val="00AD15DE"/>
    <w:rsid w:val="00AD1806"/>
    <w:rsid w:val="00AD185B"/>
    <w:rsid w:val="00AD1A10"/>
    <w:rsid w:val="00AD1A70"/>
    <w:rsid w:val="00AD1C95"/>
    <w:rsid w:val="00AD1CDA"/>
    <w:rsid w:val="00AD1E6E"/>
    <w:rsid w:val="00AD1F3F"/>
    <w:rsid w:val="00AD2078"/>
    <w:rsid w:val="00AD2285"/>
    <w:rsid w:val="00AD22DC"/>
    <w:rsid w:val="00AD250D"/>
    <w:rsid w:val="00AD2818"/>
    <w:rsid w:val="00AD28C5"/>
    <w:rsid w:val="00AD2938"/>
    <w:rsid w:val="00AD2B52"/>
    <w:rsid w:val="00AD2C10"/>
    <w:rsid w:val="00AD2C4C"/>
    <w:rsid w:val="00AD2CCE"/>
    <w:rsid w:val="00AD2F46"/>
    <w:rsid w:val="00AD3006"/>
    <w:rsid w:val="00AD343A"/>
    <w:rsid w:val="00AD3470"/>
    <w:rsid w:val="00AD34E9"/>
    <w:rsid w:val="00AD3511"/>
    <w:rsid w:val="00AD373E"/>
    <w:rsid w:val="00AD375E"/>
    <w:rsid w:val="00AD38FD"/>
    <w:rsid w:val="00AD39CB"/>
    <w:rsid w:val="00AD39F9"/>
    <w:rsid w:val="00AD3ADA"/>
    <w:rsid w:val="00AD3FA8"/>
    <w:rsid w:val="00AD446A"/>
    <w:rsid w:val="00AD45BB"/>
    <w:rsid w:val="00AD4795"/>
    <w:rsid w:val="00AD47C2"/>
    <w:rsid w:val="00AD4AB3"/>
    <w:rsid w:val="00AD4CCA"/>
    <w:rsid w:val="00AD5523"/>
    <w:rsid w:val="00AD55F5"/>
    <w:rsid w:val="00AD5601"/>
    <w:rsid w:val="00AD6095"/>
    <w:rsid w:val="00AD613B"/>
    <w:rsid w:val="00AD61A7"/>
    <w:rsid w:val="00AD621E"/>
    <w:rsid w:val="00AD64E4"/>
    <w:rsid w:val="00AD6523"/>
    <w:rsid w:val="00AD653D"/>
    <w:rsid w:val="00AD6778"/>
    <w:rsid w:val="00AD68A7"/>
    <w:rsid w:val="00AD68BF"/>
    <w:rsid w:val="00AD6A35"/>
    <w:rsid w:val="00AD6B27"/>
    <w:rsid w:val="00AD6E01"/>
    <w:rsid w:val="00AD6E3A"/>
    <w:rsid w:val="00AD74A1"/>
    <w:rsid w:val="00AD75AC"/>
    <w:rsid w:val="00AD7884"/>
    <w:rsid w:val="00AD79A1"/>
    <w:rsid w:val="00AD79D7"/>
    <w:rsid w:val="00AD79F5"/>
    <w:rsid w:val="00AD7D8A"/>
    <w:rsid w:val="00AE01AE"/>
    <w:rsid w:val="00AE01B9"/>
    <w:rsid w:val="00AE028C"/>
    <w:rsid w:val="00AE03F0"/>
    <w:rsid w:val="00AE0511"/>
    <w:rsid w:val="00AE0A31"/>
    <w:rsid w:val="00AE0ABB"/>
    <w:rsid w:val="00AE0E5F"/>
    <w:rsid w:val="00AE1295"/>
    <w:rsid w:val="00AE133E"/>
    <w:rsid w:val="00AE142E"/>
    <w:rsid w:val="00AE1521"/>
    <w:rsid w:val="00AE1547"/>
    <w:rsid w:val="00AE154F"/>
    <w:rsid w:val="00AE1591"/>
    <w:rsid w:val="00AE16AC"/>
    <w:rsid w:val="00AE193D"/>
    <w:rsid w:val="00AE1A0B"/>
    <w:rsid w:val="00AE1A16"/>
    <w:rsid w:val="00AE1BF9"/>
    <w:rsid w:val="00AE1C58"/>
    <w:rsid w:val="00AE23CF"/>
    <w:rsid w:val="00AE24CD"/>
    <w:rsid w:val="00AE294C"/>
    <w:rsid w:val="00AE2A07"/>
    <w:rsid w:val="00AE3565"/>
    <w:rsid w:val="00AE364C"/>
    <w:rsid w:val="00AE36E0"/>
    <w:rsid w:val="00AE3781"/>
    <w:rsid w:val="00AE393F"/>
    <w:rsid w:val="00AE394B"/>
    <w:rsid w:val="00AE3A9E"/>
    <w:rsid w:val="00AE3B29"/>
    <w:rsid w:val="00AE3D13"/>
    <w:rsid w:val="00AE3D38"/>
    <w:rsid w:val="00AE4046"/>
    <w:rsid w:val="00AE41F6"/>
    <w:rsid w:val="00AE421B"/>
    <w:rsid w:val="00AE42F7"/>
    <w:rsid w:val="00AE4311"/>
    <w:rsid w:val="00AE4387"/>
    <w:rsid w:val="00AE4584"/>
    <w:rsid w:val="00AE4720"/>
    <w:rsid w:val="00AE4729"/>
    <w:rsid w:val="00AE47AE"/>
    <w:rsid w:val="00AE4847"/>
    <w:rsid w:val="00AE4903"/>
    <w:rsid w:val="00AE49BB"/>
    <w:rsid w:val="00AE4C4D"/>
    <w:rsid w:val="00AE555D"/>
    <w:rsid w:val="00AE5756"/>
    <w:rsid w:val="00AE59D5"/>
    <w:rsid w:val="00AE5E7B"/>
    <w:rsid w:val="00AE5F12"/>
    <w:rsid w:val="00AE5F45"/>
    <w:rsid w:val="00AE6135"/>
    <w:rsid w:val="00AE63B7"/>
    <w:rsid w:val="00AE6491"/>
    <w:rsid w:val="00AE673E"/>
    <w:rsid w:val="00AE6966"/>
    <w:rsid w:val="00AE696E"/>
    <w:rsid w:val="00AE6ED1"/>
    <w:rsid w:val="00AE72A8"/>
    <w:rsid w:val="00AE731B"/>
    <w:rsid w:val="00AE7342"/>
    <w:rsid w:val="00AE749A"/>
    <w:rsid w:val="00AE7A4D"/>
    <w:rsid w:val="00AE7AB2"/>
    <w:rsid w:val="00AF016C"/>
    <w:rsid w:val="00AF0A92"/>
    <w:rsid w:val="00AF0B77"/>
    <w:rsid w:val="00AF11CC"/>
    <w:rsid w:val="00AF12E8"/>
    <w:rsid w:val="00AF1504"/>
    <w:rsid w:val="00AF1557"/>
    <w:rsid w:val="00AF15C0"/>
    <w:rsid w:val="00AF15D2"/>
    <w:rsid w:val="00AF16E9"/>
    <w:rsid w:val="00AF17FB"/>
    <w:rsid w:val="00AF1988"/>
    <w:rsid w:val="00AF1ABA"/>
    <w:rsid w:val="00AF1B32"/>
    <w:rsid w:val="00AF2384"/>
    <w:rsid w:val="00AF25AA"/>
    <w:rsid w:val="00AF2D99"/>
    <w:rsid w:val="00AF2DDC"/>
    <w:rsid w:val="00AF2E49"/>
    <w:rsid w:val="00AF32A5"/>
    <w:rsid w:val="00AF3304"/>
    <w:rsid w:val="00AF33A6"/>
    <w:rsid w:val="00AF3507"/>
    <w:rsid w:val="00AF3987"/>
    <w:rsid w:val="00AF3AEE"/>
    <w:rsid w:val="00AF40F6"/>
    <w:rsid w:val="00AF4338"/>
    <w:rsid w:val="00AF46F6"/>
    <w:rsid w:val="00AF4837"/>
    <w:rsid w:val="00AF49A4"/>
    <w:rsid w:val="00AF4A44"/>
    <w:rsid w:val="00AF4AA2"/>
    <w:rsid w:val="00AF4AFA"/>
    <w:rsid w:val="00AF4B9A"/>
    <w:rsid w:val="00AF4C8B"/>
    <w:rsid w:val="00AF4D1E"/>
    <w:rsid w:val="00AF4E63"/>
    <w:rsid w:val="00AF4F7B"/>
    <w:rsid w:val="00AF4FCE"/>
    <w:rsid w:val="00AF520D"/>
    <w:rsid w:val="00AF557C"/>
    <w:rsid w:val="00AF55C3"/>
    <w:rsid w:val="00AF56E9"/>
    <w:rsid w:val="00AF5894"/>
    <w:rsid w:val="00AF59DA"/>
    <w:rsid w:val="00AF5CDA"/>
    <w:rsid w:val="00AF5E85"/>
    <w:rsid w:val="00AF5E98"/>
    <w:rsid w:val="00AF5F50"/>
    <w:rsid w:val="00AF60F7"/>
    <w:rsid w:val="00AF6324"/>
    <w:rsid w:val="00AF6483"/>
    <w:rsid w:val="00AF65B4"/>
    <w:rsid w:val="00AF66E6"/>
    <w:rsid w:val="00AF71C1"/>
    <w:rsid w:val="00AF7295"/>
    <w:rsid w:val="00AF7713"/>
    <w:rsid w:val="00AF782D"/>
    <w:rsid w:val="00AF79B4"/>
    <w:rsid w:val="00AF7AEC"/>
    <w:rsid w:val="00AF7C19"/>
    <w:rsid w:val="00AF7D1D"/>
    <w:rsid w:val="00AF7F4D"/>
    <w:rsid w:val="00AF7FD7"/>
    <w:rsid w:val="00B0016A"/>
    <w:rsid w:val="00B00341"/>
    <w:rsid w:val="00B00375"/>
    <w:rsid w:val="00B00681"/>
    <w:rsid w:val="00B0077C"/>
    <w:rsid w:val="00B00B36"/>
    <w:rsid w:val="00B00B7F"/>
    <w:rsid w:val="00B00D17"/>
    <w:rsid w:val="00B00E70"/>
    <w:rsid w:val="00B010C5"/>
    <w:rsid w:val="00B01186"/>
    <w:rsid w:val="00B011AA"/>
    <w:rsid w:val="00B01496"/>
    <w:rsid w:val="00B014B3"/>
    <w:rsid w:val="00B01651"/>
    <w:rsid w:val="00B01CE1"/>
    <w:rsid w:val="00B01E50"/>
    <w:rsid w:val="00B01E57"/>
    <w:rsid w:val="00B01ECB"/>
    <w:rsid w:val="00B01F5A"/>
    <w:rsid w:val="00B02262"/>
    <w:rsid w:val="00B02301"/>
    <w:rsid w:val="00B0267F"/>
    <w:rsid w:val="00B026C1"/>
    <w:rsid w:val="00B02A53"/>
    <w:rsid w:val="00B02CF1"/>
    <w:rsid w:val="00B030EC"/>
    <w:rsid w:val="00B0352F"/>
    <w:rsid w:val="00B0367D"/>
    <w:rsid w:val="00B037C4"/>
    <w:rsid w:val="00B0385C"/>
    <w:rsid w:val="00B03927"/>
    <w:rsid w:val="00B03D11"/>
    <w:rsid w:val="00B03DBC"/>
    <w:rsid w:val="00B0413A"/>
    <w:rsid w:val="00B045DE"/>
    <w:rsid w:val="00B0462E"/>
    <w:rsid w:val="00B047FD"/>
    <w:rsid w:val="00B048AF"/>
    <w:rsid w:val="00B049DE"/>
    <w:rsid w:val="00B04C23"/>
    <w:rsid w:val="00B0514A"/>
    <w:rsid w:val="00B05395"/>
    <w:rsid w:val="00B055D0"/>
    <w:rsid w:val="00B059E6"/>
    <w:rsid w:val="00B05AC0"/>
    <w:rsid w:val="00B05B24"/>
    <w:rsid w:val="00B05C90"/>
    <w:rsid w:val="00B05E17"/>
    <w:rsid w:val="00B06063"/>
    <w:rsid w:val="00B06084"/>
    <w:rsid w:val="00B0631D"/>
    <w:rsid w:val="00B065CE"/>
    <w:rsid w:val="00B0661F"/>
    <w:rsid w:val="00B06A6D"/>
    <w:rsid w:val="00B06ECA"/>
    <w:rsid w:val="00B06EF8"/>
    <w:rsid w:val="00B06F72"/>
    <w:rsid w:val="00B07173"/>
    <w:rsid w:val="00B071DF"/>
    <w:rsid w:val="00B072E6"/>
    <w:rsid w:val="00B07489"/>
    <w:rsid w:val="00B077E9"/>
    <w:rsid w:val="00B07B9B"/>
    <w:rsid w:val="00B07C78"/>
    <w:rsid w:val="00B07F93"/>
    <w:rsid w:val="00B1035E"/>
    <w:rsid w:val="00B104A8"/>
    <w:rsid w:val="00B105B5"/>
    <w:rsid w:val="00B105FD"/>
    <w:rsid w:val="00B1073B"/>
    <w:rsid w:val="00B109DA"/>
    <w:rsid w:val="00B10AAA"/>
    <w:rsid w:val="00B10BB2"/>
    <w:rsid w:val="00B10C2A"/>
    <w:rsid w:val="00B10DD7"/>
    <w:rsid w:val="00B10FF6"/>
    <w:rsid w:val="00B11266"/>
    <w:rsid w:val="00B113EA"/>
    <w:rsid w:val="00B11500"/>
    <w:rsid w:val="00B115DD"/>
    <w:rsid w:val="00B116FF"/>
    <w:rsid w:val="00B1184D"/>
    <w:rsid w:val="00B119B6"/>
    <w:rsid w:val="00B11C0E"/>
    <w:rsid w:val="00B120DE"/>
    <w:rsid w:val="00B12106"/>
    <w:rsid w:val="00B12204"/>
    <w:rsid w:val="00B1292B"/>
    <w:rsid w:val="00B12BE7"/>
    <w:rsid w:val="00B12BFB"/>
    <w:rsid w:val="00B12BFC"/>
    <w:rsid w:val="00B12C21"/>
    <w:rsid w:val="00B12CC2"/>
    <w:rsid w:val="00B12D60"/>
    <w:rsid w:val="00B13063"/>
    <w:rsid w:val="00B13163"/>
    <w:rsid w:val="00B13215"/>
    <w:rsid w:val="00B132A3"/>
    <w:rsid w:val="00B132F7"/>
    <w:rsid w:val="00B13307"/>
    <w:rsid w:val="00B13420"/>
    <w:rsid w:val="00B13787"/>
    <w:rsid w:val="00B13C0A"/>
    <w:rsid w:val="00B13FAB"/>
    <w:rsid w:val="00B13FCB"/>
    <w:rsid w:val="00B14020"/>
    <w:rsid w:val="00B140F5"/>
    <w:rsid w:val="00B14430"/>
    <w:rsid w:val="00B14524"/>
    <w:rsid w:val="00B1453D"/>
    <w:rsid w:val="00B145AD"/>
    <w:rsid w:val="00B14681"/>
    <w:rsid w:val="00B148A3"/>
    <w:rsid w:val="00B149CB"/>
    <w:rsid w:val="00B14DB2"/>
    <w:rsid w:val="00B14E8D"/>
    <w:rsid w:val="00B14FED"/>
    <w:rsid w:val="00B15050"/>
    <w:rsid w:val="00B15072"/>
    <w:rsid w:val="00B15571"/>
    <w:rsid w:val="00B15759"/>
    <w:rsid w:val="00B1582C"/>
    <w:rsid w:val="00B159C6"/>
    <w:rsid w:val="00B15B06"/>
    <w:rsid w:val="00B15E1E"/>
    <w:rsid w:val="00B15EFE"/>
    <w:rsid w:val="00B161F3"/>
    <w:rsid w:val="00B16372"/>
    <w:rsid w:val="00B16412"/>
    <w:rsid w:val="00B16483"/>
    <w:rsid w:val="00B165DD"/>
    <w:rsid w:val="00B16639"/>
    <w:rsid w:val="00B16755"/>
    <w:rsid w:val="00B16857"/>
    <w:rsid w:val="00B16C48"/>
    <w:rsid w:val="00B16C9C"/>
    <w:rsid w:val="00B16E0B"/>
    <w:rsid w:val="00B16F01"/>
    <w:rsid w:val="00B16FCF"/>
    <w:rsid w:val="00B1704B"/>
    <w:rsid w:val="00B1750F"/>
    <w:rsid w:val="00B176DD"/>
    <w:rsid w:val="00B1770C"/>
    <w:rsid w:val="00B1775B"/>
    <w:rsid w:val="00B178A2"/>
    <w:rsid w:val="00B17D27"/>
    <w:rsid w:val="00B17DCF"/>
    <w:rsid w:val="00B17FF5"/>
    <w:rsid w:val="00B203D7"/>
    <w:rsid w:val="00B2043F"/>
    <w:rsid w:val="00B20559"/>
    <w:rsid w:val="00B2076C"/>
    <w:rsid w:val="00B20824"/>
    <w:rsid w:val="00B208B6"/>
    <w:rsid w:val="00B20E6C"/>
    <w:rsid w:val="00B211C7"/>
    <w:rsid w:val="00B21262"/>
    <w:rsid w:val="00B2137B"/>
    <w:rsid w:val="00B213DF"/>
    <w:rsid w:val="00B21401"/>
    <w:rsid w:val="00B2142F"/>
    <w:rsid w:val="00B214EB"/>
    <w:rsid w:val="00B214F1"/>
    <w:rsid w:val="00B216C1"/>
    <w:rsid w:val="00B2176E"/>
    <w:rsid w:val="00B2180B"/>
    <w:rsid w:val="00B21907"/>
    <w:rsid w:val="00B21CD0"/>
    <w:rsid w:val="00B2223C"/>
    <w:rsid w:val="00B22551"/>
    <w:rsid w:val="00B2257F"/>
    <w:rsid w:val="00B22799"/>
    <w:rsid w:val="00B22857"/>
    <w:rsid w:val="00B22875"/>
    <w:rsid w:val="00B22B2D"/>
    <w:rsid w:val="00B22D0A"/>
    <w:rsid w:val="00B22DCD"/>
    <w:rsid w:val="00B22FEA"/>
    <w:rsid w:val="00B2311B"/>
    <w:rsid w:val="00B23337"/>
    <w:rsid w:val="00B23619"/>
    <w:rsid w:val="00B238E2"/>
    <w:rsid w:val="00B23C90"/>
    <w:rsid w:val="00B23F52"/>
    <w:rsid w:val="00B24081"/>
    <w:rsid w:val="00B244BA"/>
    <w:rsid w:val="00B246B4"/>
    <w:rsid w:val="00B246DA"/>
    <w:rsid w:val="00B248AF"/>
    <w:rsid w:val="00B24CD2"/>
    <w:rsid w:val="00B24EDB"/>
    <w:rsid w:val="00B24F84"/>
    <w:rsid w:val="00B252D1"/>
    <w:rsid w:val="00B25565"/>
    <w:rsid w:val="00B25587"/>
    <w:rsid w:val="00B2587C"/>
    <w:rsid w:val="00B25A2B"/>
    <w:rsid w:val="00B25A98"/>
    <w:rsid w:val="00B25D85"/>
    <w:rsid w:val="00B25E4A"/>
    <w:rsid w:val="00B263A3"/>
    <w:rsid w:val="00B26680"/>
    <w:rsid w:val="00B266BB"/>
    <w:rsid w:val="00B26832"/>
    <w:rsid w:val="00B2685B"/>
    <w:rsid w:val="00B2697B"/>
    <w:rsid w:val="00B269DD"/>
    <w:rsid w:val="00B26B9B"/>
    <w:rsid w:val="00B27195"/>
    <w:rsid w:val="00B27242"/>
    <w:rsid w:val="00B276E9"/>
    <w:rsid w:val="00B27712"/>
    <w:rsid w:val="00B2779C"/>
    <w:rsid w:val="00B27807"/>
    <w:rsid w:val="00B2796A"/>
    <w:rsid w:val="00B27B30"/>
    <w:rsid w:val="00B27C36"/>
    <w:rsid w:val="00B27D2E"/>
    <w:rsid w:val="00B27EB6"/>
    <w:rsid w:val="00B27EF8"/>
    <w:rsid w:val="00B27EFB"/>
    <w:rsid w:val="00B300E5"/>
    <w:rsid w:val="00B301BF"/>
    <w:rsid w:val="00B30257"/>
    <w:rsid w:val="00B302CF"/>
    <w:rsid w:val="00B30470"/>
    <w:rsid w:val="00B30528"/>
    <w:rsid w:val="00B3057E"/>
    <w:rsid w:val="00B30711"/>
    <w:rsid w:val="00B307FD"/>
    <w:rsid w:val="00B3090D"/>
    <w:rsid w:val="00B31418"/>
    <w:rsid w:val="00B314E5"/>
    <w:rsid w:val="00B315A6"/>
    <w:rsid w:val="00B3162F"/>
    <w:rsid w:val="00B3187D"/>
    <w:rsid w:val="00B31B29"/>
    <w:rsid w:val="00B31BC3"/>
    <w:rsid w:val="00B31CD6"/>
    <w:rsid w:val="00B31E25"/>
    <w:rsid w:val="00B31E4F"/>
    <w:rsid w:val="00B32019"/>
    <w:rsid w:val="00B32030"/>
    <w:rsid w:val="00B32115"/>
    <w:rsid w:val="00B321C3"/>
    <w:rsid w:val="00B32220"/>
    <w:rsid w:val="00B32277"/>
    <w:rsid w:val="00B32409"/>
    <w:rsid w:val="00B32692"/>
    <w:rsid w:val="00B326CC"/>
    <w:rsid w:val="00B328F8"/>
    <w:rsid w:val="00B329CB"/>
    <w:rsid w:val="00B32AD0"/>
    <w:rsid w:val="00B32B5F"/>
    <w:rsid w:val="00B32D63"/>
    <w:rsid w:val="00B32FAE"/>
    <w:rsid w:val="00B3314F"/>
    <w:rsid w:val="00B334D6"/>
    <w:rsid w:val="00B334E9"/>
    <w:rsid w:val="00B335AE"/>
    <w:rsid w:val="00B3363A"/>
    <w:rsid w:val="00B33AA0"/>
    <w:rsid w:val="00B33F4E"/>
    <w:rsid w:val="00B340E5"/>
    <w:rsid w:val="00B34403"/>
    <w:rsid w:val="00B34410"/>
    <w:rsid w:val="00B3445F"/>
    <w:rsid w:val="00B349B9"/>
    <w:rsid w:val="00B34B51"/>
    <w:rsid w:val="00B34BEF"/>
    <w:rsid w:val="00B34CB1"/>
    <w:rsid w:val="00B34F2D"/>
    <w:rsid w:val="00B355BC"/>
    <w:rsid w:val="00B3568D"/>
    <w:rsid w:val="00B356E7"/>
    <w:rsid w:val="00B35C38"/>
    <w:rsid w:val="00B35D21"/>
    <w:rsid w:val="00B35D4F"/>
    <w:rsid w:val="00B35DC2"/>
    <w:rsid w:val="00B35F73"/>
    <w:rsid w:val="00B36407"/>
    <w:rsid w:val="00B3682C"/>
    <w:rsid w:val="00B36D2D"/>
    <w:rsid w:val="00B36D79"/>
    <w:rsid w:val="00B36DCB"/>
    <w:rsid w:val="00B36F93"/>
    <w:rsid w:val="00B36FA0"/>
    <w:rsid w:val="00B370A7"/>
    <w:rsid w:val="00B3760C"/>
    <w:rsid w:val="00B37855"/>
    <w:rsid w:val="00B37A12"/>
    <w:rsid w:val="00B37B53"/>
    <w:rsid w:val="00B37C84"/>
    <w:rsid w:val="00B37F59"/>
    <w:rsid w:val="00B37FDC"/>
    <w:rsid w:val="00B40003"/>
    <w:rsid w:val="00B400BE"/>
    <w:rsid w:val="00B400E0"/>
    <w:rsid w:val="00B401A4"/>
    <w:rsid w:val="00B404F6"/>
    <w:rsid w:val="00B406EC"/>
    <w:rsid w:val="00B4074F"/>
    <w:rsid w:val="00B40750"/>
    <w:rsid w:val="00B408D4"/>
    <w:rsid w:val="00B409D7"/>
    <w:rsid w:val="00B415A7"/>
    <w:rsid w:val="00B41613"/>
    <w:rsid w:val="00B4161F"/>
    <w:rsid w:val="00B41801"/>
    <w:rsid w:val="00B41AE1"/>
    <w:rsid w:val="00B41C84"/>
    <w:rsid w:val="00B41F46"/>
    <w:rsid w:val="00B41F6E"/>
    <w:rsid w:val="00B41F9F"/>
    <w:rsid w:val="00B41FF6"/>
    <w:rsid w:val="00B42260"/>
    <w:rsid w:val="00B42290"/>
    <w:rsid w:val="00B4233C"/>
    <w:rsid w:val="00B4261A"/>
    <w:rsid w:val="00B42901"/>
    <w:rsid w:val="00B429D2"/>
    <w:rsid w:val="00B42BF6"/>
    <w:rsid w:val="00B42EB1"/>
    <w:rsid w:val="00B42F7D"/>
    <w:rsid w:val="00B42FA2"/>
    <w:rsid w:val="00B43954"/>
    <w:rsid w:val="00B4395E"/>
    <w:rsid w:val="00B43B79"/>
    <w:rsid w:val="00B43C85"/>
    <w:rsid w:val="00B43CDB"/>
    <w:rsid w:val="00B43CDF"/>
    <w:rsid w:val="00B43E6F"/>
    <w:rsid w:val="00B43EF4"/>
    <w:rsid w:val="00B43FAE"/>
    <w:rsid w:val="00B43FC5"/>
    <w:rsid w:val="00B44149"/>
    <w:rsid w:val="00B4441D"/>
    <w:rsid w:val="00B4477B"/>
    <w:rsid w:val="00B44CE1"/>
    <w:rsid w:val="00B44DC3"/>
    <w:rsid w:val="00B450BC"/>
    <w:rsid w:val="00B45651"/>
    <w:rsid w:val="00B45930"/>
    <w:rsid w:val="00B45A33"/>
    <w:rsid w:val="00B45C36"/>
    <w:rsid w:val="00B45C85"/>
    <w:rsid w:val="00B45DCA"/>
    <w:rsid w:val="00B45F7E"/>
    <w:rsid w:val="00B45F9E"/>
    <w:rsid w:val="00B46160"/>
    <w:rsid w:val="00B4627F"/>
    <w:rsid w:val="00B463DB"/>
    <w:rsid w:val="00B4663B"/>
    <w:rsid w:val="00B466D6"/>
    <w:rsid w:val="00B469E7"/>
    <w:rsid w:val="00B46B55"/>
    <w:rsid w:val="00B46BEF"/>
    <w:rsid w:val="00B46DAA"/>
    <w:rsid w:val="00B46F5E"/>
    <w:rsid w:val="00B47354"/>
    <w:rsid w:val="00B478E7"/>
    <w:rsid w:val="00B47A23"/>
    <w:rsid w:val="00B47A4C"/>
    <w:rsid w:val="00B47B57"/>
    <w:rsid w:val="00B47B5D"/>
    <w:rsid w:val="00B47BF3"/>
    <w:rsid w:val="00B47CA4"/>
    <w:rsid w:val="00B47D68"/>
    <w:rsid w:val="00B47E8E"/>
    <w:rsid w:val="00B47FFB"/>
    <w:rsid w:val="00B50089"/>
    <w:rsid w:val="00B50129"/>
    <w:rsid w:val="00B50228"/>
    <w:rsid w:val="00B50408"/>
    <w:rsid w:val="00B5046B"/>
    <w:rsid w:val="00B50541"/>
    <w:rsid w:val="00B508A7"/>
    <w:rsid w:val="00B50D4B"/>
    <w:rsid w:val="00B51442"/>
    <w:rsid w:val="00B51457"/>
    <w:rsid w:val="00B517DA"/>
    <w:rsid w:val="00B517DF"/>
    <w:rsid w:val="00B51A53"/>
    <w:rsid w:val="00B51ACB"/>
    <w:rsid w:val="00B51AE5"/>
    <w:rsid w:val="00B51B56"/>
    <w:rsid w:val="00B51B93"/>
    <w:rsid w:val="00B51C02"/>
    <w:rsid w:val="00B51C61"/>
    <w:rsid w:val="00B51E02"/>
    <w:rsid w:val="00B51E3F"/>
    <w:rsid w:val="00B51F4B"/>
    <w:rsid w:val="00B51FAF"/>
    <w:rsid w:val="00B521A8"/>
    <w:rsid w:val="00B52310"/>
    <w:rsid w:val="00B5236E"/>
    <w:rsid w:val="00B5243A"/>
    <w:rsid w:val="00B52773"/>
    <w:rsid w:val="00B52819"/>
    <w:rsid w:val="00B5284E"/>
    <w:rsid w:val="00B52856"/>
    <w:rsid w:val="00B52A86"/>
    <w:rsid w:val="00B52B3F"/>
    <w:rsid w:val="00B52BB1"/>
    <w:rsid w:val="00B52BFA"/>
    <w:rsid w:val="00B52C0A"/>
    <w:rsid w:val="00B52CCD"/>
    <w:rsid w:val="00B52E53"/>
    <w:rsid w:val="00B5329C"/>
    <w:rsid w:val="00B532B2"/>
    <w:rsid w:val="00B535D4"/>
    <w:rsid w:val="00B536D9"/>
    <w:rsid w:val="00B53BAF"/>
    <w:rsid w:val="00B53BFD"/>
    <w:rsid w:val="00B53C9D"/>
    <w:rsid w:val="00B53DEE"/>
    <w:rsid w:val="00B53E06"/>
    <w:rsid w:val="00B53E3B"/>
    <w:rsid w:val="00B53F3E"/>
    <w:rsid w:val="00B541F6"/>
    <w:rsid w:val="00B54646"/>
    <w:rsid w:val="00B546FE"/>
    <w:rsid w:val="00B54736"/>
    <w:rsid w:val="00B549B0"/>
    <w:rsid w:val="00B54C70"/>
    <w:rsid w:val="00B54C89"/>
    <w:rsid w:val="00B54CE8"/>
    <w:rsid w:val="00B54F2E"/>
    <w:rsid w:val="00B551C8"/>
    <w:rsid w:val="00B55378"/>
    <w:rsid w:val="00B55438"/>
    <w:rsid w:val="00B5566C"/>
    <w:rsid w:val="00B55718"/>
    <w:rsid w:val="00B55852"/>
    <w:rsid w:val="00B55942"/>
    <w:rsid w:val="00B55CC8"/>
    <w:rsid w:val="00B55D0C"/>
    <w:rsid w:val="00B55E30"/>
    <w:rsid w:val="00B55E93"/>
    <w:rsid w:val="00B55F82"/>
    <w:rsid w:val="00B563B8"/>
    <w:rsid w:val="00B563E0"/>
    <w:rsid w:val="00B563E5"/>
    <w:rsid w:val="00B56808"/>
    <w:rsid w:val="00B56884"/>
    <w:rsid w:val="00B56DF8"/>
    <w:rsid w:val="00B56EB4"/>
    <w:rsid w:val="00B57391"/>
    <w:rsid w:val="00B57477"/>
    <w:rsid w:val="00B57638"/>
    <w:rsid w:val="00B57672"/>
    <w:rsid w:val="00B57774"/>
    <w:rsid w:val="00B577B2"/>
    <w:rsid w:val="00B5781D"/>
    <w:rsid w:val="00B57A31"/>
    <w:rsid w:val="00B57B89"/>
    <w:rsid w:val="00B57BCC"/>
    <w:rsid w:val="00B57C0B"/>
    <w:rsid w:val="00B57D30"/>
    <w:rsid w:val="00B57F49"/>
    <w:rsid w:val="00B601E6"/>
    <w:rsid w:val="00B6028D"/>
    <w:rsid w:val="00B60380"/>
    <w:rsid w:val="00B60425"/>
    <w:rsid w:val="00B604B8"/>
    <w:rsid w:val="00B6050D"/>
    <w:rsid w:val="00B60542"/>
    <w:rsid w:val="00B608D9"/>
    <w:rsid w:val="00B60A20"/>
    <w:rsid w:val="00B60C99"/>
    <w:rsid w:val="00B60E0D"/>
    <w:rsid w:val="00B60E65"/>
    <w:rsid w:val="00B60F0B"/>
    <w:rsid w:val="00B61153"/>
    <w:rsid w:val="00B619C3"/>
    <w:rsid w:val="00B61A42"/>
    <w:rsid w:val="00B61B0C"/>
    <w:rsid w:val="00B61C44"/>
    <w:rsid w:val="00B61DA2"/>
    <w:rsid w:val="00B61FA7"/>
    <w:rsid w:val="00B6200E"/>
    <w:rsid w:val="00B622EC"/>
    <w:rsid w:val="00B622F8"/>
    <w:rsid w:val="00B623A9"/>
    <w:rsid w:val="00B625B8"/>
    <w:rsid w:val="00B62748"/>
    <w:rsid w:val="00B62CEF"/>
    <w:rsid w:val="00B62DA9"/>
    <w:rsid w:val="00B62F7E"/>
    <w:rsid w:val="00B62FC6"/>
    <w:rsid w:val="00B63280"/>
    <w:rsid w:val="00B6338E"/>
    <w:rsid w:val="00B6342B"/>
    <w:rsid w:val="00B6358D"/>
    <w:rsid w:val="00B635B8"/>
    <w:rsid w:val="00B63934"/>
    <w:rsid w:val="00B63966"/>
    <w:rsid w:val="00B63B86"/>
    <w:rsid w:val="00B63C5B"/>
    <w:rsid w:val="00B64289"/>
    <w:rsid w:val="00B64352"/>
    <w:rsid w:val="00B64428"/>
    <w:rsid w:val="00B64434"/>
    <w:rsid w:val="00B6488B"/>
    <w:rsid w:val="00B64946"/>
    <w:rsid w:val="00B64967"/>
    <w:rsid w:val="00B64C79"/>
    <w:rsid w:val="00B64E4A"/>
    <w:rsid w:val="00B64FE3"/>
    <w:rsid w:val="00B65052"/>
    <w:rsid w:val="00B65211"/>
    <w:rsid w:val="00B65227"/>
    <w:rsid w:val="00B65346"/>
    <w:rsid w:val="00B653DF"/>
    <w:rsid w:val="00B65F0D"/>
    <w:rsid w:val="00B65F95"/>
    <w:rsid w:val="00B6612C"/>
    <w:rsid w:val="00B66208"/>
    <w:rsid w:val="00B6635E"/>
    <w:rsid w:val="00B66612"/>
    <w:rsid w:val="00B66652"/>
    <w:rsid w:val="00B66AF0"/>
    <w:rsid w:val="00B66B15"/>
    <w:rsid w:val="00B66E31"/>
    <w:rsid w:val="00B66F84"/>
    <w:rsid w:val="00B6700A"/>
    <w:rsid w:val="00B67086"/>
    <w:rsid w:val="00B67145"/>
    <w:rsid w:val="00B6721C"/>
    <w:rsid w:val="00B67503"/>
    <w:rsid w:val="00B676EC"/>
    <w:rsid w:val="00B678BC"/>
    <w:rsid w:val="00B67B5B"/>
    <w:rsid w:val="00B67C45"/>
    <w:rsid w:val="00B67CB1"/>
    <w:rsid w:val="00B67E3E"/>
    <w:rsid w:val="00B67F3F"/>
    <w:rsid w:val="00B67F9C"/>
    <w:rsid w:val="00B70154"/>
    <w:rsid w:val="00B702FA"/>
    <w:rsid w:val="00B7060C"/>
    <w:rsid w:val="00B7069E"/>
    <w:rsid w:val="00B708C7"/>
    <w:rsid w:val="00B70CD6"/>
    <w:rsid w:val="00B70DC0"/>
    <w:rsid w:val="00B70F9B"/>
    <w:rsid w:val="00B71288"/>
    <w:rsid w:val="00B712AB"/>
    <w:rsid w:val="00B712B1"/>
    <w:rsid w:val="00B713D8"/>
    <w:rsid w:val="00B714F5"/>
    <w:rsid w:val="00B7171E"/>
    <w:rsid w:val="00B7189E"/>
    <w:rsid w:val="00B718B8"/>
    <w:rsid w:val="00B719AD"/>
    <w:rsid w:val="00B71BFF"/>
    <w:rsid w:val="00B71C27"/>
    <w:rsid w:val="00B71CF5"/>
    <w:rsid w:val="00B71D7D"/>
    <w:rsid w:val="00B720CC"/>
    <w:rsid w:val="00B72345"/>
    <w:rsid w:val="00B724BA"/>
    <w:rsid w:val="00B726B9"/>
    <w:rsid w:val="00B727EB"/>
    <w:rsid w:val="00B72838"/>
    <w:rsid w:val="00B72B32"/>
    <w:rsid w:val="00B72C93"/>
    <w:rsid w:val="00B731C5"/>
    <w:rsid w:val="00B733B5"/>
    <w:rsid w:val="00B73472"/>
    <w:rsid w:val="00B7366A"/>
    <w:rsid w:val="00B73686"/>
    <w:rsid w:val="00B737D9"/>
    <w:rsid w:val="00B738A5"/>
    <w:rsid w:val="00B739E1"/>
    <w:rsid w:val="00B73F02"/>
    <w:rsid w:val="00B73FFF"/>
    <w:rsid w:val="00B74537"/>
    <w:rsid w:val="00B74A4D"/>
    <w:rsid w:val="00B74A6A"/>
    <w:rsid w:val="00B74B0F"/>
    <w:rsid w:val="00B74C25"/>
    <w:rsid w:val="00B74CE7"/>
    <w:rsid w:val="00B74D48"/>
    <w:rsid w:val="00B74DFC"/>
    <w:rsid w:val="00B74EAE"/>
    <w:rsid w:val="00B75091"/>
    <w:rsid w:val="00B753A5"/>
    <w:rsid w:val="00B753E0"/>
    <w:rsid w:val="00B7541E"/>
    <w:rsid w:val="00B75723"/>
    <w:rsid w:val="00B757AF"/>
    <w:rsid w:val="00B7595B"/>
    <w:rsid w:val="00B75A38"/>
    <w:rsid w:val="00B75B9F"/>
    <w:rsid w:val="00B75C23"/>
    <w:rsid w:val="00B75CF4"/>
    <w:rsid w:val="00B75DDD"/>
    <w:rsid w:val="00B76068"/>
    <w:rsid w:val="00B762E0"/>
    <w:rsid w:val="00B76396"/>
    <w:rsid w:val="00B7640C"/>
    <w:rsid w:val="00B765DA"/>
    <w:rsid w:val="00B76A0E"/>
    <w:rsid w:val="00B76C13"/>
    <w:rsid w:val="00B76EA1"/>
    <w:rsid w:val="00B76F71"/>
    <w:rsid w:val="00B76F73"/>
    <w:rsid w:val="00B770D5"/>
    <w:rsid w:val="00B77310"/>
    <w:rsid w:val="00B77380"/>
    <w:rsid w:val="00B778EA"/>
    <w:rsid w:val="00B77901"/>
    <w:rsid w:val="00B77964"/>
    <w:rsid w:val="00B77D8F"/>
    <w:rsid w:val="00B800CF"/>
    <w:rsid w:val="00B80235"/>
    <w:rsid w:val="00B806A9"/>
    <w:rsid w:val="00B807B8"/>
    <w:rsid w:val="00B80ABC"/>
    <w:rsid w:val="00B80B16"/>
    <w:rsid w:val="00B80F42"/>
    <w:rsid w:val="00B810E5"/>
    <w:rsid w:val="00B811D7"/>
    <w:rsid w:val="00B8130B"/>
    <w:rsid w:val="00B814F7"/>
    <w:rsid w:val="00B817CB"/>
    <w:rsid w:val="00B817D6"/>
    <w:rsid w:val="00B81913"/>
    <w:rsid w:val="00B81B20"/>
    <w:rsid w:val="00B81D69"/>
    <w:rsid w:val="00B81E10"/>
    <w:rsid w:val="00B81F6D"/>
    <w:rsid w:val="00B820F2"/>
    <w:rsid w:val="00B82236"/>
    <w:rsid w:val="00B82657"/>
    <w:rsid w:val="00B826DA"/>
    <w:rsid w:val="00B82AB8"/>
    <w:rsid w:val="00B82C02"/>
    <w:rsid w:val="00B82C04"/>
    <w:rsid w:val="00B82D7B"/>
    <w:rsid w:val="00B8309A"/>
    <w:rsid w:val="00B8318E"/>
    <w:rsid w:val="00B83636"/>
    <w:rsid w:val="00B83850"/>
    <w:rsid w:val="00B8385B"/>
    <w:rsid w:val="00B83870"/>
    <w:rsid w:val="00B839B4"/>
    <w:rsid w:val="00B83B90"/>
    <w:rsid w:val="00B83BAD"/>
    <w:rsid w:val="00B83E68"/>
    <w:rsid w:val="00B83E97"/>
    <w:rsid w:val="00B83F65"/>
    <w:rsid w:val="00B843CC"/>
    <w:rsid w:val="00B845A4"/>
    <w:rsid w:val="00B84639"/>
    <w:rsid w:val="00B84656"/>
    <w:rsid w:val="00B84B7A"/>
    <w:rsid w:val="00B84BA7"/>
    <w:rsid w:val="00B84C6F"/>
    <w:rsid w:val="00B84D9D"/>
    <w:rsid w:val="00B84E3F"/>
    <w:rsid w:val="00B84ED3"/>
    <w:rsid w:val="00B84FD3"/>
    <w:rsid w:val="00B85099"/>
    <w:rsid w:val="00B850EA"/>
    <w:rsid w:val="00B85112"/>
    <w:rsid w:val="00B85384"/>
    <w:rsid w:val="00B85385"/>
    <w:rsid w:val="00B85386"/>
    <w:rsid w:val="00B854E7"/>
    <w:rsid w:val="00B85510"/>
    <w:rsid w:val="00B8569D"/>
    <w:rsid w:val="00B856E9"/>
    <w:rsid w:val="00B858C0"/>
    <w:rsid w:val="00B85EA9"/>
    <w:rsid w:val="00B8613D"/>
    <w:rsid w:val="00B86361"/>
    <w:rsid w:val="00B863E2"/>
    <w:rsid w:val="00B8661F"/>
    <w:rsid w:val="00B86BD3"/>
    <w:rsid w:val="00B86C38"/>
    <w:rsid w:val="00B86E97"/>
    <w:rsid w:val="00B86F0A"/>
    <w:rsid w:val="00B86F65"/>
    <w:rsid w:val="00B87119"/>
    <w:rsid w:val="00B875C8"/>
    <w:rsid w:val="00B879CE"/>
    <w:rsid w:val="00B87AD3"/>
    <w:rsid w:val="00B87BE7"/>
    <w:rsid w:val="00B87C0A"/>
    <w:rsid w:val="00B87FA5"/>
    <w:rsid w:val="00B90014"/>
    <w:rsid w:val="00B902AE"/>
    <w:rsid w:val="00B9063D"/>
    <w:rsid w:val="00B90657"/>
    <w:rsid w:val="00B90731"/>
    <w:rsid w:val="00B90899"/>
    <w:rsid w:val="00B90F65"/>
    <w:rsid w:val="00B90FE1"/>
    <w:rsid w:val="00B9117E"/>
    <w:rsid w:val="00B9148E"/>
    <w:rsid w:val="00B916BE"/>
    <w:rsid w:val="00B91A90"/>
    <w:rsid w:val="00B91D2A"/>
    <w:rsid w:val="00B91EAE"/>
    <w:rsid w:val="00B9202B"/>
    <w:rsid w:val="00B920FB"/>
    <w:rsid w:val="00B92210"/>
    <w:rsid w:val="00B9258F"/>
    <w:rsid w:val="00B9276C"/>
    <w:rsid w:val="00B927F4"/>
    <w:rsid w:val="00B92E3A"/>
    <w:rsid w:val="00B92E5D"/>
    <w:rsid w:val="00B93138"/>
    <w:rsid w:val="00B932CC"/>
    <w:rsid w:val="00B93A00"/>
    <w:rsid w:val="00B93B11"/>
    <w:rsid w:val="00B93B3E"/>
    <w:rsid w:val="00B93CEC"/>
    <w:rsid w:val="00B93D04"/>
    <w:rsid w:val="00B93D4C"/>
    <w:rsid w:val="00B93F44"/>
    <w:rsid w:val="00B9437A"/>
    <w:rsid w:val="00B944C2"/>
    <w:rsid w:val="00B94534"/>
    <w:rsid w:val="00B94933"/>
    <w:rsid w:val="00B94AB3"/>
    <w:rsid w:val="00B94BEA"/>
    <w:rsid w:val="00B94F4C"/>
    <w:rsid w:val="00B95321"/>
    <w:rsid w:val="00B9593A"/>
    <w:rsid w:val="00B95A64"/>
    <w:rsid w:val="00B95F84"/>
    <w:rsid w:val="00B9622C"/>
    <w:rsid w:val="00B96586"/>
    <w:rsid w:val="00B96A06"/>
    <w:rsid w:val="00B96D80"/>
    <w:rsid w:val="00B96E6C"/>
    <w:rsid w:val="00B970D0"/>
    <w:rsid w:val="00B97345"/>
    <w:rsid w:val="00B979C6"/>
    <w:rsid w:val="00B97DED"/>
    <w:rsid w:val="00B97FC4"/>
    <w:rsid w:val="00BA01D6"/>
    <w:rsid w:val="00BA05E9"/>
    <w:rsid w:val="00BA062B"/>
    <w:rsid w:val="00BA06A9"/>
    <w:rsid w:val="00BA06E5"/>
    <w:rsid w:val="00BA0864"/>
    <w:rsid w:val="00BA1086"/>
    <w:rsid w:val="00BA11D6"/>
    <w:rsid w:val="00BA15F5"/>
    <w:rsid w:val="00BA1DAA"/>
    <w:rsid w:val="00BA1F3E"/>
    <w:rsid w:val="00BA21B3"/>
    <w:rsid w:val="00BA22C3"/>
    <w:rsid w:val="00BA24F7"/>
    <w:rsid w:val="00BA2548"/>
    <w:rsid w:val="00BA2592"/>
    <w:rsid w:val="00BA26FF"/>
    <w:rsid w:val="00BA2A9E"/>
    <w:rsid w:val="00BA2B1A"/>
    <w:rsid w:val="00BA2BF0"/>
    <w:rsid w:val="00BA2C58"/>
    <w:rsid w:val="00BA2F5E"/>
    <w:rsid w:val="00BA39A0"/>
    <w:rsid w:val="00BA3B75"/>
    <w:rsid w:val="00BA3D81"/>
    <w:rsid w:val="00BA4377"/>
    <w:rsid w:val="00BA451D"/>
    <w:rsid w:val="00BA46E4"/>
    <w:rsid w:val="00BA482A"/>
    <w:rsid w:val="00BA4846"/>
    <w:rsid w:val="00BA4AF9"/>
    <w:rsid w:val="00BA4BE5"/>
    <w:rsid w:val="00BA4DF5"/>
    <w:rsid w:val="00BA4E59"/>
    <w:rsid w:val="00BA50C2"/>
    <w:rsid w:val="00BA5204"/>
    <w:rsid w:val="00BA53E5"/>
    <w:rsid w:val="00BA5625"/>
    <w:rsid w:val="00BA56CD"/>
    <w:rsid w:val="00BA57A4"/>
    <w:rsid w:val="00BA5A1B"/>
    <w:rsid w:val="00BA5A2F"/>
    <w:rsid w:val="00BA5B97"/>
    <w:rsid w:val="00BA5D9C"/>
    <w:rsid w:val="00BA5FF8"/>
    <w:rsid w:val="00BA605A"/>
    <w:rsid w:val="00BA6C46"/>
    <w:rsid w:val="00BA6C97"/>
    <w:rsid w:val="00BA6EEB"/>
    <w:rsid w:val="00BA6F94"/>
    <w:rsid w:val="00BA6FB7"/>
    <w:rsid w:val="00BA72E4"/>
    <w:rsid w:val="00BA77B3"/>
    <w:rsid w:val="00BA7936"/>
    <w:rsid w:val="00BA7D2B"/>
    <w:rsid w:val="00BB00F6"/>
    <w:rsid w:val="00BB0125"/>
    <w:rsid w:val="00BB0185"/>
    <w:rsid w:val="00BB01B3"/>
    <w:rsid w:val="00BB0240"/>
    <w:rsid w:val="00BB0355"/>
    <w:rsid w:val="00BB0398"/>
    <w:rsid w:val="00BB05ED"/>
    <w:rsid w:val="00BB097A"/>
    <w:rsid w:val="00BB0AA1"/>
    <w:rsid w:val="00BB0F49"/>
    <w:rsid w:val="00BB1198"/>
    <w:rsid w:val="00BB120F"/>
    <w:rsid w:val="00BB157D"/>
    <w:rsid w:val="00BB17B2"/>
    <w:rsid w:val="00BB1826"/>
    <w:rsid w:val="00BB18DA"/>
    <w:rsid w:val="00BB190C"/>
    <w:rsid w:val="00BB1BB2"/>
    <w:rsid w:val="00BB1D7D"/>
    <w:rsid w:val="00BB1DC2"/>
    <w:rsid w:val="00BB1E06"/>
    <w:rsid w:val="00BB1FAA"/>
    <w:rsid w:val="00BB210D"/>
    <w:rsid w:val="00BB217E"/>
    <w:rsid w:val="00BB227A"/>
    <w:rsid w:val="00BB2CFE"/>
    <w:rsid w:val="00BB2F16"/>
    <w:rsid w:val="00BB3062"/>
    <w:rsid w:val="00BB314F"/>
    <w:rsid w:val="00BB3237"/>
    <w:rsid w:val="00BB3701"/>
    <w:rsid w:val="00BB37A2"/>
    <w:rsid w:val="00BB38ED"/>
    <w:rsid w:val="00BB394C"/>
    <w:rsid w:val="00BB3AA5"/>
    <w:rsid w:val="00BB3E4C"/>
    <w:rsid w:val="00BB3F2C"/>
    <w:rsid w:val="00BB3F88"/>
    <w:rsid w:val="00BB4024"/>
    <w:rsid w:val="00BB4100"/>
    <w:rsid w:val="00BB436F"/>
    <w:rsid w:val="00BB4370"/>
    <w:rsid w:val="00BB43F2"/>
    <w:rsid w:val="00BB444D"/>
    <w:rsid w:val="00BB450E"/>
    <w:rsid w:val="00BB4716"/>
    <w:rsid w:val="00BB47B0"/>
    <w:rsid w:val="00BB4B43"/>
    <w:rsid w:val="00BB4B93"/>
    <w:rsid w:val="00BB569C"/>
    <w:rsid w:val="00BB58DD"/>
    <w:rsid w:val="00BB5D21"/>
    <w:rsid w:val="00BB60A8"/>
    <w:rsid w:val="00BB688A"/>
    <w:rsid w:val="00BB699A"/>
    <w:rsid w:val="00BB7345"/>
    <w:rsid w:val="00BC01BC"/>
    <w:rsid w:val="00BC06FC"/>
    <w:rsid w:val="00BC0C04"/>
    <w:rsid w:val="00BC11BC"/>
    <w:rsid w:val="00BC1AC6"/>
    <w:rsid w:val="00BC1B28"/>
    <w:rsid w:val="00BC1B6F"/>
    <w:rsid w:val="00BC1C3B"/>
    <w:rsid w:val="00BC1C64"/>
    <w:rsid w:val="00BC1CF5"/>
    <w:rsid w:val="00BC1DD2"/>
    <w:rsid w:val="00BC1DD8"/>
    <w:rsid w:val="00BC1E1B"/>
    <w:rsid w:val="00BC1FA5"/>
    <w:rsid w:val="00BC20EF"/>
    <w:rsid w:val="00BC2104"/>
    <w:rsid w:val="00BC2326"/>
    <w:rsid w:val="00BC244D"/>
    <w:rsid w:val="00BC27EF"/>
    <w:rsid w:val="00BC29EF"/>
    <w:rsid w:val="00BC2AF5"/>
    <w:rsid w:val="00BC31A8"/>
    <w:rsid w:val="00BC326D"/>
    <w:rsid w:val="00BC3603"/>
    <w:rsid w:val="00BC36FF"/>
    <w:rsid w:val="00BC38A5"/>
    <w:rsid w:val="00BC3F97"/>
    <w:rsid w:val="00BC3FB9"/>
    <w:rsid w:val="00BC4209"/>
    <w:rsid w:val="00BC4374"/>
    <w:rsid w:val="00BC446F"/>
    <w:rsid w:val="00BC4527"/>
    <w:rsid w:val="00BC48EC"/>
    <w:rsid w:val="00BC49E1"/>
    <w:rsid w:val="00BC4D22"/>
    <w:rsid w:val="00BC4E17"/>
    <w:rsid w:val="00BC5A7E"/>
    <w:rsid w:val="00BC5C43"/>
    <w:rsid w:val="00BC5CA5"/>
    <w:rsid w:val="00BC6368"/>
    <w:rsid w:val="00BC640C"/>
    <w:rsid w:val="00BC6446"/>
    <w:rsid w:val="00BC6452"/>
    <w:rsid w:val="00BC64C0"/>
    <w:rsid w:val="00BC6513"/>
    <w:rsid w:val="00BC669E"/>
    <w:rsid w:val="00BC6745"/>
    <w:rsid w:val="00BC6AD3"/>
    <w:rsid w:val="00BC6B1C"/>
    <w:rsid w:val="00BC6B6D"/>
    <w:rsid w:val="00BC7474"/>
    <w:rsid w:val="00BC7492"/>
    <w:rsid w:val="00BC751C"/>
    <w:rsid w:val="00BC7681"/>
    <w:rsid w:val="00BC779C"/>
    <w:rsid w:val="00BC797B"/>
    <w:rsid w:val="00BC7B13"/>
    <w:rsid w:val="00BC7C20"/>
    <w:rsid w:val="00BC7C3F"/>
    <w:rsid w:val="00BD00AB"/>
    <w:rsid w:val="00BD019A"/>
    <w:rsid w:val="00BD0417"/>
    <w:rsid w:val="00BD047B"/>
    <w:rsid w:val="00BD04AE"/>
    <w:rsid w:val="00BD0794"/>
    <w:rsid w:val="00BD08EE"/>
    <w:rsid w:val="00BD0ADF"/>
    <w:rsid w:val="00BD0B2F"/>
    <w:rsid w:val="00BD0C7A"/>
    <w:rsid w:val="00BD0D3C"/>
    <w:rsid w:val="00BD0FFE"/>
    <w:rsid w:val="00BD104F"/>
    <w:rsid w:val="00BD1306"/>
    <w:rsid w:val="00BD13E7"/>
    <w:rsid w:val="00BD191B"/>
    <w:rsid w:val="00BD1AC3"/>
    <w:rsid w:val="00BD22B6"/>
    <w:rsid w:val="00BD23EA"/>
    <w:rsid w:val="00BD24A6"/>
    <w:rsid w:val="00BD2632"/>
    <w:rsid w:val="00BD2F71"/>
    <w:rsid w:val="00BD2F82"/>
    <w:rsid w:val="00BD2F86"/>
    <w:rsid w:val="00BD30FE"/>
    <w:rsid w:val="00BD33AE"/>
    <w:rsid w:val="00BD3676"/>
    <w:rsid w:val="00BD3E63"/>
    <w:rsid w:val="00BD41DF"/>
    <w:rsid w:val="00BD4740"/>
    <w:rsid w:val="00BD47B7"/>
    <w:rsid w:val="00BD47BB"/>
    <w:rsid w:val="00BD47C5"/>
    <w:rsid w:val="00BD47FD"/>
    <w:rsid w:val="00BD49DE"/>
    <w:rsid w:val="00BD4A4A"/>
    <w:rsid w:val="00BD4A52"/>
    <w:rsid w:val="00BD4A70"/>
    <w:rsid w:val="00BD4CA8"/>
    <w:rsid w:val="00BD4EE4"/>
    <w:rsid w:val="00BD501B"/>
    <w:rsid w:val="00BD513F"/>
    <w:rsid w:val="00BD5226"/>
    <w:rsid w:val="00BD5DA2"/>
    <w:rsid w:val="00BD5DAF"/>
    <w:rsid w:val="00BD60DC"/>
    <w:rsid w:val="00BD630E"/>
    <w:rsid w:val="00BD6381"/>
    <w:rsid w:val="00BD6420"/>
    <w:rsid w:val="00BD6930"/>
    <w:rsid w:val="00BD6CBA"/>
    <w:rsid w:val="00BD7168"/>
    <w:rsid w:val="00BD7361"/>
    <w:rsid w:val="00BD736F"/>
    <w:rsid w:val="00BD740D"/>
    <w:rsid w:val="00BD7834"/>
    <w:rsid w:val="00BD7859"/>
    <w:rsid w:val="00BD7891"/>
    <w:rsid w:val="00BD7CFD"/>
    <w:rsid w:val="00BD7ED2"/>
    <w:rsid w:val="00BD7FEF"/>
    <w:rsid w:val="00BE0003"/>
    <w:rsid w:val="00BE010E"/>
    <w:rsid w:val="00BE0286"/>
    <w:rsid w:val="00BE057F"/>
    <w:rsid w:val="00BE05B0"/>
    <w:rsid w:val="00BE081C"/>
    <w:rsid w:val="00BE10D7"/>
    <w:rsid w:val="00BE11C3"/>
    <w:rsid w:val="00BE1469"/>
    <w:rsid w:val="00BE15F1"/>
    <w:rsid w:val="00BE173E"/>
    <w:rsid w:val="00BE1781"/>
    <w:rsid w:val="00BE181F"/>
    <w:rsid w:val="00BE1DB2"/>
    <w:rsid w:val="00BE1E62"/>
    <w:rsid w:val="00BE20FC"/>
    <w:rsid w:val="00BE2134"/>
    <w:rsid w:val="00BE227D"/>
    <w:rsid w:val="00BE2427"/>
    <w:rsid w:val="00BE250C"/>
    <w:rsid w:val="00BE28B8"/>
    <w:rsid w:val="00BE2B96"/>
    <w:rsid w:val="00BE2C01"/>
    <w:rsid w:val="00BE2C8E"/>
    <w:rsid w:val="00BE2E9A"/>
    <w:rsid w:val="00BE2FB5"/>
    <w:rsid w:val="00BE302E"/>
    <w:rsid w:val="00BE3063"/>
    <w:rsid w:val="00BE3130"/>
    <w:rsid w:val="00BE31BD"/>
    <w:rsid w:val="00BE3240"/>
    <w:rsid w:val="00BE337C"/>
    <w:rsid w:val="00BE385A"/>
    <w:rsid w:val="00BE3876"/>
    <w:rsid w:val="00BE3AA3"/>
    <w:rsid w:val="00BE3B2F"/>
    <w:rsid w:val="00BE3DB0"/>
    <w:rsid w:val="00BE4203"/>
    <w:rsid w:val="00BE44CA"/>
    <w:rsid w:val="00BE463A"/>
    <w:rsid w:val="00BE489F"/>
    <w:rsid w:val="00BE5387"/>
    <w:rsid w:val="00BE53DC"/>
    <w:rsid w:val="00BE5627"/>
    <w:rsid w:val="00BE567B"/>
    <w:rsid w:val="00BE5A4F"/>
    <w:rsid w:val="00BE5C8C"/>
    <w:rsid w:val="00BE5DAF"/>
    <w:rsid w:val="00BE5FA4"/>
    <w:rsid w:val="00BE614C"/>
    <w:rsid w:val="00BE6655"/>
    <w:rsid w:val="00BE691B"/>
    <w:rsid w:val="00BE6CF4"/>
    <w:rsid w:val="00BE6F27"/>
    <w:rsid w:val="00BE7136"/>
    <w:rsid w:val="00BE7524"/>
    <w:rsid w:val="00BE758E"/>
    <w:rsid w:val="00BE759F"/>
    <w:rsid w:val="00BE7757"/>
    <w:rsid w:val="00BE77B4"/>
    <w:rsid w:val="00BE78DD"/>
    <w:rsid w:val="00BE7B35"/>
    <w:rsid w:val="00BE7C46"/>
    <w:rsid w:val="00BE7C5D"/>
    <w:rsid w:val="00BE7EF1"/>
    <w:rsid w:val="00BF0122"/>
    <w:rsid w:val="00BF020C"/>
    <w:rsid w:val="00BF04DB"/>
    <w:rsid w:val="00BF0843"/>
    <w:rsid w:val="00BF0971"/>
    <w:rsid w:val="00BF0BED"/>
    <w:rsid w:val="00BF0C9F"/>
    <w:rsid w:val="00BF0F26"/>
    <w:rsid w:val="00BF103D"/>
    <w:rsid w:val="00BF1433"/>
    <w:rsid w:val="00BF1473"/>
    <w:rsid w:val="00BF14E2"/>
    <w:rsid w:val="00BF15D8"/>
    <w:rsid w:val="00BF18F3"/>
    <w:rsid w:val="00BF1A79"/>
    <w:rsid w:val="00BF1BA0"/>
    <w:rsid w:val="00BF1C89"/>
    <w:rsid w:val="00BF1C8F"/>
    <w:rsid w:val="00BF22D5"/>
    <w:rsid w:val="00BF24FA"/>
    <w:rsid w:val="00BF2566"/>
    <w:rsid w:val="00BF25CC"/>
    <w:rsid w:val="00BF26E4"/>
    <w:rsid w:val="00BF27A6"/>
    <w:rsid w:val="00BF2B58"/>
    <w:rsid w:val="00BF2D11"/>
    <w:rsid w:val="00BF2D80"/>
    <w:rsid w:val="00BF30CE"/>
    <w:rsid w:val="00BF31F1"/>
    <w:rsid w:val="00BF3255"/>
    <w:rsid w:val="00BF338E"/>
    <w:rsid w:val="00BF349E"/>
    <w:rsid w:val="00BF34CD"/>
    <w:rsid w:val="00BF3581"/>
    <w:rsid w:val="00BF35EE"/>
    <w:rsid w:val="00BF39EA"/>
    <w:rsid w:val="00BF3BFB"/>
    <w:rsid w:val="00BF3EB0"/>
    <w:rsid w:val="00BF406C"/>
    <w:rsid w:val="00BF436F"/>
    <w:rsid w:val="00BF440E"/>
    <w:rsid w:val="00BF4624"/>
    <w:rsid w:val="00BF4B88"/>
    <w:rsid w:val="00BF51F4"/>
    <w:rsid w:val="00BF5407"/>
    <w:rsid w:val="00BF5483"/>
    <w:rsid w:val="00BF5952"/>
    <w:rsid w:val="00BF6525"/>
    <w:rsid w:val="00BF65F7"/>
    <w:rsid w:val="00BF66F6"/>
    <w:rsid w:val="00BF6B32"/>
    <w:rsid w:val="00BF6D58"/>
    <w:rsid w:val="00BF6FA0"/>
    <w:rsid w:val="00BF6FE4"/>
    <w:rsid w:val="00BF70A0"/>
    <w:rsid w:val="00BF724A"/>
    <w:rsid w:val="00BF742E"/>
    <w:rsid w:val="00BF77B3"/>
    <w:rsid w:val="00BF7A2D"/>
    <w:rsid w:val="00BF7BA7"/>
    <w:rsid w:val="00BF7BEA"/>
    <w:rsid w:val="00BF7CE2"/>
    <w:rsid w:val="00BF7D6E"/>
    <w:rsid w:val="00BF7DBD"/>
    <w:rsid w:val="00BF7E83"/>
    <w:rsid w:val="00BF7ECF"/>
    <w:rsid w:val="00C00027"/>
    <w:rsid w:val="00C0023F"/>
    <w:rsid w:val="00C00484"/>
    <w:rsid w:val="00C00584"/>
    <w:rsid w:val="00C00674"/>
    <w:rsid w:val="00C008A6"/>
    <w:rsid w:val="00C008AE"/>
    <w:rsid w:val="00C008D6"/>
    <w:rsid w:val="00C00A30"/>
    <w:rsid w:val="00C00A44"/>
    <w:rsid w:val="00C00A80"/>
    <w:rsid w:val="00C00F35"/>
    <w:rsid w:val="00C0106C"/>
    <w:rsid w:val="00C010E4"/>
    <w:rsid w:val="00C011F7"/>
    <w:rsid w:val="00C01351"/>
    <w:rsid w:val="00C013EA"/>
    <w:rsid w:val="00C0160E"/>
    <w:rsid w:val="00C01760"/>
    <w:rsid w:val="00C01F3B"/>
    <w:rsid w:val="00C0221F"/>
    <w:rsid w:val="00C023F0"/>
    <w:rsid w:val="00C02517"/>
    <w:rsid w:val="00C0261C"/>
    <w:rsid w:val="00C0284E"/>
    <w:rsid w:val="00C02950"/>
    <w:rsid w:val="00C02D47"/>
    <w:rsid w:val="00C02F6A"/>
    <w:rsid w:val="00C03160"/>
    <w:rsid w:val="00C031C1"/>
    <w:rsid w:val="00C03367"/>
    <w:rsid w:val="00C03392"/>
    <w:rsid w:val="00C034CC"/>
    <w:rsid w:val="00C03749"/>
    <w:rsid w:val="00C0384F"/>
    <w:rsid w:val="00C038A4"/>
    <w:rsid w:val="00C0399B"/>
    <w:rsid w:val="00C03A98"/>
    <w:rsid w:val="00C03C23"/>
    <w:rsid w:val="00C03CCE"/>
    <w:rsid w:val="00C03E04"/>
    <w:rsid w:val="00C042CC"/>
    <w:rsid w:val="00C043CB"/>
    <w:rsid w:val="00C046E2"/>
    <w:rsid w:val="00C049F9"/>
    <w:rsid w:val="00C04F4D"/>
    <w:rsid w:val="00C0502E"/>
    <w:rsid w:val="00C050A0"/>
    <w:rsid w:val="00C0525D"/>
    <w:rsid w:val="00C054E8"/>
    <w:rsid w:val="00C0585B"/>
    <w:rsid w:val="00C059D5"/>
    <w:rsid w:val="00C05A82"/>
    <w:rsid w:val="00C05CBE"/>
    <w:rsid w:val="00C05F00"/>
    <w:rsid w:val="00C0659F"/>
    <w:rsid w:val="00C066D1"/>
    <w:rsid w:val="00C0671B"/>
    <w:rsid w:val="00C06995"/>
    <w:rsid w:val="00C06BFF"/>
    <w:rsid w:val="00C06CDA"/>
    <w:rsid w:val="00C06EF1"/>
    <w:rsid w:val="00C06F3F"/>
    <w:rsid w:val="00C06FD3"/>
    <w:rsid w:val="00C07335"/>
    <w:rsid w:val="00C075BC"/>
    <w:rsid w:val="00C07993"/>
    <w:rsid w:val="00C079E0"/>
    <w:rsid w:val="00C07BF0"/>
    <w:rsid w:val="00C07D95"/>
    <w:rsid w:val="00C07F8B"/>
    <w:rsid w:val="00C07FA2"/>
    <w:rsid w:val="00C10000"/>
    <w:rsid w:val="00C10044"/>
    <w:rsid w:val="00C1004D"/>
    <w:rsid w:val="00C1007D"/>
    <w:rsid w:val="00C101D5"/>
    <w:rsid w:val="00C1026C"/>
    <w:rsid w:val="00C1027E"/>
    <w:rsid w:val="00C10282"/>
    <w:rsid w:val="00C10325"/>
    <w:rsid w:val="00C106F8"/>
    <w:rsid w:val="00C1071D"/>
    <w:rsid w:val="00C10A74"/>
    <w:rsid w:val="00C10D10"/>
    <w:rsid w:val="00C10D82"/>
    <w:rsid w:val="00C1104D"/>
    <w:rsid w:val="00C110CD"/>
    <w:rsid w:val="00C112EA"/>
    <w:rsid w:val="00C11365"/>
    <w:rsid w:val="00C113BA"/>
    <w:rsid w:val="00C1159D"/>
    <w:rsid w:val="00C1162C"/>
    <w:rsid w:val="00C1164F"/>
    <w:rsid w:val="00C11937"/>
    <w:rsid w:val="00C11BA5"/>
    <w:rsid w:val="00C11C6C"/>
    <w:rsid w:val="00C1212A"/>
    <w:rsid w:val="00C123E3"/>
    <w:rsid w:val="00C123EA"/>
    <w:rsid w:val="00C125B2"/>
    <w:rsid w:val="00C125E3"/>
    <w:rsid w:val="00C12664"/>
    <w:rsid w:val="00C12669"/>
    <w:rsid w:val="00C12C04"/>
    <w:rsid w:val="00C12D75"/>
    <w:rsid w:val="00C12F22"/>
    <w:rsid w:val="00C13511"/>
    <w:rsid w:val="00C137B7"/>
    <w:rsid w:val="00C13A68"/>
    <w:rsid w:val="00C13B99"/>
    <w:rsid w:val="00C13DBE"/>
    <w:rsid w:val="00C13EB2"/>
    <w:rsid w:val="00C14392"/>
    <w:rsid w:val="00C14B0B"/>
    <w:rsid w:val="00C1524A"/>
    <w:rsid w:val="00C15514"/>
    <w:rsid w:val="00C158D3"/>
    <w:rsid w:val="00C159A7"/>
    <w:rsid w:val="00C15B6F"/>
    <w:rsid w:val="00C15D17"/>
    <w:rsid w:val="00C15E71"/>
    <w:rsid w:val="00C15EF9"/>
    <w:rsid w:val="00C163D6"/>
    <w:rsid w:val="00C16437"/>
    <w:rsid w:val="00C167C6"/>
    <w:rsid w:val="00C168DC"/>
    <w:rsid w:val="00C16993"/>
    <w:rsid w:val="00C16AA6"/>
    <w:rsid w:val="00C16EA0"/>
    <w:rsid w:val="00C16F3E"/>
    <w:rsid w:val="00C16FA9"/>
    <w:rsid w:val="00C17887"/>
    <w:rsid w:val="00C17951"/>
    <w:rsid w:val="00C17A80"/>
    <w:rsid w:val="00C17AF3"/>
    <w:rsid w:val="00C17CAB"/>
    <w:rsid w:val="00C17F6D"/>
    <w:rsid w:val="00C202FA"/>
    <w:rsid w:val="00C2069D"/>
    <w:rsid w:val="00C20754"/>
    <w:rsid w:val="00C2095D"/>
    <w:rsid w:val="00C20D9C"/>
    <w:rsid w:val="00C20F52"/>
    <w:rsid w:val="00C21A7E"/>
    <w:rsid w:val="00C21C08"/>
    <w:rsid w:val="00C21DB7"/>
    <w:rsid w:val="00C21DD5"/>
    <w:rsid w:val="00C21FD3"/>
    <w:rsid w:val="00C22162"/>
    <w:rsid w:val="00C22522"/>
    <w:rsid w:val="00C228E8"/>
    <w:rsid w:val="00C2295F"/>
    <w:rsid w:val="00C22999"/>
    <w:rsid w:val="00C22BEB"/>
    <w:rsid w:val="00C22C4E"/>
    <w:rsid w:val="00C22C50"/>
    <w:rsid w:val="00C22CCF"/>
    <w:rsid w:val="00C22E94"/>
    <w:rsid w:val="00C23055"/>
    <w:rsid w:val="00C23331"/>
    <w:rsid w:val="00C23337"/>
    <w:rsid w:val="00C234EF"/>
    <w:rsid w:val="00C239F5"/>
    <w:rsid w:val="00C241B6"/>
    <w:rsid w:val="00C24241"/>
    <w:rsid w:val="00C2425F"/>
    <w:rsid w:val="00C2450D"/>
    <w:rsid w:val="00C2479A"/>
    <w:rsid w:val="00C2484B"/>
    <w:rsid w:val="00C2488A"/>
    <w:rsid w:val="00C2499F"/>
    <w:rsid w:val="00C24AB3"/>
    <w:rsid w:val="00C24B94"/>
    <w:rsid w:val="00C24D21"/>
    <w:rsid w:val="00C24D9E"/>
    <w:rsid w:val="00C24E7B"/>
    <w:rsid w:val="00C250B0"/>
    <w:rsid w:val="00C250B1"/>
    <w:rsid w:val="00C25130"/>
    <w:rsid w:val="00C25401"/>
    <w:rsid w:val="00C2588C"/>
    <w:rsid w:val="00C25A37"/>
    <w:rsid w:val="00C25E46"/>
    <w:rsid w:val="00C25EE0"/>
    <w:rsid w:val="00C260F3"/>
    <w:rsid w:val="00C261D8"/>
    <w:rsid w:val="00C262BE"/>
    <w:rsid w:val="00C265E8"/>
    <w:rsid w:val="00C26848"/>
    <w:rsid w:val="00C27183"/>
    <w:rsid w:val="00C2752A"/>
    <w:rsid w:val="00C27B45"/>
    <w:rsid w:val="00C27C72"/>
    <w:rsid w:val="00C27D51"/>
    <w:rsid w:val="00C27F84"/>
    <w:rsid w:val="00C30144"/>
    <w:rsid w:val="00C3057E"/>
    <w:rsid w:val="00C30716"/>
    <w:rsid w:val="00C3078B"/>
    <w:rsid w:val="00C308D4"/>
    <w:rsid w:val="00C30B7E"/>
    <w:rsid w:val="00C310FC"/>
    <w:rsid w:val="00C312E5"/>
    <w:rsid w:val="00C313FC"/>
    <w:rsid w:val="00C3186A"/>
    <w:rsid w:val="00C319ED"/>
    <w:rsid w:val="00C31A22"/>
    <w:rsid w:val="00C31FC8"/>
    <w:rsid w:val="00C3208B"/>
    <w:rsid w:val="00C322E3"/>
    <w:rsid w:val="00C32395"/>
    <w:rsid w:val="00C3255B"/>
    <w:rsid w:val="00C326C1"/>
    <w:rsid w:val="00C328C5"/>
    <w:rsid w:val="00C329AC"/>
    <w:rsid w:val="00C32B03"/>
    <w:rsid w:val="00C32BBB"/>
    <w:rsid w:val="00C32EDD"/>
    <w:rsid w:val="00C33143"/>
    <w:rsid w:val="00C335E5"/>
    <w:rsid w:val="00C33775"/>
    <w:rsid w:val="00C33883"/>
    <w:rsid w:val="00C33BBA"/>
    <w:rsid w:val="00C33C69"/>
    <w:rsid w:val="00C33E8A"/>
    <w:rsid w:val="00C340C5"/>
    <w:rsid w:val="00C344A2"/>
    <w:rsid w:val="00C3491F"/>
    <w:rsid w:val="00C34A21"/>
    <w:rsid w:val="00C34AEE"/>
    <w:rsid w:val="00C34B0E"/>
    <w:rsid w:val="00C34E6E"/>
    <w:rsid w:val="00C34E85"/>
    <w:rsid w:val="00C350F4"/>
    <w:rsid w:val="00C351D9"/>
    <w:rsid w:val="00C35330"/>
    <w:rsid w:val="00C356A5"/>
    <w:rsid w:val="00C35A4F"/>
    <w:rsid w:val="00C35A71"/>
    <w:rsid w:val="00C35C1E"/>
    <w:rsid w:val="00C35F3E"/>
    <w:rsid w:val="00C36066"/>
    <w:rsid w:val="00C3654C"/>
    <w:rsid w:val="00C36789"/>
    <w:rsid w:val="00C36B78"/>
    <w:rsid w:val="00C36BFE"/>
    <w:rsid w:val="00C37002"/>
    <w:rsid w:val="00C37158"/>
    <w:rsid w:val="00C3718F"/>
    <w:rsid w:val="00C3733F"/>
    <w:rsid w:val="00C37467"/>
    <w:rsid w:val="00C374A2"/>
    <w:rsid w:val="00C3762D"/>
    <w:rsid w:val="00C3763F"/>
    <w:rsid w:val="00C376FE"/>
    <w:rsid w:val="00C37847"/>
    <w:rsid w:val="00C37E32"/>
    <w:rsid w:val="00C37FE4"/>
    <w:rsid w:val="00C40102"/>
    <w:rsid w:val="00C404B8"/>
    <w:rsid w:val="00C406A0"/>
    <w:rsid w:val="00C40924"/>
    <w:rsid w:val="00C4092B"/>
    <w:rsid w:val="00C40BC5"/>
    <w:rsid w:val="00C41030"/>
    <w:rsid w:val="00C410BA"/>
    <w:rsid w:val="00C41350"/>
    <w:rsid w:val="00C4147D"/>
    <w:rsid w:val="00C41939"/>
    <w:rsid w:val="00C41A24"/>
    <w:rsid w:val="00C41B19"/>
    <w:rsid w:val="00C42183"/>
    <w:rsid w:val="00C421E0"/>
    <w:rsid w:val="00C42559"/>
    <w:rsid w:val="00C4256D"/>
    <w:rsid w:val="00C42F2D"/>
    <w:rsid w:val="00C43546"/>
    <w:rsid w:val="00C435B6"/>
    <w:rsid w:val="00C436E0"/>
    <w:rsid w:val="00C43BBC"/>
    <w:rsid w:val="00C43EC4"/>
    <w:rsid w:val="00C43FE2"/>
    <w:rsid w:val="00C443C1"/>
    <w:rsid w:val="00C447CE"/>
    <w:rsid w:val="00C44A65"/>
    <w:rsid w:val="00C44BFE"/>
    <w:rsid w:val="00C44ED8"/>
    <w:rsid w:val="00C44F06"/>
    <w:rsid w:val="00C453EB"/>
    <w:rsid w:val="00C4540A"/>
    <w:rsid w:val="00C45876"/>
    <w:rsid w:val="00C45CE6"/>
    <w:rsid w:val="00C45D8C"/>
    <w:rsid w:val="00C45DDE"/>
    <w:rsid w:val="00C45FE6"/>
    <w:rsid w:val="00C4637B"/>
    <w:rsid w:val="00C469E6"/>
    <w:rsid w:val="00C46C13"/>
    <w:rsid w:val="00C46D28"/>
    <w:rsid w:val="00C46E22"/>
    <w:rsid w:val="00C46EE7"/>
    <w:rsid w:val="00C470B6"/>
    <w:rsid w:val="00C47192"/>
    <w:rsid w:val="00C47743"/>
    <w:rsid w:val="00C47747"/>
    <w:rsid w:val="00C47791"/>
    <w:rsid w:val="00C47A2B"/>
    <w:rsid w:val="00C47CF1"/>
    <w:rsid w:val="00C5009F"/>
    <w:rsid w:val="00C5018E"/>
    <w:rsid w:val="00C50424"/>
    <w:rsid w:val="00C50D99"/>
    <w:rsid w:val="00C50DFE"/>
    <w:rsid w:val="00C50FE5"/>
    <w:rsid w:val="00C51D4F"/>
    <w:rsid w:val="00C51D82"/>
    <w:rsid w:val="00C52234"/>
    <w:rsid w:val="00C52293"/>
    <w:rsid w:val="00C52947"/>
    <w:rsid w:val="00C5297A"/>
    <w:rsid w:val="00C529F4"/>
    <w:rsid w:val="00C52D74"/>
    <w:rsid w:val="00C53166"/>
    <w:rsid w:val="00C533C5"/>
    <w:rsid w:val="00C5340A"/>
    <w:rsid w:val="00C535DD"/>
    <w:rsid w:val="00C53723"/>
    <w:rsid w:val="00C53B0E"/>
    <w:rsid w:val="00C53DC3"/>
    <w:rsid w:val="00C53E8A"/>
    <w:rsid w:val="00C53FF5"/>
    <w:rsid w:val="00C541E0"/>
    <w:rsid w:val="00C542D5"/>
    <w:rsid w:val="00C546E3"/>
    <w:rsid w:val="00C549BE"/>
    <w:rsid w:val="00C54AB4"/>
    <w:rsid w:val="00C5500B"/>
    <w:rsid w:val="00C55043"/>
    <w:rsid w:val="00C550A8"/>
    <w:rsid w:val="00C551BE"/>
    <w:rsid w:val="00C553E9"/>
    <w:rsid w:val="00C55517"/>
    <w:rsid w:val="00C55810"/>
    <w:rsid w:val="00C5588E"/>
    <w:rsid w:val="00C55A3D"/>
    <w:rsid w:val="00C55D53"/>
    <w:rsid w:val="00C55E3F"/>
    <w:rsid w:val="00C566B7"/>
    <w:rsid w:val="00C570AB"/>
    <w:rsid w:val="00C573E6"/>
    <w:rsid w:val="00C57573"/>
    <w:rsid w:val="00C5797D"/>
    <w:rsid w:val="00C579CB"/>
    <w:rsid w:val="00C57A17"/>
    <w:rsid w:val="00C57BEB"/>
    <w:rsid w:val="00C57CE6"/>
    <w:rsid w:val="00C57F4D"/>
    <w:rsid w:val="00C57FF8"/>
    <w:rsid w:val="00C60179"/>
    <w:rsid w:val="00C602AE"/>
    <w:rsid w:val="00C604C5"/>
    <w:rsid w:val="00C60558"/>
    <w:rsid w:val="00C6074E"/>
    <w:rsid w:val="00C60762"/>
    <w:rsid w:val="00C607A5"/>
    <w:rsid w:val="00C607CE"/>
    <w:rsid w:val="00C60E86"/>
    <w:rsid w:val="00C611B8"/>
    <w:rsid w:val="00C61459"/>
    <w:rsid w:val="00C61783"/>
    <w:rsid w:val="00C618A2"/>
    <w:rsid w:val="00C61A9F"/>
    <w:rsid w:val="00C61AE0"/>
    <w:rsid w:val="00C61B56"/>
    <w:rsid w:val="00C61D25"/>
    <w:rsid w:val="00C61DE3"/>
    <w:rsid w:val="00C61E94"/>
    <w:rsid w:val="00C62091"/>
    <w:rsid w:val="00C62646"/>
    <w:rsid w:val="00C62A24"/>
    <w:rsid w:val="00C62BFC"/>
    <w:rsid w:val="00C62D01"/>
    <w:rsid w:val="00C62D8A"/>
    <w:rsid w:val="00C62EE1"/>
    <w:rsid w:val="00C63166"/>
    <w:rsid w:val="00C632BE"/>
    <w:rsid w:val="00C633E9"/>
    <w:rsid w:val="00C6366D"/>
    <w:rsid w:val="00C63742"/>
    <w:rsid w:val="00C6374B"/>
    <w:rsid w:val="00C63AA2"/>
    <w:rsid w:val="00C63BBF"/>
    <w:rsid w:val="00C63BD3"/>
    <w:rsid w:val="00C640EA"/>
    <w:rsid w:val="00C64129"/>
    <w:rsid w:val="00C643A5"/>
    <w:rsid w:val="00C64487"/>
    <w:rsid w:val="00C64536"/>
    <w:rsid w:val="00C6480F"/>
    <w:rsid w:val="00C64BA9"/>
    <w:rsid w:val="00C65468"/>
    <w:rsid w:val="00C654BA"/>
    <w:rsid w:val="00C6558F"/>
    <w:rsid w:val="00C655C3"/>
    <w:rsid w:val="00C65621"/>
    <w:rsid w:val="00C6595E"/>
    <w:rsid w:val="00C65A93"/>
    <w:rsid w:val="00C65B35"/>
    <w:rsid w:val="00C65E34"/>
    <w:rsid w:val="00C65E5D"/>
    <w:rsid w:val="00C65FFE"/>
    <w:rsid w:val="00C66214"/>
    <w:rsid w:val="00C662DF"/>
    <w:rsid w:val="00C66522"/>
    <w:rsid w:val="00C66611"/>
    <w:rsid w:val="00C6682C"/>
    <w:rsid w:val="00C66C32"/>
    <w:rsid w:val="00C66E42"/>
    <w:rsid w:val="00C66E4B"/>
    <w:rsid w:val="00C66F53"/>
    <w:rsid w:val="00C67637"/>
    <w:rsid w:val="00C67885"/>
    <w:rsid w:val="00C678A5"/>
    <w:rsid w:val="00C679B0"/>
    <w:rsid w:val="00C67A40"/>
    <w:rsid w:val="00C67C7E"/>
    <w:rsid w:val="00C67F4B"/>
    <w:rsid w:val="00C705AB"/>
    <w:rsid w:val="00C707E3"/>
    <w:rsid w:val="00C707E8"/>
    <w:rsid w:val="00C70945"/>
    <w:rsid w:val="00C70C61"/>
    <w:rsid w:val="00C70C85"/>
    <w:rsid w:val="00C70E79"/>
    <w:rsid w:val="00C70F3E"/>
    <w:rsid w:val="00C7104B"/>
    <w:rsid w:val="00C71224"/>
    <w:rsid w:val="00C7155C"/>
    <w:rsid w:val="00C715D7"/>
    <w:rsid w:val="00C717A1"/>
    <w:rsid w:val="00C71A5F"/>
    <w:rsid w:val="00C71B89"/>
    <w:rsid w:val="00C71CC7"/>
    <w:rsid w:val="00C72346"/>
    <w:rsid w:val="00C72604"/>
    <w:rsid w:val="00C72817"/>
    <w:rsid w:val="00C729EC"/>
    <w:rsid w:val="00C72E11"/>
    <w:rsid w:val="00C72E1F"/>
    <w:rsid w:val="00C730F3"/>
    <w:rsid w:val="00C732CB"/>
    <w:rsid w:val="00C733F5"/>
    <w:rsid w:val="00C73553"/>
    <w:rsid w:val="00C73663"/>
    <w:rsid w:val="00C736B7"/>
    <w:rsid w:val="00C73B57"/>
    <w:rsid w:val="00C73EA3"/>
    <w:rsid w:val="00C73FB6"/>
    <w:rsid w:val="00C7404C"/>
    <w:rsid w:val="00C740BE"/>
    <w:rsid w:val="00C74229"/>
    <w:rsid w:val="00C74331"/>
    <w:rsid w:val="00C743CC"/>
    <w:rsid w:val="00C74436"/>
    <w:rsid w:val="00C744A0"/>
    <w:rsid w:val="00C744E1"/>
    <w:rsid w:val="00C74814"/>
    <w:rsid w:val="00C74BFA"/>
    <w:rsid w:val="00C74D67"/>
    <w:rsid w:val="00C74E9B"/>
    <w:rsid w:val="00C752D0"/>
    <w:rsid w:val="00C75387"/>
    <w:rsid w:val="00C7563D"/>
    <w:rsid w:val="00C759C6"/>
    <w:rsid w:val="00C75A4E"/>
    <w:rsid w:val="00C75B00"/>
    <w:rsid w:val="00C75B8A"/>
    <w:rsid w:val="00C75ED8"/>
    <w:rsid w:val="00C75F53"/>
    <w:rsid w:val="00C760AE"/>
    <w:rsid w:val="00C762C5"/>
    <w:rsid w:val="00C765DE"/>
    <w:rsid w:val="00C76813"/>
    <w:rsid w:val="00C76BB2"/>
    <w:rsid w:val="00C76C80"/>
    <w:rsid w:val="00C76CF2"/>
    <w:rsid w:val="00C76DE8"/>
    <w:rsid w:val="00C770BC"/>
    <w:rsid w:val="00C77572"/>
    <w:rsid w:val="00C775E0"/>
    <w:rsid w:val="00C775E5"/>
    <w:rsid w:val="00C776DA"/>
    <w:rsid w:val="00C7799B"/>
    <w:rsid w:val="00C77BA2"/>
    <w:rsid w:val="00C77BF5"/>
    <w:rsid w:val="00C77E2A"/>
    <w:rsid w:val="00C77F4D"/>
    <w:rsid w:val="00C80294"/>
    <w:rsid w:val="00C803CA"/>
    <w:rsid w:val="00C8053A"/>
    <w:rsid w:val="00C80B15"/>
    <w:rsid w:val="00C80CCF"/>
    <w:rsid w:val="00C80D97"/>
    <w:rsid w:val="00C80E38"/>
    <w:rsid w:val="00C81038"/>
    <w:rsid w:val="00C811F2"/>
    <w:rsid w:val="00C8163F"/>
    <w:rsid w:val="00C81868"/>
    <w:rsid w:val="00C81C02"/>
    <w:rsid w:val="00C81DA1"/>
    <w:rsid w:val="00C81ED9"/>
    <w:rsid w:val="00C81FE3"/>
    <w:rsid w:val="00C821AA"/>
    <w:rsid w:val="00C8266E"/>
    <w:rsid w:val="00C82773"/>
    <w:rsid w:val="00C82851"/>
    <w:rsid w:val="00C82858"/>
    <w:rsid w:val="00C829D8"/>
    <w:rsid w:val="00C82BE8"/>
    <w:rsid w:val="00C82DAF"/>
    <w:rsid w:val="00C82DB6"/>
    <w:rsid w:val="00C830A9"/>
    <w:rsid w:val="00C83246"/>
    <w:rsid w:val="00C83303"/>
    <w:rsid w:val="00C833CF"/>
    <w:rsid w:val="00C837DB"/>
    <w:rsid w:val="00C83AB1"/>
    <w:rsid w:val="00C83C3E"/>
    <w:rsid w:val="00C83D40"/>
    <w:rsid w:val="00C83D85"/>
    <w:rsid w:val="00C83E0B"/>
    <w:rsid w:val="00C83E4C"/>
    <w:rsid w:val="00C83F39"/>
    <w:rsid w:val="00C843A1"/>
    <w:rsid w:val="00C84451"/>
    <w:rsid w:val="00C844B7"/>
    <w:rsid w:val="00C84584"/>
    <w:rsid w:val="00C84617"/>
    <w:rsid w:val="00C8463E"/>
    <w:rsid w:val="00C84936"/>
    <w:rsid w:val="00C84AA5"/>
    <w:rsid w:val="00C84C40"/>
    <w:rsid w:val="00C84E64"/>
    <w:rsid w:val="00C85148"/>
    <w:rsid w:val="00C85386"/>
    <w:rsid w:val="00C853F4"/>
    <w:rsid w:val="00C85471"/>
    <w:rsid w:val="00C85927"/>
    <w:rsid w:val="00C859AF"/>
    <w:rsid w:val="00C85A6C"/>
    <w:rsid w:val="00C85B87"/>
    <w:rsid w:val="00C85C9E"/>
    <w:rsid w:val="00C85D51"/>
    <w:rsid w:val="00C85E75"/>
    <w:rsid w:val="00C860A9"/>
    <w:rsid w:val="00C86167"/>
    <w:rsid w:val="00C863C0"/>
    <w:rsid w:val="00C868BF"/>
    <w:rsid w:val="00C86B53"/>
    <w:rsid w:val="00C86F2A"/>
    <w:rsid w:val="00C873C0"/>
    <w:rsid w:val="00C87568"/>
    <w:rsid w:val="00C87689"/>
    <w:rsid w:val="00C90092"/>
    <w:rsid w:val="00C90188"/>
    <w:rsid w:val="00C902BF"/>
    <w:rsid w:val="00C903B9"/>
    <w:rsid w:val="00C90413"/>
    <w:rsid w:val="00C9057D"/>
    <w:rsid w:val="00C90760"/>
    <w:rsid w:val="00C90953"/>
    <w:rsid w:val="00C90A9F"/>
    <w:rsid w:val="00C90B85"/>
    <w:rsid w:val="00C90E5B"/>
    <w:rsid w:val="00C91085"/>
    <w:rsid w:val="00C910FE"/>
    <w:rsid w:val="00C9132F"/>
    <w:rsid w:val="00C9143E"/>
    <w:rsid w:val="00C91460"/>
    <w:rsid w:val="00C9159C"/>
    <w:rsid w:val="00C918B7"/>
    <w:rsid w:val="00C91A7C"/>
    <w:rsid w:val="00C91A95"/>
    <w:rsid w:val="00C91B42"/>
    <w:rsid w:val="00C91B52"/>
    <w:rsid w:val="00C91CE2"/>
    <w:rsid w:val="00C922A9"/>
    <w:rsid w:val="00C92406"/>
    <w:rsid w:val="00C92480"/>
    <w:rsid w:val="00C92528"/>
    <w:rsid w:val="00C927EA"/>
    <w:rsid w:val="00C92867"/>
    <w:rsid w:val="00C92AF2"/>
    <w:rsid w:val="00C92D33"/>
    <w:rsid w:val="00C92DD6"/>
    <w:rsid w:val="00C92DED"/>
    <w:rsid w:val="00C92EF8"/>
    <w:rsid w:val="00C9314E"/>
    <w:rsid w:val="00C93548"/>
    <w:rsid w:val="00C9367D"/>
    <w:rsid w:val="00C938AB"/>
    <w:rsid w:val="00C93A07"/>
    <w:rsid w:val="00C93EF2"/>
    <w:rsid w:val="00C93F0A"/>
    <w:rsid w:val="00C93F6F"/>
    <w:rsid w:val="00C94242"/>
    <w:rsid w:val="00C943F2"/>
    <w:rsid w:val="00C9445E"/>
    <w:rsid w:val="00C944BC"/>
    <w:rsid w:val="00C9478F"/>
    <w:rsid w:val="00C949AF"/>
    <w:rsid w:val="00C94C35"/>
    <w:rsid w:val="00C94D2E"/>
    <w:rsid w:val="00C95017"/>
    <w:rsid w:val="00C95146"/>
    <w:rsid w:val="00C95154"/>
    <w:rsid w:val="00C9520A"/>
    <w:rsid w:val="00C95239"/>
    <w:rsid w:val="00C95249"/>
    <w:rsid w:val="00C9525D"/>
    <w:rsid w:val="00C952E7"/>
    <w:rsid w:val="00C95310"/>
    <w:rsid w:val="00C955C3"/>
    <w:rsid w:val="00C956D4"/>
    <w:rsid w:val="00C95917"/>
    <w:rsid w:val="00C95AB4"/>
    <w:rsid w:val="00C95CE1"/>
    <w:rsid w:val="00C95FC7"/>
    <w:rsid w:val="00C96377"/>
    <w:rsid w:val="00C963D8"/>
    <w:rsid w:val="00C96507"/>
    <w:rsid w:val="00C966B0"/>
    <w:rsid w:val="00C96721"/>
    <w:rsid w:val="00C9673C"/>
    <w:rsid w:val="00C96756"/>
    <w:rsid w:val="00C96847"/>
    <w:rsid w:val="00C968DC"/>
    <w:rsid w:val="00C9692F"/>
    <w:rsid w:val="00C96BF0"/>
    <w:rsid w:val="00C970AF"/>
    <w:rsid w:val="00C970F1"/>
    <w:rsid w:val="00C970F4"/>
    <w:rsid w:val="00C9749B"/>
    <w:rsid w:val="00C9791D"/>
    <w:rsid w:val="00C97C8B"/>
    <w:rsid w:val="00CA0264"/>
    <w:rsid w:val="00CA04CC"/>
    <w:rsid w:val="00CA051F"/>
    <w:rsid w:val="00CA05C8"/>
    <w:rsid w:val="00CA0678"/>
    <w:rsid w:val="00CA0754"/>
    <w:rsid w:val="00CA0B55"/>
    <w:rsid w:val="00CA0DE6"/>
    <w:rsid w:val="00CA0E69"/>
    <w:rsid w:val="00CA0ECA"/>
    <w:rsid w:val="00CA0FA2"/>
    <w:rsid w:val="00CA120D"/>
    <w:rsid w:val="00CA1436"/>
    <w:rsid w:val="00CA167C"/>
    <w:rsid w:val="00CA1729"/>
    <w:rsid w:val="00CA1D26"/>
    <w:rsid w:val="00CA1FA5"/>
    <w:rsid w:val="00CA1FEA"/>
    <w:rsid w:val="00CA230A"/>
    <w:rsid w:val="00CA24E3"/>
    <w:rsid w:val="00CA2681"/>
    <w:rsid w:val="00CA2F0A"/>
    <w:rsid w:val="00CA315D"/>
    <w:rsid w:val="00CA31A0"/>
    <w:rsid w:val="00CA32B2"/>
    <w:rsid w:val="00CA3588"/>
    <w:rsid w:val="00CA3614"/>
    <w:rsid w:val="00CA368A"/>
    <w:rsid w:val="00CA3CDF"/>
    <w:rsid w:val="00CA3E08"/>
    <w:rsid w:val="00CA3E41"/>
    <w:rsid w:val="00CA3E8F"/>
    <w:rsid w:val="00CA40AF"/>
    <w:rsid w:val="00CA424B"/>
    <w:rsid w:val="00CA44AA"/>
    <w:rsid w:val="00CA4973"/>
    <w:rsid w:val="00CA4AE5"/>
    <w:rsid w:val="00CA4DC3"/>
    <w:rsid w:val="00CA4E13"/>
    <w:rsid w:val="00CA4F52"/>
    <w:rsid w:val="00CA5096"/>
    <w:rsid w:val="00CA5435"/>
    <w:rsid w:val="00CA544C"/>
    <w:rsid w:val="00CA57C5"/>
    <w:rsid w:val="00CA589E"/>
    <w:rsid w:val="00CA58A1"/>
    <w:rsid w:val="00CA5AF9"/>
    <w:rsid w:val="00CA5B40"/>
    <w:rsid w:val="00CA5C27"/>
    <w:rsid w:val="00CA5DCC"/>
    <w:rsid w:val="00CA60B9"/>
    <w:rsid w:val="00CA60C2"/>
    <w:rsid w:val="00CA61BE"/>
    <w:rsid w:val="00CA64AE"/>
    <w:rsid w:val="00CA6654"/>
    <w:rsid w:val="00CA69C1"/>
    <w:rsid w:val="00CA6A6E"/>
    <w:rsid w:val="00CA6A95"/>
    <w:rsid w:val="00CA6E25"/>
    <w:rsid w:val="00CA7288"/>
    <w:rsid w:val="00CA76AF"/>
    <w:rsid w:val="00CA7A2C"/>
    <w:rsid w:val="00CA7D7A"/>
    <w:rsid w:val="00CA7F03"/>
    <w:rsid w:val="00CB004D"/>
    <w:rsid w:val="00CB0397"/>
    <w:rsid w:val="00CB05A4"/>
    <w:rsid w:val="00CB05E8"/>
    <w:rsid w:val="00CB0811"/>
    <w:rsid w:val="00CB08C2"/>
    <w:rsid w:val="00CB08DB"/>
    <w:rsid w:val="00CB0A0D"/>
    <w:rsid w:val="00CB0A31"/>
    <w:rsid w:val="00CB0C16"/>
    <w:rsid w:val="00CB0D39"/>
    <w:rsid w:val="00CB0EB5"/>
    <w:rsid w:val="00CB0FDF"/>
    <w:rsid w:val="00CB125E"/>
    <w:rsid w:val="00CB12B3"/>
    <w:rsid w:val="00CB12D7"/>
    <w:rsid w:val="00CB13BB"/>
    <w:rsid w:val="00CB143B"/>
    <w:rsid w:val="00CB1AD1"/>
    <w:rsid w:val="00CB1BC4"/>
    <w:rsid w:val="00CB1D0B"/>
    <w:rsid w:val="00CB1E30"/>
    <w:rsid w:val="00CB1FC1"/>
    <w:rsid w:val="00CB2136"/>
    <w:rsid w:val="00CB23B5"/>
    <w:rsid w:val="00CB2568"/>
    <w:rsid w:val="00CB2693"/>
    <w:rsid w:val="00CB2713"/>
    <w:rsid w:val="00CB2969"/>
    <w:rsid w:val="00CB2BD8"/>
    <w:rsid w:val="00CB2C97"/>
    <w:rsid w:val="00CB2E09"/>
    <w:rsid w:val="00CB2E28"/>
    <w:rsid w:val="00CB2E50"/>
    <w:rsid w:val="00CB2EDC"/>
    <w:rsid w:val="00CB3081"/>
    <w:rsid w:val="00CB30D8"/>
    <w:rsid w:val="00CB3599"/>
    <w:rsid w:val="00CB35CA"/>
    <w:rsid w:val="00CB36CA"/>
    <w:rsid w:val="00CB3856"/>
    <w:rsid w:val="00CB386B"/>
    <w:rsid w:val="00CB3948"/>
    <w:rsid w:val="00CB3D69"/>
    <w:rsid w:val="00CB3F09"/>
    <w:rsid w:val="00CB45DD"/>
    <w:rsid w:val="00CB48D6"/>
    <w:rsid w:val="00CB4B9F"/>
    <w:rsid w:val="00CB52C1"/>
    <w:rsid w:val="00CB52C6"/>
    <w:rsid w:val="00CB52EF"/>
    <w:rsid w:val="00CB5326"/>
    <w:rsid w:val="00CB5379"/>
    <w:rsid w:val="00CB5409"/>
    <w:rsid w:val="00CB5416"/>
    <w:rsid w:val="00CB54ED"/>
    <w:rsid w:val="00CB55C3"/>
    <w:rsid w:val="00CB573C"/>
    <w:rsid w:val="00CB5788"/>
    <w:rsid w:val="00CB5A88"/>
    <w:rsid w:val="00CB5C3B"/>
    <w:rsid w:val="00CB5D9B"/>
    <w:rsid w:val="00CB60F3"/>
    <w:rsid w:val="00CB613E"/>
    <w:rsid w:val="00CB62CC"/>
    <w:rsid w:val="00CB62F4"/>
    <w:rsid w:val="00CB6327"/>
    <w:rsid w:val="00CB63B4"/>
    <w:rsid w:val="00CB643B"/>
    <w:rsid w:val="00CB6789"/>
    <w:rsid w:val="00CB697E"/>
    <w:rsid w:val="00CB69F2"/>
    <w:rsid w:val="00CB6BC9"/>
    <w:rsid w:val="00CB6E21"/>
    <w:rsid w:val="00CB707C"/>
    <w:rsid w:val="00CB7583"/>
    <w:rsid w:val="00CB7F9D"/>
    <w:rsid w:val="00CC038A"/>
    <w:rsid w:val="00CC06BA"/>
    <w:rsid w:val="00CC0879"/>
    <w:rsid w:val="00CC09C5"/>
    <w:rsid w:val="00CC0C58"/>
    <w:rsid w:val="00CC0E7E"/>
    <w:rsid w:val="00CC1148"/>
    <w:rsid w:val="00CC12A6"/>
    <w:rsid w:val="00CC154E"/>
    <w:rsid w:val="00CC17F3"/>
    <w:rsid w:val="00CC1989"/>
    <w:rsid w:val="00CC1AB5"/>
    <w:rsid w:val="00CC1B5A"/>
    <w:rsid w:val="00CC1B74"/>
    <w:rsid w:val="00CC1CD7"/>
    <w:rsid w:val="00CC1D22"/>
    <w:rsid w:val="00CC1FAF"/>
    <w:rsid w:val="00CC1FE0"/>
    <w:rsid w:val="00CC24B4"/>
    <w:rsid w:val="00CC26E9"/>
    <w:rsid w:val="00CC26EE"/>
    <w:rsid w:val="00CC2872"/>
    <w:rsid w:val="00CC2AD9"/>
    <w:rsid w:val="00CC2B9C"/>
    <w:rsid w:val="00CC2D79"/>
    <w:rsid w:val="00CC2DF4"/>
    <w:rsid w:val="00CC3038"/>
    <w:rsid w:val="00CC321A"/>
    <w:rsid w:val="00CC3381"/>
    <w:rsid w:val="00CC3855"/>
    <w:rsid w:val="00CC3CE9"/>
    <w:rsid w:val="00CC3D02"/>
    <w:rsid w:val="00CC3EA4"/>
    <w:rsid w:val="00CC40FB"/>
    <w:rsid w:val="00CC45E5"/>
    <w:rsid w:val="00CC461A"/>
    <w:rsid w:val="00CC4884"/>
    <w:rsid w:val="00CC4B41"/>
    <w:rsid w:val="00CC4BAC"/>
    <w:rsid w:val="00CC4C1B"/>
    <w:rsid w:val="00CC5310"/>
    <w:rsid w:val="00CC54AF"/>
    <w:rsid w:val="00CC5628"/>
    <w:rsid w:val="00CC5739"/>
    <w:rsid w:val="00CC5E97"/>
    <w:rsid w:val="00CC6039"/>
    <w:rsid w:val="00CC60DA"/>
    <w:rsid w:val="00CC61EB"/>
    <w:rsid w:val="00CC63A5"/>
    <w:rsid w:val="00CC648F"/>
    <w:rsid w:val="00CC6701"/>
    <w:rsid w:val="00CC6B0D"/>
    <w:rsid w:val="00CC6D24"/>
    <w:rsid w:val="00CC708C"/>
    <w:rsid w:val="00CC70EB"/>
    <w:rsid w:val="00CC74E1"/>
    <w:rsid w:val="00CC7618"/>
    <w:rsid w:val="00CC76DA"/>
    <w:rsid w:val="00CD020B"/>
    <w:rsid w:val="00CD021D"/>
    <w:rsid w:val="00CD0267"/>
    <w:rsid w:val="00CD04AE"/>
    <w:rsid w:val="00CD0543"/>
    <w:rsid w:val="00CD078A"/>
    <w:rsid w:val="00CD0A3C"/>
    <w:rsid w:val="00CD0C4E"/>
    <w:rsid w:val="00CD0D23"/>
    <w:rsid w:val="00CD12F9"/>
    <w:rsid w:val="00CD145A"/>
    <w:rsid w:val="00CD1B54"/>
    <w:rsid w:val="00CD1DA1"/>
    <w:rsid w:val="00CD1E88"/>
    <w:rsid w:val="00CD1F70"/>
    <w:rsid w:val="00CD245D"/>
    <w:rsid w:val="00CD275F"/>
    <w:rsid w:val="00CD2892"/>
    <w:rsid w:val="00CD2EAE"/>
    <w:rsid w:val="00CD2FBC"/>
    <w:rsid w:val="00CD2FFF"/>
    <w:rsid w:val="00CD3044"/>
    <w:rsid w:val="00CD3234"/>
    <w:rsid w:val="00CD3370"/>
    <w:rsid w:val="00CD340C"/>
    <w:rsid w:val="00CD3731"/>
    <w:rsid w:val="00CD37CA"/>
    <w:rsid w:val="00CD3AA1"/>
    <w:rsid w:val="00CD3D22"/>
    <w:rsid w:val="00CD3F69"/>
    <w:rsid w:val="00CD4189"/>
    <w:rsid w:val="00CD4940"/>
    <w:rsid w:val="00CD499D"/>
    <w:rsid w:val="00CD4A03"/>
    <w:rsid w:val="00CD4D87"/>
    <w:rsid w:val="00CD4E51"/>
    <w:rsid w:val="00CD5061"/>
    <w:rsid w:val="00CD536B"/>
    <w:rsid w:val="00CD5382"/>
    <w:rsid w:val="00CD5874"/>
    <w:rsid w:val="00CD5B2D"/>
    <w:rsid w:val="00CD5D7A"/>
    <w:rsid w:val="00CD6193"/>
    <w:rsid w:val="00CD6443"/>
    <w:rsid w:val="00CD6616"/>
    <w:rsid w:val="00CD6640"/>
    <w:rsid w:val="00CD6778"/>
    <w:rsid w:val="00CD683D"/>
    <w:rsid w:val="00CD686E"/>
    <w:rsid w:val="00CD6AF1"/>
    <w:rsid w:val="00CD6BDF"/>
    <w:rsid w:val="00CD6E0D"/>
    <w:rsid w:val="00CD6F1B"/>
    <w:rsid w:val="00CD6FB2"/>
    <w:rsid w:val="00CD70F2"/>
    <w:rsid w:val="00CD7293"/>
    <w:rsid w:val="00CD7334"/>
    <w:rsid w:val="00CD7506"/>
    <w:rsid w:val="00CD769A"/>
    <w:rsid w:val="00CD77B4"/>
    <w:rsid w:val="00CD7A73"/>
    <w:rsid w:val="00CE0082"/>
    <w:rsid w:val="00CE04EE"/>
    <w:rsid w:val="00CE0B43"/>
    <w:rsid w:val="00CE0D1D"/>
    <w:rsid w:val="00CE0F4A"/>
    <w:rsid w:val="00CE0F63"/>
    <w:rsid w:val="00CE10BE"/>
    <w:rsid w:val="00CE119D"/>
    <w:rsid w:val="00CE139A"/>
    <w:rsid w:val="00CE185D"/>
    <w:rsid w:val="00CE18B5"/>
    <w:rsid w:val="00CE2095"/>
    <w:rsid w:val="00CE2111"/>
    <w:rsid w:val="00CE224C"/>
    <w:rsid w:val="00CE2511"/>
    <w:rsid w:val="00CE2637"/>
    <w:rsid w:val="00CE2644"/>
    <w:rsid w:val="00CE26F6"/>
    <w:rsid w:val="00CE3041"/>
    <w:rsid w:val="00CE3108"/>
    <w:rsid w:val="00CE32CC"/>
    <w:rsid w:val="00CE3320"/>
    <w:rsid w:val="00CE37B9"/>
    <w:rsid w:val="00CE3A91"/>
    <w:rsid w:val="00CE3AA3"/>
    <w:rsid w:val="00CE3AE2"/>
    <w:rsid w:val="00CE3BA2"/>
    <w:rsid w:val="00CE3D89"/>
    <w:rsid w:val="00CE3F33"/>
    <w:rsid w:val="00CE4116"/>
    <w:rsid w:val="00CE462D"/>
    <w:rsid w:val="00CE4AE2"/>
    <w:rsid w:val="00CE4AEC"/>
    <w:rsid w:val="00CE4D1A"/>
    <w:rsid w:val="00CE4F6C"/>
    <w:rsid w:val="00CE5078"/>
    <w:rsid w:val="00CE5177"/>
    <w:rsid w:val="00CE5190"/>
    <w:rsid w:val="00CE526F"/>
    <w:rsid w:val="00CE52D1"/>
    <w:rsid w:val="00CE5555"/>
    <w:rsid w:val="00CE5821"/>
    <w:rsid w:val="00CE593D"/>
    <w:rsid w:val="00CE5A1F"/>
    <w:rsid w:val="00CE5A6A"/>
    <w:rsid w:val="00CE5B33"/>
    <w:rsid w:val="00CE5E0C"/>
    <w:rsid w:val="00CE5E14"/>
    <w:rsid w:val="00CE6019"/>
    <w:rsid w:val="00CE62D8"/>
    <w:rsid w:val="00CE635A"/>
    <w:rsid w:val="00CE64E6"/>
    <w:rsid w:val="00CE673F"/>
    <w:rsid w:val="00CE6AB3"/>
    <w:rsid w:val="00CE728D"/>
    <w:rsid w:val="00CE7FD3"/>
    <w:rsid w:val="00CF0003"/>
    <w:rsid w:val="00CF012C"/>
    <w:rsid w:val="00CF016B"/>
    <w:rsid w:val="00CF01C1"/>
    <w:rsid w:val="00CF073B"/>
    <w:rsid w:val="00CF076C"/>
    <w:rsid w:val="00CF0A27"/>
    <w:rsid w:val="00CF0A4E"/>
    <w:rsid w:val="00CF0C81"/>
    <w:rsid w:val="00CF0F71"/>
    <w:rsid w:val="00CF1102"/>
    <w:rsid w:val="00CF12A3"/>
    <w:rsid w:val="00CF13CD"/>
    <w:rsid w:val="00CF15D9"/>
    <w:rsid w:val="00CF1855"/>
    <w:rsid w:val="00CF19FB"/>
    <w:rsid w:val="00CF1C55"/>
    <w:rsid w:val="00CF1D13"/>
    <w:rsid w:val="00CF1EBA"/>
    <w:rsid w:val="00CF1FF5"/>
    <w:rsid w:val="00CF21FE"/>
    <w:rsid w:val="00CF223A"/>
    <w:rsid w:val="00CF2284"/>
    <w:rsid w:val="00CF2588"/>
    <w:rsid w:val="00CF26C9"/>
    <w:rsid w:val="00CF2941"/>
    <w:rsid w:val="00CF2A45"/>
    <w:rsid w:val="00CF2E97"/>
    <w:rsid w:val="00CF3282"/>
    <w:rsid w:val="00CF3589"/>
    <w:rsid w:val="00CF37B4"/>
    <w:rsid w:val="00CF3A2B"/>
    <w:rsid w:val="00CF3CB5"/>
    <w:rsid w:val="00CF3D08"/>
    <w:rsid w:val="00CF41E4"/>
    <w:rsid w:val="00CF429F"/>
    <w:rsid w:val="00CF43A5"/>
    <w:rsid w:val="00CF477D"/>
    <w:rsid w:val="00CF4A4A"/>
    <w:rsid w:val="00CF4AF3"/>
    <w:rsid w:val="00CF4F0E"/>
    <w:rsid w:val="00CF4F9F"/>
    <w:rsid w:val="00CF524A"/>
    <w:rsid w:val="00CF52EF"/>
    <w:rsid w:val="00CF5524"/>
    <w:rsid w:val="00CF5596"/>
    <w:rsid w:val="00CF55F2"/>
    <w:rsid w:val="00CF562C"/>
    <w:rsid w:val="00CF56A0"/>
    <w:rsid w:val="00CF5E22"/>
    <w:rsid w:val="00CF5FAC"/>
    <w:rsid w:val="00CF6015"/>
    <w:rsid w:val="00CF611C"/>
    <w:rsid w:val="00CF618F"/>
    <w:rsid w:val="00CF61D8"/>
    <w:rsid w:val="00CF64D9"/>
    <w:rsid w:val="00CF6672"/>
    <w:rsid w:val="00CF6F50"/>
    <w:rsid w:val="00CF706A"/>
    <w:rsid w:val="00CF7091"/>
    <w:rsid w:val="00CF754E"/>
    <w:rsid w:val="00CF77EF"/>
    <w:rsid w:val="00CF7A4A"/>
    <w:rsid w:val="00CF7AC4"/>
    <w:rsid w:val="00CF7D6C"/>
    <w:rsid w:val="00CF7FB8"/>
    <w:rsid w:val="00D000A8"/>
    <w:rsid w:val="00D0021A"/>
    <w:rsid w:val="00D003D1"/>
    <w:rsid w:val="00D003FE"/>
    <w:rsid w:val="00D0040F"/>
    <w:rsid w:val="00D00444"/>
    <w:rsid w:val="00D00468"/>
    <w:rsid w:val="00D0056A"/>
    <w:rsid w:val="00D00847"/>
    <w:rsid w:val="00D008DB"/>
    <w:rsid w:val="00D00965"/>
    <w:rsid w:val="00D00A79"/>
    <w:rsid w:val="00D00C17"/>
    <w:rsid w:val="00D00C44"/>
    <w:rsid w:val="00D00EE5"/>
    <w:rsid w:val="00D01057"/>
    <w:rsid w:val="00D01095"/>
    <w:rsid w:val="00D01220"/>
    <w:rsid w:val="00D016FD"/>
    <w:rsid w:val="00D0171F"/>
    <w:rsid w:val="00D017D5"/>
    <w:rsid w:val="00D0201B"/>
    <w:rsid w:val="00D02109"/>
    <w:rsid w:val="00D023A2"/>
    <w:rsid w:val="00D0246F"/>
    <w:rsid w:val="00D025B1"/>
    <w:rsid w:val="00D02630"/>
    <w:rsid w:val="00D028D6"/>
    <w:rsid w:val="00D02900"/>
    <w:rsid w:val="00D0299D"/>
    <w:rsid w:val="00D02C8D"/>
    <w:rsid w:val="00D02CEC"/>
    <w:rsid w:val="00D02D57"/>
    <w:rsid w:val="00D02D8B"/>
    <w:rsid w:val="00D02EB0"/>
    <w:rsid w:val="00D0336A"/>
    <w:rsid w:val="00D033E7"/>
    <w:rsid w:val="00D03457"/>
    <w:rsid w:val="00D035B9"/>
    <w:rsid w:val="00D03711"/>
    <w:rsid w:val="00D03A46"/>
    <w:rsid w:val="00D03C3E"/>
    <w:rsid w:val="00D03D3F"/>
    <w:rsid w:val="00D03F4B"/>
    <w:rsid w:val="00D0410D"/>
    <w:rsid w:val="00D0428D"/>
    <w:rsid w:val="00D042F5"/>
    <w:rsid w:val="00D0457F"/>
    <w:rsid w:val="00D048DB"/>
    <w:rsid w:val="00D04ACD"/>
    <w:rsid w:val="00D04EB8"/>
    <w:rsid w:val="00D04F5B"/>
    <w:rsid w:val="00D05044"/>
    <w:rsid w:val="00D0532A"/>
    <w:rsid w:val="00D05391"/>
    <w:rsid w:val="00D05518"/>
    <w:rsid w:val="00D05A33"/>
    <w:rsid w:val="00D05A76"/>
    <w:rsid w:val="00D05AF6"/>
    <w:rsid w:val="00D05B38"/>
    <w:rsid w:val="00D05C11"/>
    <w:rsid w:val="00D05E57"/>
    <w:rsid w:val="00D0605F"/>
    <w:rsid w:val="00D06176"/>
    <w:rsid w:val="00D061AE"/>
    <w:rsid w:val="00D0649A"/>
    <w:rsid w:val="00D0656C"/>
    <w:rsid w:val="00D067E6"/>
    <w:rsid w:val="00D067FB"/>
    <w:rsid w:val="00D06A15"/>
    <w:rsid w:val="00D06BB5"/>
    <w:rsid w:val="00D06CBE"/>
    <w:rsid w:val="00D06EFD"/>
    <w:rsid w:val="00D0723D"/>
    <w:rsid w:val="00D0729A"/>
    <w:rsid w:val="00D0743D"/>
    <w:rsid w:val="00D074C2"/>
    <w:rsid w:val="00D07638"/>
    <w:rsid w:val="00D077C1"/>
    <w:rsid w:val="00D078AB"/>
    <w:rsid w:val="00D07A3D"/>
    <w:rsid w:val="00D07ABE"/>
    <w:rsid w:val="00D07CBA"/>
    <w:rsid w:val="00D07D65"/>
    <w:rsid w:val="00D07D8B"/>
    <w:rsid w:val="00D07E89"/>
    <w:rsid w:val="00D1010F"/>
    <w:rsid w:val="00D10545"/>
    <w:rsid w:val="00D10862"/>
    <w:rsid w:val="00D10B2B"/>
    <w:rsid w:val="00D11229"/>
    <w:rsid w:val="00D11241"/>
    <w:rsid w:val="00D1148C"/>
    <w:rsid w:val="00D11523"/>
    <w:rsid w:val="00D117D9"/>
    <w:rsid w:val="00D11B33"/>
    <w:rsid w:val="00D11CDE"/>
    <w:rsid w:val="00D11F91"/>
    <w:rsid w:val="00D120AB"/>
    <w:rsid w:val="00D1259B"/>
    <w:rsid w:val="00D127C8"/>
    <w:rsid w:val="00D1287A"/>
    <w:rsid w:val="00D1294E"/>
    <w:rsid w:val="00D12983"/>
    <w:rsid w:val="00D12D8B"/>
    <w:rsid w:val="00D12DE7"/>
    <w:rsid w:val="00D131A9"/>
    <w:rsid w:val="00D13254"/>
    <w:rsid w:val="00D13306"/>
    <w:rsid w:val="00D133DE"/>
    <w:rsid w:val="00D13590"/>
    <w:rsid w:val="00D1383D"/>
    <w:rsid w:val="00D13A7F"/>
    <w:rsid w:val="00D13AC2"/>
    <w:rsid w:val="00D13ED3"/>
    <w:rsid w:val="00D1413B"/>
    <w:rsid w:val="00D14233"/>
    <w:rsid w:val="00D1436E"/>
    <w:rsid w:val="00D14649"/>
    <w:rsid w:val="00D149F4"/>
    <w:rsid w:val="00D14B3F"/>
    <w:rsid w:val="00D14C36"/>
    <w:rsid w:val="00D14DBC"/>
    <w:rsid w:val="00D15088"/>
    <w:rsid w:val="00D150CA"/>
    <w:rsid w:val="00D151FC"/>
    <w:rsid w:val="00D152D9"/>
    <w:rsid w:val="00D1553C"/>
    <w:rsid w:val="00D15648"/>
    <w:rsid w:val="00D15864"/>
    <w:rsid w:val="00D158BE"/>
    <w:rsid w:val="00D15B92"/>
    <w:rsid w:val="00D15BD6"/>
    <w:rsid w:val="00D15F95"/>
    <w:rsid w:val="00D15FDD"/>
    <w:rsid w:val="00D16549"/>
    <w:rsid w:val="00D169B9"/>
    <w:rsid w:val="00D16E45"/>
    <w:rsid w:val="00D16EC8"/>
    <w:rsid w:val="00D16F3A"/>
    <w:rsid w:val="00D16F6B"/>
    <w:rsid w:val="00D17093"/>
    <w:rsid w:val="00D1721B"/>
    <w:rsid w:val="00D17830"/>
    <w:rsid w:val="00D17D0A"/>
    <w:rsid w:val="00D17E53"/>
    <w:rsid w:val="00D201D2"/>
    <w:rsid w:val="00D20362"/>
    <w:rsid w:val="00D204F9"/>
    <w:rsid w:val="00D207C4"/>
    <w:rsid w:val="00D20A7E"/>
    <w:rsid w:val="00D20BA8"/>
    <w:rsid w:val="00D20C24"/>
    <w:rsid w:val="00D20C3B"/>
    <w:rsid w:val="00D20C7D"/>
    <w:rsid w:val="00D20DB9"/>
    <w:rsid w:val="00D21211"/>
    <w:rsid w:val="00D21457"/>
    <w:rsid w:val="00D21467"/>
    <w:rsid w:val="00D2162A"/>
    <w:rsid w:val="00D216A1"/>
    <w:rsid w:val="00D216DE"/>
    <w:rsid w:val="00D21D21"/>
    <w:rsid w:val="00D21E7B"/>
    <w:rsid w:val="00D221F3"/>
    <w:rsid w:val="00D2225C"/>
    <w:rsid w:val="00D22414"/>
    <w:rsid w:val="00D226A2"/>
    <w:rsid w:val="00D22975"/>
    <w:rsid w:val="00D22AAB"/>
    <w:rsid w:val="00D22D9D"/>
    <w:rsid w:val="00D23017"/>
    <w:rsid w:val="00D23151"/>
    <w:rsid w:val="00D2315F"/>
    <w:rsid w:val="00D23313"/>
    <w:rsid w:val="00D23895"/>
    <w:rsid w:val="00D23C84"/>
    <w:rsid w:val="00D240AB"/>
    <w:rsid w:val="00D24128"/>
    <w:rsid w:val="00D24328"/>
    <w:rsid w:val="00D24418"/>
    <w:rsid w:val="00D2454D"/>
    <w:rsid w:val="00D2469F"/>
    <w:rsid w:val="00D24B8D"/>
    <w:rsid w:val="00D24C56"/>
    <w:rsid w:val="00D250CC"/>
    <w:rsid w:val="00D2535C"/>
    <w:rsid w:val="00D25410"/>
    <w:rsid w:val="00D2561F"/>
    <w:rsid w:val="00D258D3"/>
    <w:rsid w:val="00D25AE7"/>
    <w:rsid w:val="00D25BAA"/>
    <w:rsid w:val="00D25F63"/>
    <w:rsid w:val="00D26326"/>
    <w:rsid w:val="00D265B7"/>
    <w:rsid w:val="00D26600"/>
    <w:rsid w:val="00D266E8"/>
    <w:rsid w:val="00D267E7"/>
    <w:rsid w:val="00D26832"/>
    <w:rsid w:val="00D2690B"/>
    <w:rsid w:val="00D2696C"/>
    <w:rsid w:val="00D26E21"/>
    <w:rsid w:val="00D2703F"/>
    <w:rsid w:val="00D275EA"/>
    <w:rsid w:val="00D27664"/>
    <w:rsid w:val="00D27AF6"/>
    <w:rsid w:val="00D27B2E"/>
    <w:rsid w:val="00D27D41"/>
    <w:rsid w:val="00D27E71"/>
    <w:rsid w:val="00D27FC0"/>
    <w:rsid w:val="00D300F2"/>
    <w:rsid w:val="00D301B1"/>
    <w:rsid w:val="00D308A3"/>
    <w:rsid w:val="00D30A7E"/>
    <w:rsid w:val="00D30BEA"/>
    <w:rsid w:val="00D30C47"/>
    <w:rsid w:val="00D30E32"/>
    <w:rsid w:val="00D314A1"/>
    <w:rsid w:val="00D316EA"/>
    <w:rsid w:val="00D31863"/>
    <w:rsid w:val="00D31992"/>
    <w:rsid w:val="00D31AAD"/>
    <w:rsid w:val="00D31B46"/>
    <w:rsid w:val="00D31C33"/>
    <w:rsid w:val="00D31E89"/>
    <w:rsid w:val="00D327E9"/>
    <w:rsid w:val="00D327F4"/>
    <w:rsid w:val="00D32A96"/>
    <w:rsid w:val="00D32C62"/>
    <w:rsid w:val="00D32ECE"/>
    <w:rsid w:val="00D32F0D"/>
    <w:rsid w:val="00D331C6"/>
    <w:rsid w:val="00D332E3"/>
    <w:rsid w:val="00D33313"/>
    <w:rsid w:val="00D33384"/>
    <w:rsid w:val="00D335E0"/>
    <w:rsid w:val="00D338B1"/>
    <w:rsid w:val="00D33FA6"/>
    <w:rsid w:val="00D343E9"/>
    <w:rsid w:val="00D34616"/>
    <w:rsid w:val="00D34654"/>
    <w:rsid w:val="00D346B4"/>
    <w:rsid w:val="00D34EC2"/>
    <w:rsid w:val="00D35030"/>
    <w:rsid w:val="00D35181"/>
    <w:rsid w:val="00D3550F"/>
    <w:rsid w:val="00D356FC"/>
    <w:rsid w:val="00D35808"/>
    <w:rsid w:val="00D35844"/>
    <w:rsid w:val="00D35C14"/>
    <w:rsid w:val="00D35DB6"/>
    <w:rsid w:val="00D360F5"/>
    <w:rsid w:val="00D3675C"/>
    <w:rsid w:val="00D369D8"/>
    <w:rsid w:val="00D3700C"/>
    <w:rsid w:val="00D372C3"/>
    <w:rsid w:val="00D3750D"/>
    <w:rsid w:val="00D37594"/>
    <w:rsid w:val="00D3769F"/>
    <w:rsid w:val="00D376FD"/>
    <w:rsid w:val="00D37776"/>
    <w:rsid w:val="00D37AA4"/>
    <w:rsid w:val="00D37C7D"/>
    <w:rsid w:val="00D37DD9"/>
    <w:rsid w:val="00D37E53"/>
    <w:rsid w:val="00D400E3"/>
    <w:rsid w:val="00D4054E"/>
    <w:rsid w:val="00D4059C"/>
    <w:rsid w:val="00D40FD9"/>
    <w:rsid w:val="00D414A1"/>
    <w:rsid w:val="00D41585"/>
    <w:rsid w:val="00D419E3"/>
    <w:rsid w:val="00D41D91"/>
    <w:rsid w:val="00D41DD8"/>
    <w:rsid w:val="00D421D2"/>
    <w:rsid w:val="00D42223"/>
    <w:rsid w:val="00D4229C"/>
    <w:rsid w:val="00D42348"/>
    <w:rsid w:val="00D42737"/>
    <w:rsid w:val="00D4299E"/>
    <w:rsid w:val="00D429A2"/>
    <w:rsid w:val="00D42B07"/>
    <w:rsid w:val="00D42DB1"/>
    <w:rsid w:val="00D430E8"/>
    <w:rsid w:val="00D4311C"/>
    <w:rsid w:val="00D43678"/>
    <w:rsid w:val="00D43A7A"/>
    <w:rsid w:val="00D43C18"/>
    <w:rsid w:val="00D43C6B"/>
    <w:rsid w:val="00D43F66"/>
    <w:rsid w:val="00D44190"/>
    <w:rsid w:val="00D44205"/>
    <w:rsid w:val="00D4422A"/>
    <w:rsid w:val="00D44469"/>
    <w:rsid w:val="00D444E5"/>
    <w:rsid w:val="00D447AF"/>
    <w:rsid w:val="00D44A7B"/>
    <w:rsid w:val="00D44DB3"/>
    <w:rsid w:val="00D451B3"/>
    <w:rsid w:val="00D4534E"/>
    <w:rsid w:val="00D45596"/>
    <w:rsid w:val="00D4576B"/>
    <w:rsid w:val="00D45831"/>
    <w:rsid w:val="00D45BE3"/>
    <w:rsid w:val="00D45D3B"/>
    <w:rsid w:val="00D45E0A"/>
    <w:rsid w:val="00D45FFC"/>
    <w:rsid w:val="00D460C1"/>
    <w:rsid w:val="00D46144"/>
    <w:rsid w:val="00D46358"/>
    <w:rsid w:val="00D4644F"/>
    <w:rsid w:val="00D468E0"/>
    <w:rsid w:val="00D469CE"/>
    <w:rsid w:val="00D46B22"/>
    <w:rsid w:val="00D46BCC"/>
    <w:rsid w:val="00D46D1D"/>
    <w:rsid w:val="00D46DC7"/>
    <w:rsid w:val="00D46E16"/>
    <w:rsid w:val="00D46F5F"/>
    <w:rsid w:val="00D475F2"/>
    <w:rsid w:val="00D477D6"/>
    <w:rsid w:val="00D479FD"/>
    <w:rsid w:val="00D47B2A"/>
    <w:rsid w:val="00D47B9E"/>
    <w:rsid w:val="00D47C00"/>
    <w:rsid w:val="00D47E76"/>
    <w:rsid w:val="00D47F4D"/>
    <w:rsid w:val="00D50018"/>
    <w:rsid w:val="00D507EC"/>
    <w:rsid w:val="00D508BA"/>
    <w:rsid w:val="00D508F8"/>
    <w:rsid w:val="00D50962"/>
    <w:rsid w:val="00D50A44"/>
    <w:rsid w:val="00D50B29"/>
    <w:rsid w:val="00D50BDA"/>
    <w:rsid w:val="00D50C8A"/>
    <w:rsid w:val="00D50EA2"/>
    <w:rsid w:val="00D50EB5"/>
    <w:rsid w:val="00D50FD0"/>
    <w:rsid w:val="00D51062"/>
    <w:rsid w:val="00D512F3"/>
    <w:rsid w:val="00D51448"/>
    <w:rsid w:val="00D514CA"/>
    <w:rsid w:val="00D51611"/>
    <w:rsid w:val="00D516E4"/>
    <w:rsid w:val="00D51AC9"/>
    <w:rsid w:val="00D51C74"/>
    <w:rsid w:val="00D51E54"/>
    <w:rsid w:val="00D51E9D"/>
    <w:rsid w:val="00D52122"/>
    <w:rsid w:val="00D5212E"/>
    <w:rsid w:val="00D52188"/>
    <w:rsid w:val="00D5249B"/>
    <w:rsid w:val="00D528A2"/>
    <w:rsid w:val="00D529F4"/>
    <w:rsid w:val="00D52A5A"/>
    <w:rsid w:val="00D52F01"/>
    <w:rsid w:val="00D5309B"/>
    <w:rsid w:val="00D531F2"/>
    <w:rsid w:val="00D532F0"/>
    <w:rsid w:val="00D533FA"/>
    <w:rsid w:val="00D534DA"/>
    <w:rsid w:val="00D53653"/>
    <w:rsid w:val="00D53818"/>
    <w:rsid w:val="00D53CFB"/>
    <w:rsid w:val="00D53F3A"/>
    <w:rsid w:val="00D5429F"/>
    <w:rsid w:val="00D5439D"/>
    <w:rsid w:val="00D54473"/>
    <w:rsid w:val="00D5449A"/>
    <w:rsid w:val="00D549D6"/>
    <w:rsid w:val="00D54ACC"/>
    <w:rsid w:val="00D54BF8"/>
    <w:rsid w:val="00D54C69"/>
    <w:rsid w:val="00D54CAD"/>
    <w:rsid w:val="00D54DFE"/>
    <w:rsid w:val="00D55456"/>
    <w:rsid w:val="00D55780"/>
    <w:rsid w:val="00D55988"/>
    <w:rsid w:val="00D55AD8"/>
    <w:rsid w:val="00D55CF9"/>
    <w:rsid w:val="00D55DED"/>
    <w:rsid w:val="00D55E48"/>
    <w:rsid w:val="00D55F5D"/>
    <w:rsid w:val="00D5613E"/>
    <w:rsid w:val="00D561C7"/>
    <w:rsid w:val="00D563AA"/>
    <w:rsid w:val="00D56414"/>
    <w:rsid w:val="00D56426"/>
    <w:rsid w:val="00D566A7"/>
    <w:rsid w:val="00D56892"/>
    <w:rsid w:val="00D569B5"/>
    <w:rsid w:val="00D56ABB"/>
    <w:rsid w:val="00D56B50"/>
    <w:rsid w:val="00D56BC3"/>
    <w:rsid w:val="00D56D96"/>
    <w:rsid w:val="00D56DA6"/>
    <w:rsid w:val="00D56EC0"/>
    <w:rsid w:val="00D5726D"/>
    <w:rsid w:val="00D5732D"/>
    <w:rsid w:val="00D57453"/>
    <w:rsid w:val="00D574B2"/>
    <w:rsid w:val="00D5752E"/>
    <w:rsid w:val="00D577CC"/>
    <w:rsid w:val="00D577DA"/>
    <w:rsid w:val="00D57955"/>
    <w:rsid w:val="00D57CFB"/>
    <w:rsid w:val="00D57DC9"/>
    <w:rsid w:val="00D57E5A"/>
    <w:rsid w:val="00D602AB"/>
    <w:rsid w:val="00D6061D"/>
    <w:rsid w:val="00D6080C"/>
    <w:rsid w:val="00D6087D"/>
    <w:rsid w:val="00D60B69"/>
    <w:rsid w:val="00D60B78"/>
    <w:rsid w:val="00D60D06"/>
    <w:rsid w:val="00D60E66"/>
    <w:rsid w:val="00D610DF"/>
    <w:rsid w:val="00D6117B"/>
    <w:rsid w:val="00D61426"/>
    <w:rsid w:val="00D61468"/>
    <w:rsid w:val="00D61597"/>
    <w:rsid w:val="00D61A2A"/>
    <w:rsid w:val="00D61D5A"/>
    <w:rsid w:val="00D61E91"/>
    <w:rsid w:val="00D61F9B"/>
    <w:rsid w:val="00D6241F"/>
    <w:rsid w:val="00D62477"/>
    <w:rsid w:val="00D6252B"/>
    <w:rsid w:val="00D6257E"/>
    <w:rsid w:val="00D627AB"/>
    <w:rsid w:val="00D62B59"/>
    <w:rsid w:val="00D62DAE"/>
    <w:rsid w:val="00D62DFF"/>
    <w:rsid w:val="00D636AD"/>
    <w:rsid w:val="00D63969"/>
    <w:rsid w:val="00D63A64"/>
    <w:rsid w:val="00D63C9A"/>
    <w:rsid w:val="00D64581"/>
    <w:rsid w:val="00D64A22"/>
    <w:rsid w:val="00D64B6E"/>
    <w:rsid w:val="00D64C37"/>
    <w:rsid w:val="00D64CF1"/>
    <w:rsid w:val="00D65210"/>
    <w:rsid w:val="00D652CE"/>
    <w:rsid w:val="00D6546A"/>
    <w:rsid w:val="00D654ED"/>
    <w:rsid w:val="00D65542"/>
    <w:rsid w:val="00D65708"/>
    <w:rsid w:val="00D6581D"/>
    <w:rsid w:val="00D65D9E"/>
    <w:rsid w:val="00D65DF7"/>
    <w:rsid w:val="00D665AF"/>
    <w:rsid w:val="00D665C9"/>
    <w:rsid w:val="00D666B7"/>
    <w:rsid w:val="00D669DC"/>
    <w:rsid w:val="00D66DF6"/>
    <w:rsid w:val="00D66EB5"/>
    <w:rsid w:val="00D66EBB"/>
    <w:rsid w:val="00D670C4"/>
    <w:rsid w:val="00D671AE"/>
    <w:rsid w:val="00D6720A"/>
    <w:rsid w:val="00D67728"/>
    <w:rsid w:val="00D678A5"/>
    <w:rsid w:val="00D67AEF"/>
    <w:rsid w:val="00D67BC3"/>
    <w:rsid w:val="00D67FCB"/>
    <w:rsid w:val="00D70025"/>
    <w:rsid w:val="00D70557"/>
    <w:rsid w:val="00D706B3"/>
    <w:rsid w:val="00D70744"/>
    <w:rsid w:val="00D707E4"/>
    <w:rsid w:val="00D70971"/>
    <w:rsid w:val="00D70FD6"/>
    <w:rsid w:val="00D71117"/>
    <w:rsid w:val="00D7112D"/>
    <w:rsid w:val="00D71187"/>
    <w:rsid w:val="00D71196"/>
    <w:rsid w:val="00D71220"/>
    <w:rsid w:val="00D712F7"/>
    <w:rsid w:val="00D71626"/>
    <w:rsid w:val="00D7167E"/>
    <w:rsid w:val="00D71683"/>
    <w:rsid w:val="00D716C4"/>
    <w:rsid w:val="00D71BCB"/>
    <w:rsid w:val="00D71C8A"/>
    <w:rsid w:val="00D71D6C"/>
    <w:rsid w:val="00D72016"/>
    <w:rsid w:val="00D721C0"/>
    <w:rsid w:val="00D721F3"/>
    <w:rsid w:val="00D72208"/>
    <w:rsid w:val="00D72264"/>
    <w:rsid w:val="00D7242E"/>
    <w:rsid w:val="00D725AE"/>
    <w:rsid w:val="00D728E6"/>
    <w:rsid w:val="00D72C27"/>
    <w:rsid w:val="00D72C8C"/>
    <w:rsid w:val="00D72CD9"/>
    <w:rsid w:val="00D72D50"/>
    <w:rsid w:val="00D730FE"/>
    <w:rsid w:val="00D73284"/>
    <w:rsid w:val="00D73372"/>
    <w:rsid w:val="00D733A9"/>
    <w:rsid w:val="00D73444"/>
    <w:rsid w:val="00D73B2E"/>
    <w:rsid w:val="00D73B57"/>
    <w:rsid w:val="00D73CCF"/>
    <w:rsid w:val="00D73FC5"/>
    <w:rsid w:val="00D741BA"/>
    <w:rsid w:val="00D74354"/>
    <w:rsid w:val="00D74365"/>
    <w:rsid w:val="00D744F6"/>
    <w:rsid w:val="00D7463A"/>
    <w:rsid w:val="00D7471B"/>
    <w:rsid w:val="00D749BF"/>
    <w:rsid w:val="00D74A7A"/>
    <w:rsid w:val="00D74CBE"/>
    <w:rsid w:val="00D75044"/>
    <w:rsid w:val="00D750CA"/>
    <w:rsid w:val="00D7510E"/>
    <w:rsid w:val="00D75221"/>
    <w:rsid w:val="00D7539F"/>
    <w:rsid w:val="00D75585"/>
    <w:rsid w:val="00D75A07"/>
    <w:rsid w:val="00D75B11"/>
    <w:rsid w:val="00D75BE8"/>
    <w:rsid w:val="00D75E09"/>
    <w:rsid w:val="00D75EF3"/>
    <w:rsid w:val="00D7603D"/>
    <w:rsid w:val="00D762E1"/>
    <w:rsid w:val="00D76416"/>
    <w:rsid w:val="00D76429"/>
    <w:rsid w:val="00D7663D"/>
    <w:rsid w:val="00D76AB0"/>
    <w:rsid w:val="00D76C30"/>
    <w:rsid w:val="00D76DBE"/>
    <w:rsid w:val="00D77018"/>
    <w:rsid w:val="00D770F2"/>
    <w:rsid w:val="00D77628"/>
    <w:rsid w:val="00D779BE"/>
    <w:rsid w:val="00D77A28"/>
    <w:rsid w:val="00D77CFC"/>
    <w:rsid w:val="00D77EAF"/>
    <w:rsid w:val="00D77F33"/>
    <w:rsid w:val="00D77FAE"/>
    <w:rsid w:val="00D80191"/>
    <w:rsid w:val="00D802BD"/>
    <w:rsid w:val="00D802EC"/>
    <w:rsid w:val="00D802FD"/>
    <w:rsid w:val="00D80396"/>
    <w:rsid w:val="00D80ABA"/>
    <w:rsid w:val="00D80FAC"/>
    <w:rsid w:val="00D8102A"/>
    <w:rsid w:val="00D813B2"/>
    <w:rsid w:val="00D8157F"/>
    <w:rsid w:val="00D81696"/>
    <w:rsid w:val="00D816E9"/>
    <w:rsid w:val="00D818AE"/>
    <w:rsid w:val="00D81B05"/>
    <w:rsid w:val="00D820DE"/>
    <w:rsid w:val="00D82126"/>
    <w:rsid w:val="00D82151"/>
    <w:rsid w:val="00D822C6"/>
    <w:rsid w:val="00D82446"/>
    <w:rsid w:val="00D830D2"/>
    <w:rsid w:val="00D8364B"/>
    <w:rsid w:val="00D83733"/>
    <w:rsid w:val="00D8383D"/>
    <w:rsid w:val="00D840E8"/>
    <w:rsid w:val="00D84366"/>
    <w:rsid w:val="00D84499"/>
    <w:rsid w:val="00D844F5"/>
    <w:rsid w:val="00D84672"/>
    <w:rsid w:val="00D84710"/>
    <w:rsid w:val="00D849AE"/>
    <w:rsid w:val="00D849CA"/>
    <w:rsid w:val="00D84A35"/>
    <w:rsid w:val="00D84A49"/>
    <w:rsid w:val="00D84B82"/>
    <w:rsid w:val="00D84CC8"/>
    <w:rsid w:val="00D84EB2"/>
    <w:rsid w:val="00D84FCC"/>
    <w:rsid w:val="00D85094"/>
    <w:rsid w:val="00D853E8"/>
    <w:rsid w:val="00D85435"/>
    <w:rsid w:val="00D85452"/>
    <w:rsid w:val="00D855EF"/>
    <w:rsid w:val="00D85655"/>
    <w:rsid w:val="00D85896"/>
    <w:rsid w:val="00D85B06"/>
    <w:rsid w:val="00D85B3C"/>
    <w:rsid w:val="00D85D08"/>
    <w:rsid w:val="00D85DCA"/>
    <w:rsid w:val="00D85FD1"/>
    <w:rsid w:val="00D86030"/>
    <w:rsid w:val="00D862D8"/>
    <w:rsid w:val="00D8665E"/>
    <w:rsid w:val="00D86A04"/>
    <w:rsid w:val="00D86A83"/>
    <w:rsid w:val="00D86AC1"/>
    <w:rsid w:val="00D86CD5"/>
    <w:rsid w:val="00D86D02"/>
    <w:rsid w:val="00D8710B"/>
    <w:rsid w:val="00D8737C"/>
    <w:rsid w:val="00D87446"/>
    <w:rsid w:val="00D874A2"/>
    <w:rsid w:val="00D87541"/>
    <w:rsid w:val="00D87722"/>
    <w:rsid w:val="00D877C5"/>
    <w:rsid w:val="00D87A45"/>
    <w:rsid w:val="00D87D13"/>
    <w:rsid w:val="00D87DC5"/>
    <w:rsid w:val="00D87E8E"/>
    <w:rsid w:val="00D87FBA"/>
    <w:rsid w:val="00D901A5"/>
    <w:rsid w:val="00D90625"/>
    <w:rsid w:val="00D90781"/>
    <w:rsid w:val="00D90B45"/>
    <w:rsid w:val="00D90D31"/>
    <w:rsid w:val="00D90F36"/>
    <w:rsid w:val="00D912D6"/>
    <w:rsid w:val="00D9135E"/>
    <w:rsid w:val="00D917EA"/>
    <w:rsid w:val="00D9198C"/>
    <w:rsid w:val="00D91C13"/>
    <w:rsid w:val="00D91C8E"/>
    <w:rsid w:val="00D91E77"/>
    <w:rsid w:val="00D91F12"/>
    <w:rsid w:val="00D91FB2"/>
    <w:rsid w:val="00D91FB4"/>
    <w:rsid w:val="00D91FB7"/>
    <w:rsid w:val="00D92548"/>
    <w:rsid w:val="00D92724"/>
    <w:rsid w:val="00D927B7"/>
    <w:rsid w:val="00D927D5"/>
    <w:rsid w:val="00D92A01"/>
    <w:rsid w:val="00D92C0D"/>
    <w:rsid w:val="00D92FE3"/>
    <w:rsid w:val="00D9309C"/>
    <w:rsid w:val="00D930CE"/>
    <w:rsid w:val="00D934F9"/>
    <w:rsid w:val="00D937FE"/>
    <w:rsid w:val="00D93D6E"/>
    <w:rsid w:val="00D94287"/>
    <w:rsid w:val="00D94423"/>
    <w:rsid w:val="00D94592"/>
    <w:rsid w:val="00D945E6"/>
    <w:rsid w:val="00D946DE"/>
    <w:rsid w:val="00D947E4"/>
    <w:rsid w:val="00D94B15"/>
    <w:rsid w:val="00D9518E"/>
    <w:rsid w:val="00D9523D"/>
    <w:rsid w:val="00D95396"/>
    <w:rsid w:val="00D9539B"/>
    <w:rsid w:val="00D955FB"/>
    <w:rsid w:val="00D95824"/>
    <w:rsid w:val="00D95999"/>
    <w:rsid w:val="00D95A70"/>
    <w:rsid w:val="00D95AAB"/>
    <w:rsid w:val="00D95D53"/>
    <w:rsid w:val="00D95DDA"/>
    <w:rsid w:val="00D962DF"/>
    <w:rsid w:val="00D9645B"/>
    <w:rsid w:val="00D96522"/>
    <w:rsid w:val="00D96E77"/>
    <w:rsid w:val="00D96EEB"/>
    <w:rsid w:val="00D97469"/>
    <w:rsid w:val="00D976B4"/>
    <w:rsid w:val="00D9775D"/>
    <w:rsid w:val="00D977B5"/>
    <w:rsid w:val="00D97BCF"/>
    <w:rsid w:val="00D97E2A"/>
    <w:rsid w:val="00D97F35"/>
    <w:rsid w:val="00DA02DE"/>
    <w:rsid w:val="00DA0467"/>
    <w:rsid w:val="00DA086B"/>
    <w:rsid w:val="00DA09E0"/>
    <w:rsid w:val="00DA0BF6"/>
    <w:rsid w:val="00DA0DFD"/>
    <w:rsid w:val="00DA1094"/>
    <w:rsid w:val="00DA1221"/>
    <w:rsid w:val="00DA13E6"/>
    <w:rsid w:val="00DA1500"/>
    <w:rsid w:val="00DA1501"/>
    <w:rsid w:val="00DA155C"/>
    <w:rsid w:val="00DA1734"/>
    <w:rsid w:val="00DA1791"/>
    <w:rsid w:val="00DA193F"/>
    <w:rsid w:val="00DA19CE"/>
    <w:rsid w:val="00DA1AD1"/>
    <w:rsid w:val="00DA1B9A"/>
    <w:rsid w:val="00DA22A5"/>
    <w:rsid w:val="00DA25CD"/>
    <w:rsid w:val="00DA2615"/>
    <w:rsid w:val="00DA2891"/>
    <w:rsid w:val="00DA29AC"/>
    <w:rsid w:val="00DA29D5"/>
    <w:rsid w:val="00DA2D6C"/>
    <w:rsid w:val="00DA30F3"/>
    <w:rsid w:val="00DA3121"/>
    <w:rsid w:val="00DA31AD"/>
    <w:rsid w:val="00DA31F5"/>
    <w:rsid w:val="00DA3266"/>
    <w:rsid w:val="00DA34E0"/>
    <w:rsid w:val="00DA3536"/>
    <w:rsid w:val="00DA35D0"/>
    <w:rsid w:val="00DA3B17"/>
    <w:rsid w:val="00DA3E1B"/>
    <w:rsid w:val="00DA3E48"/>
    <w:rsid w:val="00DA409B"/>
    <w:rsid w:val="00DA425B"/>
    <w:rsid w:val="00DA42E9"/>
    <w:rsid w:val="00DA4318"/>
    <w:rsid w:val="00DA441D"/>
    <w:rsid w:val="00DA4691"/>
    <w:rsid w:val="00DA4ADE"/>
    <w:rsid w:val="00DA4AE0"/>
    <w:rsid w:val="00DA4B0D"/>
    <w:rsid w:val="00DA4FA5"/>
    <w:rsid w:val="00DA5818"/>
    <w:rsid w:val="00DA5B6F"/>
    <w:rsid w:val="00DA5D2C"/>
    <w:rsid w:val="00DA5E7F"/>
    <w:rsid w:val="00DA608B"/>
    <w:rsid w:val="00DA617E"/>
    <w:rsid w:val="00DA6381"/>
    <w:rsid w:val="00DA6692"/>
    <w:rsid w:val="00DA69D2"/>
    <w:rsid w:val="00DA6C15"/>
    <w:rsid w:val="00DA6D07"/>
    <w:rsid w:val="00DA6D9B"/>
    <w:rsid w:val="00DA6F15"/>
    <w:rsid w:val="00DA720C"/>
    <w:rsid w:val="00DA788A"/>
    <w:rsid w:val="00DA7972"/>
    <w:rsid w:val="00DA798B"/>
    <w:rsid w:val="00DA7F1A"/>
    <w:rsid w:val="00DA7F4E"/>
    <w:rsid w:val="00DB00F2"/>
    <w:rsid w:val="00DB013D"/>
    <w:rsid w:val="00DB02D2"/>
    <w:rsid w:val="00DB03E8"/>
    <w:rsid w:val="00DB0509"/>
    <w:rsid w:val="00DB06B9"/>
    <w:rsid w:val="00DB09F7"/>
    <w:rsid w:val="00DB0ADD"/>
    <w:rsid w:val="00DB0D58"/>
    <w:rsid w:val="00DB114F"/>
    <w:rsid w:val="00DB1255"/>
    <w:rsid w:val="00DB13BC"/>
    <w:rsid w:val="00DB168B"/>
    <w:rsid w:val="00DB18E7"/>
    <w:rsid w:val="00DB1D1D"/>
    <w:rsid w:val="00DB1DFA"/>
    <w:rsid w:val="00DB2110"/>
    <w:rsid w:val="00DB2320"/>
    <w:rsid w:val="00DB253D"/>
    <w:rsid w:val="00DB25B0"/>
    <w:rsid w:val="00DB25E4"/>
    <w:rsid w:val="00DB25F7"/>
    <w:rsid w:val="00DB2648"/>
    <w:rsid w:val="00DB265E"/>
    <w:rsid w:val="00DB2740"/>
    <w:rsid w:val="00DB276F"/>
    <w:rsid w:val="00DB2871"/>
    <w:rsid w:val="00DB2C25"/>
    <w:rsid w:val="00DB2D2F"/>
    <w:rsid w:val="00DB2D6B"/>
    <w:rsid w:val="00DB2DE0"/>
    <w:rsid w:val="00DB2E93"/>
    <w:rsid w:val="00DB312C"/>
    <w:rsid w:val="00DB31F1"/>
    <w:rsid w:val="00DB38F3"/>
    <w:rsid w:val="00DB38F6"/>
    <w:rsid w:val="00DB390F"/>
    <w:rsid w:val="00DB3C81"/>
    <w:rsid w:val="00DB3E6E"/>
    <w:rsid w:val="00DB3E9A"/>
    <w:rsid w:val="00DB3F7F"/>
    <w:rsid w:val="00DB40DB"/>
    <w:rsid w:val="00DB40E4"/>
    <w:rsid w:val="00DB410B"/>
    <w:rsid w:val="00DB478D"/>
    <w:rsid w:val="00DB4AEA"/>
    <w:rsid w:val="00DB4B8C"/>
    <w:rsid w:val="00DB4C5C"/>
    <w:rsid w:val="00DB4F1C"/>
    <w:rsid w:val="00DB5227"/>
    <w:rsid w:val="00DB5418"/>
    <w:rsid w:val="00DB56E2"/>
    <w:rsid w:val="00DB5921"/>
    <w:rsid w:val="00DB5A01"/>
    <w:rsid w:val="00DB5AB8"/>
    <w:rsid w:val="00DB5C34"/>
    <w:rsid w:val="00DB5C8D"/>
    <w:rsid w:val="00DB5EE3"/>
    <w:rsid w:val="00DB5EFD"/>
    <w:rsid w:val="00DB5FAA"/>
    <w:rsid w:val="00DB61C7"/>
    <w:rsid w:val="00DB6682"/>
    <w:rsid w:val="00DB6722"/>
    <w:rsid w:val="00DB6B0B"/>
    <w:rsid w:val="00DB6C29"/>
    <w:rsid w:val="00DB6DDB"/>
    <w:rsid w:val="00DB6EE0"/>
    <w:rsid w:val="00DB6F10"/>
    <w:rsid w:val="00DB7353"/>
    <w:rsid w:val="00DB7947"/>
    <w:rsid w:val="00DB79E8"/>
    <w:rsid w:val="00DB7A98"/>
    <w:rsid w:val="00DB7BEC"/>
    <w:rsid w:val="00DB7EBD"/>
    <w:rsid w:val="00DB7F7E"/>
    <w:rsid w:val="00DC012D"/>
    <w:rsid w:val="00DC016F"/>
    <w:rsid w:val="00DC0286"/>
    <w:rsid w:val="00DC0290"/>
    <w:rsid w:val="00DC0392"/>
    <w:rsid w:val="00DC0430"/>
    <w:rsid w:val="00DC0527"/>
    <w:rsid w:val="00DC0640"/>
    <w:rsid w:val="00DC06E4"/>
    <w:rsid w:val="00DC092A"/>
    <w:rsid w:val="00DC0B1C"/>
    <w:rsid w:val="00DC0E34"/>
    <w:rsid w:val="00DC1B6C"/>
    <w:rsid w:val="00DC1EC6"/>
    <w:rsid w:val="00DC20C5"/>
    <w:rsid w:val="00DC2130"/>
    <w:rsid w:val="00DC23CD"/>
    <w:rsid w:val="00DC23F0"/>
    <w:rsid w:val="00DC24DD"/>
    <w:rsid w:val="00DC2617"/>
    <w:rsid w:val="00DC27A0"/>
    <w:rsid w:val="00DC2990"/>
    <w:rsid w:val="00DC2C52"/>
    <w:rsid w:val="00DC2F41"/>
    <w:rsid w:val="00DC3028"/>
    <w:rsid w:val="00DC305D"/>
    <w:rsid w:val="00DC30ED"/>
    <w:rsid w:val="00DC34DC"/>
    <w:rsid w:val="00DC36DC"/>
    <w:rsid w:val="00DC3807"/>
    <w:rsid w:val="00DC3AFB"/>
    <w:rsid w:val="00DC3B14"/>
    <w:rsid w:val="00DC3C6D"/>
    <w:rsid w:val="00DC3D08"/>
    <w:rsid w:val="00DC3E92"/>
    <w:rsid w:val="00DC3EBF"/>
    <w:rsid w:val="00DC4054"/>
    <w:rsid w:val="00DC41C8"/>
    <w:rsid w:val="00DC44C6"/>
    <w:rsid w:val="00DC452A"/>
    <w:rsid w:val="00DC48FD"/>
    <w:rsid w:val="00DC497F"/>
    <w:rsid w:val="00DC4BF1"/>
    <w:rsid w:val="00DC4CC6"/>
    <w:rsid w:val="00DC4E2B"/>
    <w:rsid w:val="00DC4E4D"/>
    <w:rsid w:val="00DC4F98"/>
    <w:rsid w:val="00DC51AC"/>
    <w:rsid w:val="00DC51B7"/>
    <w:rsid w:val="00DC53BA"/>
    <w:rsid w:val="00DC54B7"/>
    <w:rsid w:val="00DC54DB"/>
    <w:rsid w:val="00DC55A2"/>
    <w:rsid w:val="00DC5812"/>
    <w:rsid w:val="00DC5896"/>
    <w:rsid w:val="00DC62D9"/>
    <w:rsid w:val="00DC6519"/>
    <w:rsid w:val="00DC663B"/>
    <w:rsid w:val="00DC6952"/>
    <w:rsid w:val="00DC69AF"/>
    <w:rsid w:val="00DC6ABF"/>
    <w:rsid w:val="00DC6B3A"/>
    <w:rsid w:val="00DC6BFF"/>
    <w:rsid w:val="00DC6C91"/>
    <w:rsid w:val="00DC7575"/>
    <w:rsid w:val="00DC75B7"/>
    <w:rsid w:val="00DC770B"/>
    <w:rsid w:val="00DC7854"/>
    <w:rsid w:val="00DC7AFE"/>
    <w:rsid w:val="00DC7B54"/>
    <w:rsid w:val="00DC7FE3"/>
    <w:rsid w:val="00DD03C0"/>
    <w:rsid w:val="00DD042D"/>
    <w:rsid w:val="00DD0AE7"/>
    <w:rsid w:val="00DD0D33"/>
    <w:rsid w:val="00DD11DE"/>
    <w:rsid w:val="00DD1209"/>
    <w:rsid w:val="00DD170F"/>
    <w:rsid w:val="00DD20C9"/>
    <w:rsid w:val="00DD2199"/>
    <w:rsid w:val="00DD274E"/>
    <w:rsid w:val="00DD2A61"/>
    <w:rsid w:val="00DD2F25"/>
    <w:rsid w:val="00DD314A"/>
    <w:rsid w:val="00DD3346"/>
    <w:rsid w:val="00DD33C4"/>
    <w:rsid w:val="00DD34A1"/>
    <w:rsid w:val="00DD35DF"/>
    <w:rsid w:val="00DD3667"/>
    <w:rsid w:val="00DD3C6B"/>
    <w:rsid w:val="00DD3E1A"/>
    <w:rsid w:val="00DD4137"/>
    <w:rsid w:val="00DD41DA"/>
    <w:rsid w:val="00DD42B8"/>
    <w:rsid w:val="00DD479D"/>
    <w:rsid w:val="00DD49C2"/>
    <w:rsid w:val="00DD4C43"/>
    <w:rsid w:val="00DD56E1"/>
    <w:rsid w:val="00DD59CE"/>
    <w:rsid w:val="00DD5CD7"/>
    <w:rsid w:val="00DD5EB1"/>
    <w:rsid w:val="00DD5ECB"/>
    <w:rsid w:val="00DD618E"/>
    <w:rsid w:val="00DD627B"/>
    <w:rsid w:val="00DD6847"/>
    <w:rsid w:val="00DD68C6"/>
    <w:rsid w:val="00DD6971"/>
    <w:rsid w:val="00DD6A2A"/>
    <w:rsid w:val="00DD6AEE"/>
    <w:rsid w:val="00DD6C62"/>
    <w:rsid w:val="00DD6F05"/>
    <w:rsid w:val="00DD6FFC"/>
    <w:rsid w:val="00DD7246"/>
    <w:rsid w:val="00DD74AC"/>
    <w:rsid w:val="00DD7C3E"/>
    <w:rsid w:val="00DD7E0E"/>
    <w:rsid w:val="00DE0478"/>
    <w:rsid w:val="00DE047D"/>
    <w:rsid w:val="00DE04D4"/>
    <w:rsid w:val="00DE0574"/>
    <w:rsid w:val="00DE0A0E"/>
    <w:rsid w:val="00DE1319"/>
    <w:rsid w:val="00DE14A2"/>
    <w:rsid w:val="00DE1530"/>
    <w:rsid w:val="00DE156F"/>
    <w:rsid w:val="00DE1577"/>
    <w:rsid w:val="00DE17B4"/>
    <w:rsid w:val="00DE199E"/>
    <w:rsid w:val="00DE1A4D"/>
    <w:rsid w:val="00DE1C36"/>
    <w:rsid w:val="00DE205E"/>
    <w:rsid w:val="00DE232A"/>
    <w:rsid w:val="00DE2340"/>
    <w:rsid w:val="00DE24C3"/>
    <w:rsid w:val="00DE24E2"/>
    <w:rsid w:val="00DE24F1"/>
    <w:rsid w:val="00DE25F5"/>
    <w:rsid w:val="00DE278F"/>
    <w:rsid w:val="00DE27CB"/>
    <w:rsid w:val="00DE27D2"/>
    <w:rsid w:val="00DE2963"/>
    <w:rsid w:val="00DE29CC"/>
    <w:rsid w:val="00DE29D8"/>
    <w:rsid w:val="00DE2AAB"/>
    <w:rsid w:val="00DE2ECD"/>
    <w:rsid w:val="00DE2FD9"/>
    <w:rsid w:val="00DE312A"/>
    <w:rsid w:val="00DE36C0"/>
    <w:rsid w:val="00DE3709"/>
    <w:rsid w:val="00DE389A"/>
    <w:rsid w:val="00DE396D"/>
    <w:rsid w:val="00DE398F"/>
    <w:rsid w:val="00DE3CFB"/>
    <w:rsid w:val="00DE3D74"/>
    <w:rsid w:val="00DE3F5D"/>
    <w:rsid w:val="00DE4037"/>
    <w:rsid w:val="00DE4058"/>
    <w:rsid w:val="00DE4274"/>
    <w:rsid w:val="00DE42AE"/>
    <w:rsid w:val="00DE431D"/>
    <w:rsid w:val="00DE4CFB"/>
    <w:rsid w:val="00DE4D77"/>
    <w:rsid w:val="00DE4F0A"/>
    <w:rsid w:val="00DE4F5B"/>
    <w:rsid w:val="00DE50D6"/>
    <w:rsid w:val="00DE5181"/>
    <w:rsid w:val="00DE51C2"/>
    <w:rsid w:val="00DE5242"/>
    <w:rsid w:val="00DE5334"/>
    <w:rsid w:val="00DE53CD"/>
    <w:rsid w:val="00DE53D3"/>
    <w:rsid w:val="00DE5451"/>
    <w:rsid w:val="00DE5470"/>
    <w:rsid w:val="00DE56A5"/>
    <w:rsid w:val="00DE5CC1"/>
    <w:rsid w:val="00DE5D1C"/>
    <w:rsid w:val="00DE60D3"/>
    <w:rsid w:val="00DE638B"/>
    <w:rsid w:val="00DE6447"/>
    <w:rsid w:val="00DE654A"/>
    <w:rsid w:val="00DE65FC"/>
    <w:rsid w:val="00DE6659"/>
    <w:rsid w:val="00DE68E2"/>
    <w:rsid w:val="00DE6907"/>
    <w:rsid w:val="00DE6951"/>
    <w:rsid w:val="00DE69F9"/>
    <w:rsid w:val="00DE6DFF"/>
    <w:rsid w:val="00DE6EEE"/>
    <w:rsid w:val="00DE74A3"/>
    <w:rsid w:val="00DE753E"/>
    <w:rsid w:val="00DE79F0"/>
    <w:rsid w:val="00DE7B34"/>
    <w:rsid w:val="00DE7D4B"/>
    <w:rsid w:val="00DE7F61"/>
    <w:rsid w:val="00DF0070"/>
    <w:rsid w:val="00DF01E2"/>
    <w:rsid w:val="00DF03AD"/>
    <w:rsid w:val="00DF0614"/>
    <w:rsid w:val="00DF0750"/>
    <w:rsid w:val="00DF07A0"/>
    <w:rsid w:val="00DF0AEE"/>
    <w:rsid w:val="00DF0CF4"/>
    <w:rsid w:val="00DF0F3E"/>
    <w:rsid w:val="00DF10E4"/>
    <w:rsid w:val="00DF10F0"/>
    <w:rsid w:val="00DF1299"/>
    <w:rsid w:val="00DF1317"/>
    <w:rsid w:val="00DF15E1"/>
    <w:rsid w:val="00DF192E"/>
    <w:rsid w:val="00DF1978"/>
    <w:rsid w:val="00DF1A06"/>
    <w:rsid w:val="00DF1DDF"/>
    <w:rsid w:val="00DF20BB"/>
    <w:rsid w:val="00DF219F"/>
    <w:rsid w:val="00DF2296"/>
    <w:rsid w:val="00DF233F"/>
    <w:rsid w:val="00DF25D3"/>
    <w:rsid w:val="00DF265A"/>
    <w:rsid w:val="00DF2842"/>
    <w:rsid w:val="00DF28B3"/>
    <w:rsid w:val="00DF2BE5"/>
    <w:rsid w:val="00DF2CB7"/>
    <w:rsid w:val="00DF2CFF"/>
    <w:rsid w:val="00DF2EFB"/>
    <w:rsid w:val="00DF2EFD"/>
    <w:rsid w:val="00DF31F2"/>
    <w:rsid w:val="00DF31F7"/>
    <w:rsid w:val="00DF32F0"/>
    <w:rsid w:val="00DF3655"/>
    <w:rsid w:val="00DF376E"/>
    <w:rsid w:val="00DF3A09"/>
    <w:rsid w:val="00DF3AF6"/>
    <w:rsid w:val="00DF3BC8"/>
    <w:rsid w:val="00DF3C49"/>
    <w:rsid w:val="00DF3D29"/>
    <w:rsid w:val="00DF3E31"/>
    <w:rsid w:val="00DF4794"/>
    <w:rsid w:val="00DF4A69"/>
    <w:rsid w:val="00DF4C55"/>
    <w:rsid w:val="00DF4CD6"/>
    <w:rsid w:val="00DF5067"/>
    <w:rsid w:val="00DF5181"/>
    <w:rsid w:val="00DF5433"/>
    <w:rsid w:val="00DF55D6"/>
    <w:rsid w:val="00DF5608"/>
    <w:rsid w:val="00DF5844"/>
    <w:rsid w:val="00DF58C3"/>
    <w:rsid w:val="00DF5CF5"/>
    <w:rsid w:val="00DF6233"/>
    <w:rsid w:val="00DF62F3"/>
    <w:rsid w:val="00DF6753"/>
    <w:rsid w:val="00DF6BC3"/>
    <w:rsid w:val="00DF6E54"/>
    <w:rsid w:val="00DF6E68"/>
    <w:rsid w:val="00DF6EEF"/>
    <w:rsid w:val="00DF6EF8"/>
    <w:rsid w:val="00DF72A9"/>
    <w:rsid w:val="00DF755C"/>
    <w:rsid w:val="00DF79F4"/>
    <w:rsid w:val="00DF7B1E"/>
    <w:rsid w:val="00DF7CC2"/>
    <w:rsid w:val="00DF7E54"/>
    <w:rsid w:val="00DF7E57"/>
    <w:rsid w:val="00E002C6"/>
    <w:rsid w:val="00E002E5"/>
    <w:rsid w:val="00E00729"/>
    <w:rsid w:val="00E00BA4"/>
    <w:rsid w:val="00E00E3F"/>
    <w:rsid w:val="00E00E5F"/>
    <w:rsid w:val="00E011AE"/>
    <w:rsid w:val="00E01440"/>
    <w:rsid w:val="00E0148A"/>
    <w:rsid w:val="00E015FD"/>
    <w:rsid w:val="00E01734"/>
    <w:rsid w:val="00E017F8"/>
    <w:rsid w:val="00E01ABD"/>
    <w:rsid w:val="00E02093"/>
    <w:rsid w:val="00E0212B"/>
    <w:rsid w:val="00E0229A"/>
    <w:rsid w:val="00E0262F"/>
    <w:rsid w:val="00E026D6"/>
    <w:rsid w:val="00E0272D"/>
    <w:rsid w:val="00E02E1B"/>
    <w:rsid w:val="00E02E8B"/>
    <w:rsid w:val="00E03120"/>
    <w:rsid w:val="00E03300"/>
    <w:rsid w:val="00E03A3C"/>
    <w:rsid w:val="00E03C67"/>
    <w:rsid w:val="00E04155"/>
    <w:rsid w:val="00E04349"/>
    <w:rsid w:val="00E044EC"/>
    <w:rsid w:val="00E0468B"/>
    <w:rsid w:val="00E04859"/>
    <w:rsid w:val="00E04980"/>
    <w:rsid w:val="00E049F8"/>
    <w:rsid w:val="00E04BD1"/>
    <w:rsid w:val="00E04EB1"/>
    <w:rsid w:val="00E04F1D"/>
    <w:rsid w:val="00E059AC"/>
    <w:rsid w:val="00E05DC3"/>
    <w:rsid w:val="00E06043"/>
    <w:rsid w:val="00E06288"/>
    <w:rsid w:val="00E06681"/>
    <w:rsid w:val="00E068E5"/>
    <w:rsid w:val="00E0692D"/>
    <w:rsid w:val="00E0692E"/>
    <w:rsid w:val="00E06D2C"/>
    <w:rsid w:val="00E06DAD"/>
    <w:rsid w:val="00E06F9E"/>
    <w:rsid w:val="00E07117"/>
    <w:rsid w:val="00E072AC"/>
    <w:rsid w:val="00E07844"/>
    <w:rsid w:val="00E07F3C"/>
    <w:rsid w:val="00E1014A"/>
    <w:rsid w:val="00E1036F"/>
    <w:rsid w:val="00E10442"/>
    <w:rsid w:val="00E10753"/>
    <w:rsid w:val="00E107AC"/>
    <w:rsid w:val="00E1081C"/>
    <w:rsid w:val="00E10825"/>
    <w:rsid w:val="00E10BC7"/>
    <w:rsid w:val="00E10ECF"/>
    <w:rsid w:val="00E10FCB"/>
    <w:rsid w:val="00E1146A"/>
    <w:rsid w:val="00E114D3"/>
    <w:rsid w:val="00E1174E"/>
    <w:rsid w:val="00E11A5E"/>
    <w:rsid w:val="00E11B56"/>
    <w:rsid w:val="00E12238"/>
    <w:rsid w:val="00E1271C"/>
    <w:rsid w:val="00E127E0"/>
    <w:rsid w:val="00E12A49"/>
    <w:rsid w:val="00E12C0C"/>
    <w:rsid w:val="00E12C6E"/>
    <w:rsid w:val="00E12E11"/>
    <w:rsid w:val="00E12F0D"/>
    <w:rsid w:val="00E12F9C"/>
    <w:rsid w:val="00E136FC"/>
    <w:rsid w:val="00E13830"/>
    <w:rsid w:val="00E1390C"/>
    <w:rsid w:val="00E13A02"/>
    <w:rsid w:val="00E13B57"/>
    <w:rsid w:val="00E13CCE"/>
    <w:rsid w:val="00E13DDF"/>
    <w:rsid w:val="00E140E1"/>
    <w:rsid w:val="00E1420C"/>
    <w:rsid w:val="00E14486"/>
    <w:rsid w:val="00E146F7"/>
    <w:rsid w:val="00E14740"/>
    <w:rsid w:val="00E1476A"/>
    <w:rsid w:val="00E148FD"/>
    <w:rsid w:val="00E14ADB"/>
    <w:rsid w:val="00E14CE0"/>
    <w:rsid w:val="00E14E16"/>
    <w:rsid w:val="00E14E32"/>
    <w:rsid w:val="00E153DF"/>
    <w:rsid w:val="00E1573B"/>
    <w:rsid w:val="00E15796"/>
    <w:rsid w:val="00E158CF"/>
    <w:rsid w:val="00E15AC2"/>
    <w:rsid w:val="00E15DEF"/>
    <w:rsid w:val="00E15FBC"/>
    <w:rsid w:val="00E16231"/>
    <w:rsid w:val="00E165EF"/>
    <w:rsid w:val="00E16672"/>
    <w:rsid w:val="00E1687F"/>
    <w:rsid w:val="00E16DDF"/>
    <w:rsid w:val="00E16E21"/>
    <w:rsid w:val="00E17040"/>
    <w:rsid w:val="00E1738C"/>
    <w:rsid w:val="00E175B1"/>
    <w:rsid w:val="00E179CC"/>
    <w:rsid w:val="00E17A67"/>
    <w:rsid w:val="00E17D8D"/>
    <w:rsid w:val="00E20073"/>
    <w:rsid w:val="00E20288"/>
    <w:rsid w:val="00E20295"/>
    <w:rsid w:val="00E2039F"/>
    <w:rsid w:val="00E205DB"/>
    <w:rsid w:val="00E20609"/>
    <w:rsid w:val="00E20749"/>
    <w:rsid w:val="00E20812"/>
    <w:rsid w:val="00E20D6D"/>
    <w:rsid w:val="00E21105"/>
    <w:rsid w:val="00E2145E"/>
    <w:rsid w:val="00E2187E"/>
    <w:rsid w:val="00E21952"/>
    <w:rsid w:val="00E21CA9"/>
    <w:rsid w:val="00E21D70"/>
    <w:rsid w:val="00E21D86"/>
    <w:rsid w:val="00E21DAE"/>
    <w:rsid w:val="00E21E55"/>
    <w:rsid w:val="00E21EEE"/>
    <w:rsid w:val="00E21F7F"/>
    <w:rsid w:val="00E22038"/>
    <w:rsid w:val="00E221CE"/>
    <w:rsid w:val="00E228B7"/>
    <w:rsid w:val="00E22BF7"/>
    <w:rsid w:val="00E22C87"/>
    <w:rsid w:val="00E22F81"/>
    <w:rsid w:val="00E232A4"/>
    <w:rsid w:val="00E233B4"/>
    <w:rsid w:val="00E23755"/>
    <w:rsid w:val="00E23852"/>
    <w:rsid w:val="00E23B65"/>
    <w:rsid w:val="00E23CBB"/>
    <w:rsid w:val="00E23EB8"/>
    <w:rsid w:val="00E23FEE"/>
    <w:rsid w:val="00E2400A"/>
    <w:rsid w:val="00E24325"/>
    <w:rsid w:val="00E24B09"/>
    <w:rsid w:val="00E24DBA"/>
    <w:rsid w:val="00E24EA5"/>
    <w:rsid w:val="00E24FBD"/>
    <w:rsid w:val="00E25273"/>
    <w:rsid w:val="00E2541A"/>
    <w:rsid w:val="00E25428"/>
    <w:rsid w:val="00E257CF"/>
    <w:rsid w:val="00E25AC0"/>
    <w:rsid w:val="00E25C15"/>
    <w:rsid w:val="00E25F4B"/>
    <w:rsid w:val="00E26137"/>
    <w:rsid w:val="00E2617F"/>
    <w:rsid w:val="00E262E5"/>
    <w:rsid w:val="00E2639E"/>
    <w:rsid w:val="00E26437"/>
    <w:rsid w:val="00E26454"/>
    <w:rsid w:val="00E26604"/>
    <w:rsid w:val="00E2662F"/>
    <w:rsid w:val="00E266DE"/>
    <w:rsid w:val="00E2698E"/>
    <w:rsid w:val="00E269AC"/>
    <w:rsid w:val="00E26AA1"/>
    <w:rsid w:val="00E26CE3"/>
    <w:rsid w:val="00E26D08"/>
    <w:rsid w:val="00E26E58"/>
    <w:rsid w:val="00E27072"/>
    <w:rsid w:val="00E270E2"/>
    <w:rsid w:val="00E271B3"/>
    <w:rsid w:val="00E2738D"/>
    <w:rsid w:val="00E2759B"/>
    <w:rsid w:val="00E27716"/>
    <w:rsid w:val="00E27CF6"/>
    <w:rsid w:val="00E300C9"/>
    <w:rsid w:val="00E30133"/>
    <w:rsid w:val="00E302AE"/>
    <w:rsid w:val="00E30415"/>
    <w:rsid w:val="00E30970"/>
    <w:rsid w:val="00E30A88"/>
    <w:rsid w:val="00E311E7"/>
    <w:rsid w:val="00E318D2"/>
    <w:rsid w:val="00E31929"/>
    <w:rsid w:val="00E31CEE"/>
    <w:rsid w:val="00E31E1F"/>
    <w:rsid w:val="00E31F36"/>
    <w:rsid w:val="00E32584"/>
    <w:rsid w:val="00E32587"/>
    <w:rsid w:val="00E32FFE"/>
    <w:rsid w:val="00E3318F"/>
    <w:rsid w:val="00E331CF"/>
    <w:rsid w:val="00E33222"/>
    <w:rsid w:val="00E33434"/>
    <w:rsid w:val="00E33464"/>
    <w:rsid w:val="00E33827"/>
    <w:rsid w:val="00E33B0F"/>
    <w:rsid w:val="00E33BA8"/>
    <w:rsid w:val="00E33DA8"/>
    <w:rsid w:val="00E33E6A"/>
    <w:rsid w:val="00E347E4"/>
    <w:rsid w:val="00E34C1E"/>
    <w:rsid w:val="00E34CAB"/>
    <w:rsid w:val="00E34CE3"/>
    <w:rsid w:val="00E34F7C"/>
    <w:rsid w:val="00E352F0"/>
    <w:rsid w:val="00E354DB"/>
    <w:rsid w:val="00E3570B"/>
    <w:rsid w:val="00E359CD"/>
    <w:rsid w:val="00E35DC8"/>
    <w:rsid w:val="00E362EF"/>
    <w:rsid w:val="00E36335"/>
    <w:rsid w:val="00E3664A"/>
    <w:rsid w:val="00E36EA0"/>
    <w:rsid w:val="00E370AD"/>
    <w:rsid w:val="00E3711D"/>
    <w:rsid w:val="00E375AF"/>
    <w:rsid w:val="00E37892"/>
    <w:rsid w:val="00E37A6B"/>
    <w:rsid w:val="00E37C83"/>
    <w:rsid w:val="00E37CB3"/>
    <w:rsid w:val="00E37D29"/>
    <w:rsid w:val="00E37FDA"/>
    <w:rsid w:val="00E40060"/>
    <w:rsid w:val="00E40376"/>
    <w:rsid w:val="00E403CE"/>
    <w:rsid w:val="00E4075B"/>
    <w:rsid w:val="00E40FD8"/>
    <w:rsid w:val="00E410C4"/>
    <w:rsid w:val="00E410DD"/>
    <w:rsid w:val="00E414DF"/>
    <w:rsid w:val="00E41CDF"/>
    <w:rsid w:val="00E41FB3"/>
    <w:rsid w:val="00E41FE5"/>
    <w:rsid w:val="00E42108"/>
    <w:rsid w:val="00E422A6"/>
    <w:rsid w:val="00E42558"/>
    <w:rsid w:val="00E4262D"/>
    <w:rsid w:val="00E427E6"/>
    <w:rsid w:val="00E42927"/>
    <w:rsid w:val="00E42B21"/>
    <w:rsid w:val="00E42C53"/>
    <w:rsid w:val="00E42D6E"/>
    <w:rsid w:val="00E42E9E"/>
    <w:rsid w:val="00E42EAF"/>
    <w:rsid w:val="00E4313C"/>
    <w:rsid w:val="00E43299"/>
    <w:rsid w:val="00E432BD"/>
    <w:rsid w:val="00E4334E"/>
    <w:rsid w:val="00E4392C"/>
    <w:rsid w:val="00E43A7A"/>
    <w:rsid w:val="00E43EC9"/>
    <w:rsid w:val="00E43EDC"/>
    <w:rsid w:val="00E43FC2"/>
    <w:rsid w:val="00E4400B"/>
    <w:rsid w:val="00E440C8"/>
    <w:rsid w:val="00E44380"/>
    <w:rsid w:val="00E443F3"/>
    <w:rsid w:val="00E4477F"/>
    <w:rsid w:val="00E44C97"/>
    <w:rsid w:val="00E44D57"/>
    <w:rsid w:val="00E450CE"/>
    <w:rsid w:val="00E451E1"/>
    <w:rsid w:val="00E454C0"/>
    <w:rsid w:val="00E4553E"/>
    <w:rsid w:val="00E45AF6"/>
    <w:rsid w:val="00E45D61"/>
    <w:rsid w:val="00E45E4A"/>
    <w:rsid w:val="00E4626B"/>
    <w:rsid w:val="00E465EE"/>
    <w:rsid w:val="00E46874"/>
    <w:rsid w:val="00E4689F"/>
    <w:rsid w:val="00E46929"/>
    <w:rsid w:val="00E46D3C"/>
    <w:rsid w:val="00E46EB5"/>
    <w:rsid w:val="00E472BF"/>
    <w:rsid w:val="00E472C4"/>
    <w:rsid w:val="00E47308"/>
    <w:rsid w:val="00E4780B"/>
    <w:rsid w:val="00E478F6"/>
    <w:rsid w:val="00E47A15"/>
    <w:rsid w:val="00E47AB0"/>
    <w:rsid w:val="00E47B0A"/>
    <w:rsid w:val="00E47C0E"/>
    <w:rsid w:val="00E47CC3"/>
    <w:rsid w:val="00E47F87"/>
    <w:rsid w:val="00E5019D"/>
    <w:rsid w:val="00E50237"/>
    <w:rsid w:val="00E50695"/>
    <w:rsid w:val="00E50742"/>
    <w:rsid w:val="00E50BD2"/>
    <w:rsid w:val="00E51C21"/>
    <w:rsid w:val="00E51CDE"/>
    <w:rsid w:val="00E51D82"/>
    <w:rsid w:val="00E522A7"/>
    <w:rsid w:val="00E52AF8"/>
    <w:rsid w:val="00E52EDE"/>
    <w:rsid w:val="00E53052"/>
    <w:rsid w:val="00E5307F"/>
    <w:rsid w:val="00E53100"/>
    <w:rsid w:val="00E53218"/>
    <w:rsid w:val="00E5338B"/>
    <w:rsid w:val="00E5352D"/>
    <w:rsid w:val="00E53B06"/>
    <w:rsid w:val="00E53B08"/>
    <w:rsid w:val="00E53B50"/>
    <w:rsid w:val="00E53E99"/>
    <w:rsid w:val="00E542D2"/>
    <w:rsid w:val="00E543CF"/>
    <w:rsid w:val="00E54572"/>
    <w:rsid w:val="00E55009"/>
    <w:rsid w:val="00E55103"/>
    <w:rsid w:val="00E551C7"/>
    <w:rsid w:val="00E55341"/>
    <w:rsid w:val="00E553FD"/>
    <w:rsid w:val="00E5561C"/>
    <w:rsid w:val="00E556B3"/>
    <w:rsid w:val="00E556CB"/>
    <w:rsid w:val="00E55812"/>
    <w:rsid w:val="00E55A09"/>
    <w:rsid w:val="00E55A17"/>
    <w:rsid w:val="00E56387"/>
    <w:rsid w:val="00E56402"/>
    <w:rsid w:val="00E566EE"/>
    <w:rsid w:val="00E56C18"/>
    <w:rsid w:val="00E56CDF"/>
    <w:rsid w:val="00E56DBA"/>
    <w:rsid w:val="00E56FB5"/>
    <w:rsid w:val="00E5718A"/>
    <w:rsid w:val="00E57508"/>
    <w:rsid w:val="00E57528"/>
    <w:rsid w:val="00E576F9"/>
    <w:rsid w:val="00E57842"/>
    <w:rsid w:val="00E57A5A"/>
    <w:rsid w:val="00E57AF2"/>
    <w:rsid w:val="00E6037C"/>
    <w:rsid w:val="00E60515"/>
    <w:rsid w:val="00E60A07"/>
    <w:rsid w:val="00E60B44"/>
    <w:rsid w:val="00E60C9C"/>
    <w:rsid w:val="00E60EE0"/>
    <w:rsid w:val="00E60FEA"/>
    <w:rsid w:val="00E61147"/>
    <w:rsid w:val="00E61939"/>
    <w:rsid w:val="00E61F3D"/>
    <w:rsid w:val="00E61FAB"/>
    <w:rsid w:val="00E620C9"/>
    <w:rsid w:val="00E62487"/>
    <w:rsid w:val="00E62602"/>
    <w:rsid w:val="00E630DB"/>
    <w:rsid w:val="00E63470"/>
    <w:rsid w:val="00E63A07"/>
    <w:rsid w:val="00E64663"/>
    <w:rsid w:val="00E64707"/>
    <w:rsid w:val="00E647A6"/>
    <w:rsid w:val="00E648AF"/>
    <w:rsid w:val="00E64B79"/>
    <w:rsid w:val="00E64B81"/>
    <w:rsid w:val="00E64C07"/>
    <w:rsid w:val="00E64F0C"/>
    <w:rsid w:val="00E6510C"/>
    <w:rsid w:val="00E65182"/>
    <w:rsid w:val="00E65208"/>
    <w:rsid w:val="00E656D6"/>
    <w:rsid w:val="00E6579A"/>
    <w:rsid w:val="00E65966"/>
    <w:rsid w:val="00E65CEF"/>
    <w:rsid w:val="00E65D64"/>
    <w:rsid w:val="00E660F3"/>
    <w:rsid w:val="00E661D3"/>
    <w:rsid w:val="00E66280"/>
    <w:rsid w:val="00E6629A"/>
    <w:rsid w:val="00E664CC"/>
    <w:rsid w:val="00E666CC"/>
    <w:rsid w:val="00E6675E"/>
    <w:rsid w:val="00E6679D"/>
    <w:rsid w:val="00E66A74"/>
    <w:rsid w:val="00E66A98"/>
    <w:rsid w:val="00E66A9B"/>
    <w:rsid w:val="00E66B46"/>
    <w:rsid w:val="00E66C4B"/>
    <w:rsid w:val="00E66DE3"/>
    <w:rsid w:val="00E66E49"/>
    <w:rsid w:val="00E66F5C"/>
    <w:rsid w:val="00E672DC"/>
    <w:rsid w:val="00E6741E"/>
    <w:rsid w:val="00E676F1"/>
    <w:rsid w:val="00E678AD"/>
    <w:rsid w:val="00E67D35"/>
    <w:rsid w:val="00E67DAF"/>
    <w:rsid w:val="00E67F8E"/>
    <w:rsid w:val="00E70259"/>
    <w:rsid w:val="00E703C4"/>
    <w:rsid w:val="00E70433"/>
    <w:rsid w:val="00E704F3"/>
    <w:rsid w:val="00E710C3"/>
    <w:rsid w:val="00E7123C"/>
    <w:rsid w:val="00E71330"/>
    <w:rsid w:val="00E713D2"/>
    <w:rsid w:val="00E715EC"/>
    <w:rsid w:val="00E71ADC"/>
    <w:rsid w:val="00E71B76"/>
    <w:rsid w:val="00E72173"/>
    <w:rsid w:val="00E721CE"/>
    <w:rsid w:val="00E72844"/>
    <w:rsid w:val="00E72A2E"/>
    <w:rsid w:val="00E72B48"/>
    <w:rsid w:val="00E72C33"/>
    <w:rsid w:val="00E72CE0"/>
    <w:rsid w:val="00E72D70"/>
    <w:rsid w:val="00E73109"/>
    <w:rsid w:val="00E7317B"/>
    <w:rsid w:val="00E733BB"/>
    <w:rsid w:val="00E7363F"/>
    <w:rsid w:val="00E73D30"/>
    <w:rsid w:val="00E73E0D"/>
    <w:rsid w:val="00E73E6A"/>
    <w:rsid w:val="00E73EFF"/>
    <w:rsid w:val="00E74109"/>
    <w:rsid w:val="00E7411A"/>
    <w:rsid w:val="00E74388"/>
    <w:rsid w:val="00E743B4"/>
    <w:rsid w:val="00E743BB"/>
    <w:rsid w:val="00E745BF"/>
    <w:rsid w:val="00E746BE"/>
    <w:rsid w:val="00E7489C"/>
    <w:rsid w:val="00E74A83"/>
    <w:rsid w:val="00E74B5C"/>
    <w:rsid w:val="00E74CEB"/>
    <w:rsid w:val="00E74DF5"/>
    <w:rsid w:val="00E74F08"/>
    <w:rsid w:val="00E75063"/>
    <w:rsid w:val="00E750C0"/>
    <w:rsid w:val="00E75275"/>
    <w:rsid w:val="00E7533E"/>
    <w:rsid w:val="00E75478"/>
    <w:rsid w:val="00E756A6"/>
    <w:rsid w:val="00E757BC"/>
    <w:rsid w:val="00E75948"/>
    <w:rsid w:val="00E75964"/>
    <w:rsid w:val="00E75DC6"/>
    <w:rsid w:val="00E75F6F"/>
    <w:rsid w:val="00E767BA"/>
    <w:rsid w:val="00E7680F"/>
    <w:rsid w:val="00E7681A"/>
    <w:rsid w:val="00E76847"/>
    <w:rsid w:val="00E76C48"/>
    <w:rsid w:val="00E76C63"/>
    <w:rsid w:val="00E7708C"/>
    <w:rsid w:val="00E77108"/>
    <w:rsid w:val="00E772C8"/>
    <w:rsid w:val="00E77534"/>
    <w:rsid w:val="00E777C0"/>
    <w:rsid w:val="00E77A34"/>
    <w:rsid w:val="00E77A39"/>
    <w:rsid w:val="00E77B4C"/>
    <w:rsid w:val="00E77DA5"/>
    <w:rsid w:val="00E77E56"/>
    <w:rsid w:val="00E77ECA"/>
    <w:rsid w:val="00E8033B"/>
    <w:rsid w:val="00E806BF"/>
    <w:rsid w:val="00E807F0"/>
    <w:rsid w:val="00E80873"/>
    <w:rsid w:val="00E81045"/>
    <w:rsid w:val="00E81127"/>
    <w:rsid w:val="00E81487"/>
    <w:rsid w:val="00E814F9"/>
    <w:rsid w:val="00E815D7"/>
    <w:rsid w:val="00E815FF"/>
    <w:rsid w:val="00E81787"/>
    <w:rsid w:val="00E81C00"/>
    <w:rsid w:val="00E81E6B"/>
    <w:rsid w:val="00E81F02"/>
    <w:rsid w:val="00E81FB4"/>
    <w:rsid w:val="00E821DA"/>
    <w:rsid w:val="00E822DF"/>
    <w:rsid w:val="00E823F5"/>
    <w:rsid w:val="00E82502"/>
    <w:rsid w:val="00E8254B"/>
    <w:rsid w:val="00E825BB"/>
    <w:rsid w:val="00E827A5"/>
    <w:rsid w:val="00E828D6"/>
    <w:rsid w:val="00E82929"/>
    <w:rsid w:val="00E82AB8"/>
    <w:rsid w:val="00E82B0B"/>
    <w:rsid w:val="00E82C55"/>
    <w:rsid w:val="00E83062"/>
    <w:rsid w:val="00E830E4"/>
    <w:rsid w:val="00E831E1"/>
    <w:rsid w:val="00E838DB"/>
    <w:rsid w:val="00E8394D"/>
    <w:rsid w:val="00E83961"/>
    <w:rsid w:val="00E83AC3"/>
    <w:rsid w:val="00E83DE3"/>
    <w:rsid w:val="00E8442C"/>
    <w:rsid w:val="00E847DD"/>
    <w:rsid w:val="00E84F10"/>
    <w:rsid w:val="00E84F26"/>
    <w:rsid w:val="00E84F44"/>
    <w:rsid w:val="00E851B4"/>
    <w:rsid w:val="00E85202"/>
    <w:rsid w:val="00E85418"/>
    <w:rsid w:val="00E85635"/>
    <w:rsid w:val="00E85D99"/>
    <w:rsid w:val="00E8636C"/>
    <w:rsid w:val="00E865B7"/>
    <w:rsid w:val="00E866CA"/>
    <w:rsid w:val="00E86726"/>
    <w:rsid w:val="00E86989"/>
    <w:rsid w:val="00E86AAF"/>
    <w:rsid w:val="00E86AEC"/>
    <w:rsid w:val="00E86B9D"/>
    <w:rsid w:val="00E86D56"/>
    <w:rsid w:val="00E86DC4"/>
    <w:rsid w:val="00E86F26"/>
    <w:rsid w:val="00E86F86"/>
    <w:rsid w:val="00E87241"/>
    <w:rsid w:val="00E8731A"/>
    <w:rsid w:val="00E8764D"/>
    <w:rsid w:val="00E87CC9"/>
    <w:rsid w:val="00E87D68"/>
    <w:rsid w:val="00E87EDC"/>
    <w:rsid w:val="00E87F80"/>
    <w:rsid w:val="00E90111"/>
    <w:rsid w:val="00E903BD"/>
    <w:rsid w:val="00E9044A"/>
    <w:rsid w:val="00E9062D"/>
    <w:rsid w:val="00E90668"/>
    <w:rsid w:val="00E9084C"/>
    <w:rsid w:val="00E90B62"/>
    <w:rsid w:val="00E90F7C"/>
    <w:rsid w:val="00E9107B"/>
    <w:rsid w:val="00E91242"/>
    <w:rsid w:val="00E91E6C"/>
    <w:rsid w:val="00E91FAB"/>
    <w:rsid w:val="00E921AB"/>
    <w:rsid w:val="00E922D8"/>
    <w:rsid w:val="00E92606"/>
    <w:rsid w:val="00E92720"/>
    <w:rsid w:val="00E92AE0"/>
    <w:rsid w:val="00E92E8D"/>
    <w:rsid w:val="00E92F02"/>
    <w:rsid w:val="00E92F1A"/>
    <w:rsid w:val="00E9327C"/>
    <w:rsid w:val="00E932A5"/>
    <w:rsid w:val="00E932AF"/>
    <w:rsid w:val="00E932EC"/>
    <w:rsid w:val="00E93A1F"/>
    <w:rsid w:val="00E93C60"/>
    <w:rsid w:val="00E93CD0"/>
    <w:rsid w:val="00E93DB8"/>
    <w:rsid w:val="00E93DEA"/>
    <w:rsid w:val="00E9404B"/>
    <w:rsid w:val="00E942F8"/>
    <w:rsid w:val="00E94496"/>
    <w:rsid w:val="00E944F4"/>
    <w:rsid w:val="00E9470C"/>
    <w:rsid w:val="00E947CF"/>
    <w:rsid w:val="00E948F5"/>
    <w:rsid w:val="00E94930"/>
    <w:rsid w:val="00E94A2D"/>
    <w:rsid w:val="00E94AD5"/>
    <w:rsid w:val="00E94B70"/>
    <w:rsid w:val="00E94B77"/>
    <w:rsid w:val="00E94B90"/>
    <w:rsid w:val="00E94DB5"/>
    <w:rsid w:val="00E95027"/>
    <w:rsid w:val="00E95192"/>
    <w:rsid w:val="00E9549A"/>
    <w:rsid w:val="00E95536"/>
    <w:rsid w:val="00E955A6"/>
    <w:rsid w:val="00E956D1"/>
    <w:rsid w:val="00E95958"/>
    <w:rsid w:val="00E95A84"/>
    <w:rsid w:val="00E95E96"/>
    <w:rsid w:val="00E95F01"/>
    <w:rsid w:val="00E961C2"/>
    <w:rsid w:val="00E964B0"/>
    <w:rsid w:val="00E964E5"/>
    <w:rsid w:val="00E9658C"/>
    <w:rsid w:val="00E9670D"/>
    <w:rsid w:val="00E96845"/>
    <w:rsid w:val="00E968BB"/>
    <w:rsid w:val="00E96A81"/>
    <w:rsid w:val="00E96B50"/>
    <w:rsid w:val="00E96F38"/>
    <w:rsid w:val="00E97111"/>
    <w:rsid w:val="00E97119"/>
    <w:rsid w:val="00E974DA"/>
    <w:rsid w:val="00E97C47"/>
    <w:rsid w:val="00E97D90"/>
    <w:rsid w:val="00EA01BD"/>
    <w:rsid w:val="00EA02B3"/>
    <w:rsid w:val="00EA0673"/>
    <w:rsid w:val="00EA07E9"/>
    <w:rsid w:val="00EA086F"/>
    <w:rsid w:val="00EA088E"/>
    <w:rsid w:val="00EA0A76"/>
    <w:rsid w:val="00EA0B56"/>
    <w:rsid w:val="00EA0B95"/>
    <w:rsid w:val="00EA0C9E"/>
    <w:rsid w:val="00EA0CD4"/>
    <w:rsid w:val="00EA105B"/>
    <w:rsid w:val="00EA146B"/>
    <w:rsid w:val="00EA17DA"/>
    <w:rsid w:val="00EA1A9B"/>
    <w:rsid w:val="00EA1D97"/>
    <w:rsid w:val="00EA1E7D"/>
    <w:rsid w:val="00EA240E"/>
    <w:rsid w:val="00EA25E7"/>
    <w:rsid w:val="00EA25FD"/>
    <w:rsid w:val="00EA28E9"/>
    <w:rsid w:val="00EA2B55"/>
    <w:rsid w:val="00EA2D37"/>
    <w:rsid w:val="00EA2EB7"/>
    <w:rsid w:val="00EA2F90"/>
    <w:rsid w:val="00EA30FE"/>
    <w:rsid w:val="00EA37AA"/>
    <w:rsid w:val="00EA3A11"/>
    <w:rsid w:val="00EA3AE5"/>
    <w:rsid w:val="00EA3CCE"/>
    <w:rsid w:val="00EA3D10"/>
    <w:rsid w:val="00EA3E37"/>
    <w:rsid w:val="00EA424F"/>
    <w:rsid w:val="00EA42C4"/>
    <w:rsid w:val="00EA45C8"/>
    <w:rsid w:val="00EA4625"/>
    <w:rsid w:val="00EA4A94"/>
    <w:rsid w:val="00EA4CD0"/>
    <w:rsid w:val="00EA4E5D"/>
    <w:rsid w:val="00EA4F6C"/>
    <w:rsid w:val="00EA520C"/>
    <w:rsid w:val="00EA53DF"/>
    <w:rsid w:val="00EA565E"/>
    <w:rsid w:val="00EA577A"/>
    <w:rsid w:val="00EA5812"/>
    <w:rsid w:val="00EA5889"/>
    <w:rsid w:val="00EA58DD"/>
    <w:rsid w:val="00EA58FE"/>
    <w:rsid w:val="00EA5977"/>
    <w:rsid w:val="00EA5BDD"/>
    <w:rsid w:val="00EA5CE4"/>
    <w:rsid w:val="00EA5DA3"/>
    <w:rsid w:val="00EA5FC2"/>
    <w:rsid w:val="00EA6233"/>
    <w:rsid w:val="00EA6481"/>
    <w:rsid w:val="00EA67F3"/>
    <w:rsid w:val="00EA6A69"/>
    <w:rsid w:val="00EA6B01"/>
    <w:rsid w:val="00EA6FC8"/>
    <w:rsid w:val="00EA70F8"/>
    <w:rsid w:val="00EA713E"/>
    <w:rsid w:val="00EA7191"/>
    <w:rsid w:val="00EA7345"/>
    <w:rsid w:val="00EA74F4"/>
    <w:rsid w:val="00EA78FA"/>
    <w:rsid w:val="00EA7C02"/>
    <w:rsid w:val="00EA7C7F"/>
    <w:rsid w:val="00EA7CF5"/>
    <w:rsid w:val="00EA7D6C"/>
    <w:rsid w:val="00EA7D84"/>
    <w:rsid w:val="00EB0128"/>
    <w:rsid w:val="00EB0277"/>
    <w:rsid w:val="00EB03CA"/>
    <w:rsid w:val="00EB05D8"/>
    <w:rsid w:val="00EB0B1A"/>
    <w:rsid w:val="00EB0C07"/>
    <w:rsid w:val="00EB0E3E"/>
    <w:rsid w:val="00EB0FDE"/>
    <w:rsid w:val="00EB106D"/>
    <w:rsid w:val="00EB149E"/>
    <w:rsid w:val="00EB190C"/>
    <w:rsid w:val="00EB1B42"/>
    <w:rsid w:val="00EB1BD7"/>
    <w:rsid w:val="00EB1F13"/>
    <w:rsid w:val="00EB22D4"/>
    <w:rsid w:val="00EB23E1"/>
    <w:rsid w:val="00EB2418"/>
    <w:rsid w:val="00EB2B98"/>
    <w:rsid w:val="00EB3907"/>
    <w:rsid w:val="00EB39FA"/>
    <w:rsid w:val="00EB3DA3"/>
    <w:rsid w:val="00EB3E3D"/>
    <w:rsid w:val="00EB3E69"/>
    <w:rsid w:val="00EB4058"/>
    <w:rsid w:val="00EB45C3"/>
    <w:rsid w:val="00EB47B4"/>
    <w:rsid w:val="00EB4822"/>
    <w:rsid w:val="00EB48C6"/>
    <w:rsid w:val="00EB48FA"/>
    <w:rsid w:val="00EB49B8"/>
    <w:rsid w:val="00EB4A86"/>
    <w:rsid w:val="00EB4C8D"/>
    <w:rsid w:val="00EB4C9D"/>
    <w:rsid w:val="00EB4DD9"/>
    <w:rsid w:val="00EB4F39"/>
    <w:rsid w:val="00EB4F6D"/>
    <w:rsid w:val="00EB51CE"/>
    <w:rsid w:val="00EB51DB"/>
    <w:rsid w:val="00EB5567"/>
    <w:rsid w:val="00EB5641"/>
    <w:rsid w:val="00EB5818"/>
    <w:rsid w:val="00EB58BD"/>
    <w:rsid w:val="00EB627A"/>
    <w:rsid w:val="00EB6322"/>
    <w:rsid w:val="00EB66EB"/>
    <w:rsid w:val="00EB6A98"/>
    <w:rsid w:val="00EB6EA4"/>
    <w:rsid w:val="00EB734A"/>
    <w:rsid w:val="00EB7451"/>
    <w:rsid w:val="00EB775F"/>
    <w:rsid w:val="00EB77CA"/>
    <w:rsid w:val="00EB78F7"/>
    <w:rsid w:val="00EB79D9"/>
    <w:rsid w:val="00EB7A25"/>
    <w:rsid w:val="00EB7C19"/>
    <w:rsid w:val="00EB7D52"/>
    <w:rsid w:val="00EB7D56"/>
    <w:rsid w:val="00EC006E"/>
    <w:rsid w:val="00EC020B"/>
    <w:rsid w:val="00EC049F"/>
    <w:rsid w:val="00EC0545"/>
    <w:rsid w:val="00EC0566"/>
    <w:rsid w:val="00EC09B4"/>
    <w:rsid w:val="00EC0AB2"/>
    <w:rsid w:val="00EC1192"/>
    <w:rsid w:val="00EC1340"/>
    <w:rsid w:val="00EC1503"/>
    <w:rsid w:val="00EC166E"/>
    <w:rsid w:val="00EC169F"/>
    <w:rsid w:val="00EC1A3A"/>
    <w:rsid w:val="00EC1A45"/>
    <w:rsid w:val="00EC206F"/>
    <w:rsid w:val="00EC2511"/>
    <w:rsid w:val="00EC26F5"/>
    <w:rsid w:val="00EC27AF"/>
    <w:rsid w:val="00EC2892"/>
    <w:rsid w:val="00EC2A08"/>
    <w:rsid w:val="00EC2AC5"/>
    <w:rsid w:val="00EC2B64"/>
    <w:rsid w:val="00EC2D60"/>
    <w:rsid w:val="00EC32B1"/>
    <w:rsid w:val="00EC32CE"/>
    <w:rsid w:val="00EC38C2"/>
    <w:rsid w:val="00EC398F"/>
    <w:rsid w:val="00EC3A5F"/>
    <w:rsid w:val="00EC3CD1"/>
    <w:rsid w:val="00EC3CEB"/>
    <w:rsid w:val="00EC3D07"/>
    <w:rsid w:val="00EC3E77"/>
    <w:rsid w:val="00EC3F73"/>
    <w:rsid w:val="00EC3FE9"/>
    <w:rsid w:val="00EC4273"/>
    <w:rsid w:val="00EC4734"/>
    <w:rsid w:val="00EC4A8E"/>
    <w:rsid w:val="00EC4D3C"/>
    <w:rsid w:val="00EC4E50"/>
    <w:rsid w:val="00EC4F4F"/>
    <w:rsid w:val="00EC50AF"/>
    <w:rsid w:val="00EC51F6"/>
    <w:rsid w:val="00EC5447"/>
    <w:rsid w:val="00EC56CE"/>
    <w:rsid w:val="00EC5905"/>
    <w:rsid w:val="00EC5B26"/>
    <w:rsid w:val="00EC5BA7"/>
    <w:rsid w:val="00EC635A"/>
    <w:rsid w:val="00EC6512"/>
    <w:rsid w:val="00EC652E"/>
    <w:rsid w:val="00EC670F"/>
    <w:rsid w:val="00EC67EF"/>
    <w:rsid w:val="00EC68BC"/>
    <w:rsid w:val="00EC6A40"/>
    <w:rsid w:val="00EC6ABF"/>
    <w:rsid w:val="00EC6BE0"/>
    <w:rsid w:val="00EC74B1"/>
    <w:rsid w:val="00EC786E"/>
    <w:rsid w:val="00EC7AC2"/>
    <w:rsid w:val="00EC7E19"/>
    <w:rsid w:val="00ED037B"/>
    <w:rsid w:val="00ED0514"/>
    <w:rsid w:val="00ED0529"/>
    <w:rsid w:val="00ED0613"/>
    <w:rsid w:val="00ED0789"/>
    <w:rsid w:val="00ED09F0"/>
    <w:rsid w:val="00ED0A88"/>
    <w:rsid w:val="00ED0B02"/>
    <w:rsid w:val="00ED0F85"/>
    <w:rsid w:val="00ED0FC1"/>
    <w:rsid w:val="00ED103C"/>
    <w:rsid w:val="00ED10A1"/>
    <w:rsid w:val="00ED1187"/>
    <w:rsid w:val="00ED1440"/>
    <w:rsid w:val="00ED1725"/>
    <w:rsid w:val="00ED183E"/>
    <w:rsid w:val="00ED1D10"/>
    <w:rsid w:val="00ED1EA3"/>
    <w:rsid w:val="00ED1F12"/>
    <w:rsid w:val="00ED1FD6"/>
    <w:rsid w:val="00ED231F"/>
    <w:rsid w:val="00ED2453"/>
    <w:rsid w:val="00ED2462"/>
    <w:rsid w:val="00ED24E8"/>
    <w:rsid w:val="00ED2993"/>
    <w:rsid w:val="00ED2F9D"/>
    <w:rsid w:val="00ED33B9"/>
    <w:rsid w:val="00ED34B3"/>
    <w:rsid w:val="00ED34F7"/>
    <w:rsid w:val="00ED3784"/>
    <w:rsid w:val="00ED3BC6"/>
    <w:rsid w:val="00ED3D4B"/>
    <w:rsid w:val="00ED3DEB"/>
    <w:rsid w:val="00ED4180"/>
    <w:rsid w:val="00ED42EC"/>
    <w:rsid w:val="00ED44E8"/>
    <w:rsid w:val="00ED466D"/>
    <w:rsid w:val="00ED4A8D"/>
    <w:rsid w:val="00ED4C22"/>
    <w:rsid w:val="00ED4CAB"/>
    <w:rsid w:val="00ED4FA7"/>
    <w:rsid w:val="00ED4FD3"/>
    <w:rsid w:val="00ED502D"/>
    <w:rsid w:val="00ED548D"/>
    <w:rsid w:val="00ED563F"/>
    <w:rsid w:val="00ED5825"/>
    <w:rsid w:val="00ED59A6"/>
    <w:rsid w:val="00ED5CAB"/>
    <w:rsid w:val="00ED5DD9"/>
    <w:rsid w:val="00ED600E"/>
    <w:rsid w:val="00ED69E3"/>
    <w:rsid w:val="00ED69ED"/>
    <w:rsid w:val="00ED6A16"/>
    <w:rsid w:val="00ED6B47"/>
    <w:rsid w:val="00ED6FE9"/>
    <w:rsid w:val="00ED700B"/>
    <w:rsid w:val="00ED70BD"/>
    <w:rsid w:val="00ED7252"/>
    <w:rsid w:val="00ED75FE"/>
    <w:rsid w:val="00ED7B40"/>
    <w:rsid w:val="00ED7EBC"/>
    <w:rsid w:val="00ED7EC5"/>
    <w:rsid w:val="00EE0B0D"/>
    <w:rsid w:val="00EE0D2D"/>
    <w:rsid w:val="00EE0DD9"/>
    <w:rsid w:val="00EE0F15"/>
    <w:rsid w:val="00EE1494"/>
    <w:rsid w:val="00EE17E6"/>
    <w:rsid w:val="00EE18C9"/>
    <w:rsid w:val="00EE1D38"/>
    <w:rsid w:val="00EE1FD3"/>
    <w:rsid w:val="00EE1FFC"/>
    <w:rsid w:val="00EE2049"/>
    <w:rsid w:val="00EE216F"/>
    <w:rsid w:val="00EE23C8"/>
    <w:rsid w:val="00EE2409"/>
    <w:rsid w:val="00EE25AA"/>
    <w:rsid w:val="00EE292C"/>
    <w:rsid w:val="00EE29A0"/>
    <w:rsid w:val="00EE2AC7"/>
    <w:rsid w:val="00EE2B57"/>
    <w:rsid w:val="00EE2EC1"/>
    <w:rsid w:val="00EE307F"/>
    <w:rsid w:val="00EE326F"/>
    <w:rsid w:val="00EE341E"/>
    <w:rsid w:val="00EE36A4"/>
    <w:rsid w:val="00EE37FA"/>
    <w:rsid w:val="00EE3823"/>
    <w:rsid w:val="00EE3CA5"/>
    <w:rsid w:val="00EE4235"/>
    <w:rsid w:val="00EE44BD"/>
    <w:rsid w:val="00EE460D"/>
    <w:rsid w:val="00EE464B"/>
    <w:rsid w:val="00EE4B18"/>
    <w:rsid w:val="00EE4D62"/>
    <w:rsid w:val="00EE4ED1"/>
    <w:rsid w:val="00EE4F03"/>
    <w:rsid w:val="00EE4F40"/>
    <w:rsid w:val="00EE52B4"/>
    <w:rsid w:val="00EE5492"/>
    <w:rsid w:val="00EE56B1"/>
    <w:rsid w:val="00EE56C5"/>
    <w:rsid w:val="00EE574F"/>
    <w:rsid w:val="00EE57A4"/>
    <w:rsid w:val="00EE5A91"/>
    <w:rsid w:val="00EE5ABD"/>
    <w:rsid w:val="00EE5BFA"/>
    <w:rsid w:val="00EE5E5C"/>
    <w:rsid w:val="00EE6007"/>
    <w:rsid w:val="00EE6089"/>
    <w:rsid w:val="00EE61E6"/>
    <w:rsid w:val="00EE62DC"/>
    <w:rsid w:val="00EE67FB"/>
    <w:rsid w:val="00EE67FD"/>
    <w:rsid w:val="00EE6F5A"/>
    <w:rsid w:val="00EE724A"/>
    <w:rsid w:val="00EE72B5"/>
    <w:rsid w:val="00EE746D"/>
    <w:rsid w:val="00EE753F"/>
    <w:rsid w:val="00EE756C"/>
    <w:rsid w:val="00EE7780"/>
    <w:rsid w:val="00EE7C68"/>
    <w:rsid w:val="00EE7C9C"/>
    <w:rsid w:val="00EE7E18"/>
    <w:rsid w:val="00EE7F67"/>
    <w:rsid w:val="00EF0398"/>
    <w:rsid w:val="00EF06D3"/>
    <w:rsid w:val="00EF0846"/>
    <w:rsid w:val="00EF0C58"/>
    <w:rsid w:val="00EF0D1F"/>
    <w:rsid w:val="00EF0EF4"/>
    <w:rsid w:val="00EF1350"/>
    <w:rsid w:val="00EF14C4"/>
    <w:rsid w:val="00EF15DB"/>
    <w:rsid w:val="00EF166C"/>
    <w:rsid w:val="00EF182A"/>
    <w:rsid w:val="00EF1985"/>
    <w:rsid w:val="00EF1A44"/>
    <w:rsid w:val="00EF1B4E"/>
    <w:rsid w:val="00EF1C4C"/>
    <w:rsid w:val="00EF1C9C"/>
    <w:rsid w:val="00EF1CD6"/>
    <w:rsid w:val="00EF1EDB"/>
    <w:rsid w:val="00EF2054"/>
    <w:rsid w:val="00EF20BC"/>
    <w:rsid w:val="00EF2248"/>
    <w:rsid w:val="00EF23D8"/>
    <w:rsid w:val="00EF241F"/>
    <w:rsid w:val="00EF24BE"/>
    <w:rsid w:val="00EF26AB"/>
    <w:rsid w:val="00EF27AD"/>
    <w:rsid w:val="00EF27C9"/>
    <w:rsid w:val="00EF2979"/>
    <w:rsid w:val="00EF2BA1"/>
    <w:rsid w:val="00EF2CDC"/>
    <w:rsid w:val="00EF2EE1"/>
    <w:rsid w:val="00EF3119"/>
    <w:rsid w:val="00EF359B"/>
    <w:rsid w:val="00EF3B87"/>
    <w:rsid w:val="00EF3F66"/>
    <w:rsid w:val="00EF436D"/>
    <w:rsid w:val="00EF47E6"/>
    <w:rsid w:val="00EF49E6"/>
    <w:rsid w:val="00EF4A56"/>
    <w:rsid w:val="00EF4D29"/>
    <w:rsid w:val="00EF52DE"/>
    <w:rsid w:val="00EF564A"/>
    <w:rsid w:val="00EF5996"/>
    <w:rsid w:val="00EF5AD0"/>
    <w:rsid w:val="00EF5AE7"/>
    <w:rsid w:val="00EF5C3D"/>
    <w:rsid w:val="00EF5C5D"/>
    <w:rsid w:val="00EF5DAB"/>
    <w:rsid w:val="00EF5E14"/>
    <w:rsid w:val="00EF5F41"/>
    <w:rsid w:val="00EF645A"/>
    <w:rsid w:val="00EF694D"/>
    <w:rsid w:val="00EF69A5"/>
    <w:rsid w:val="00EF69E1"/>
    <w:rsid w:val="00EF6A77"/>
    <w:rsid w:val="00EF6C1C"/>
    <w:rsid w:val="00EF6C51"/>
    <w:rsid w:val="00EF6D2E"/>
    <w:rsid w:val="00EF6D4D"/>
    <w:rsid w:val="00EF6D83"/>
    <w:rsid w:val="00EF71FE"/>
    <w:rsid w:val="00EF722C"/>
    <w:rsid w:val="00EF72B1"/>
    <w:rsid w:val="00EF762D"/>
    <w:rsid w:val="00EF7A65"/>
    <w:rsid w:val="00EF7BE4"/>
    <w:rsid w:val="00EF7BEB"/>
    <w:rsid w:val="00F002EB"/>
    <w:rsid w:val="00F008B7"/>
    <w:rsid w:val="00F0093C"/>
    <w:rsid w:val="00F009B9"/>
    <w:rsid w:val="00F00BA3"/>
    <w:rsid w:val="00F00CA3"/>
    <w:rsid w:val="00F00D75"/>
    <w:rsid w:val="00F00FFF"/>
    <w:rsid w:val="00F0106F"/>
    <w:rsid w:val="00F01137"/>
    <w:rsid w:val="00F012C4"/>
    <w:rsid w:val="00F0130D"/>
    <w:rsid w:val="00F013A7"/>
    <w:rsid w:val="00F014DC"/>
    <w:rsid w:val="00F01703"/>
    <w:rsid w:val="00F019ED"/>
    <w:rsid w:val="00F01BD8"/>
    <w:rsid w:val="00F01EA3"/>
    <w:rsid w:val="00F01ED1"/>
    <w:rsid w:val="00F02006"/>
    <w:rsid w:val="00F0216A"/>
    <w:rsid w:val="00F0233D"/>
    <w:rsid w:val="00F02369"/>
    <w:rsid w:val="00F024DC"/>
    <w:rsid w:val="00F0290A"/>
    <w:rsid w:val="00F029D9"/>
    <w:rsid w:val="00F02E0D"/>
    <w:rsid w:val="00F02EBD"/>
    <w:rsid w:val="00F02F44"/>
    <w:rsid w:val="00F03014"/>
    <w:rsid w:val="00F03162"/>
    <w:rsid w:val="00F03473"/>
    <w:rsid w:val="00F034AB"/>
    <w:rsid w:val="00F03950"/>
    <w:rsid w:val="00F03977"/>
    <w:rsid w:val="00F03DE2"/>
    <w:rsid w:val="00F03E80"/>
    <w:rsid w:val="00F03F0E"/>
    <w:rsid w:val="00F040EF"/>
    <w:rsid w:val="00F04174"/>
    <w:rsid w:val="00F04181"/>
    <w:rsid w:val="00F04448"/>
    <w:rsid w:val="00F0447D"/>
    <w:rsid w:val="00F044B5"/>
    <w:rsid w:val="00F044CE"/>
    <w:rsid w:val="00F044E6"/>
    <w:rsid w:val="00F04A6F"/>
    <w:rsid w:val="00F04BC5"/>
    <w:rsid w:val="00F04E94"/>
    <w:rsid w:val="00F04F79"/>
    <w:rsid w:val="00F04F85"/>
    <w:rsid w:val="00F050CA"/>
    <w:rsid w:val="00F0582D"/>
    <w:rsid w:val="00F05B38"/>
    <w:rsid w:val="00F05BEE"/>
    <w:rsid w:val="00F05FAB"/>
    <w:rsid w:val="00F0619F"/>
    <w:rsid w:val="00F0629B"/>
    <w:rsid w:val="00F064BD"/>
    <w:rsid w:val="00F0669C"/>
    <w:rsid w:val="00F066D9"/>
    <w:rsid w:val="00F06EA5"/>
    <w:rsid w:val="00F06F23"/>
    <w:rsid w:val="00F07169"/>
    <w:rsid w:val="00F07660"/>
    <w:rsid w:val="00F07A20"/>
    <w:rsid w:val="00F07C53"/>
    <w:rsid w:val="00F07C83"/>
    <w:rsid w:val="00F07E4D"/>
    <w:rsid w:val="00F07E9A"/>
    <w:rsid w:val="00F07F3D"/>
    <w:rsid w:val="00F102BC"/>
    <w:rsid w:val="00F106A3"/>
    <w:rsid w:val="00F10795"/>
    <w:rsid w:val="00F107C8"/>
    <w:rsid w:val="00F10BD5"/>
    <w:rsid w:val="00F10E5C"/>
    <w:rsid w:val="00F10F62"/>
    <w:rsid w:val="00F110F9"/>
    <w:rsid w:val="00F11299"/>
    <w:rsid w:val="00F117ED"/>
    <w:rsid w:val="00F118CF"/>
    <w:rsid w:val="00F11953"/>
    <w:rsid w:val="00F11B89"/>
    <w:rsid w:val="00F11B8A"/>
    <w:rsid w:val="00F11F53"/>
    <w:rsid w:val="00F11F78"/>
    <w:rsid w:val="00F1257D"/>
    <w:rsid w:val="00F1267A"/>
    <w:rsid w:val="00F12A7E"/>
    <w:rsid w:val="00F12C03"/>
    <w:rsid w:val="00F12C39"/>
    <w:rsid w:val="00F12CC4"/>
    <w:rsid w:val="00F12E76"/>
    <w:rsid w:val="00F130B3"/>
    <w:rsid w:val="00F13946"/>
    <w:rsid w:val="00F13C64"/>
    <w:rsid w:val="00F13CD1"/>
    <w:rsid w:val="00F13CEC"/>
    <w:rsid w:val="00F13ED6"/>
    <w:rsid w:val="00F1400C"/>
    <w:rsid w:val="00F143BF"/>
    <w:rsid w:val="00F1448A"/>
    <w:rsid w:val="00F14603"/>
    <w:rsid w:val="00F1472F"/>
    <w:rsid w:val="00F14898"/>
    <w:rsid w:val="00F14ADC"/>
    <w:rsid w:val="00F14D73"/>
    <w:rsid w:val="00F14E70"/>
    <w:rsid w:val="00F14EE9"/>
    <w:rsid w:val="00F15427"/>
    <w:rsid w:val="00F15597"/>
    <w:rsid w:val="00F15721"/>
    <w:rsid w:val="00F159B4"/>
    <w:rsid w:val="00F15A9E"/>
    <w:rsid w:val="00F15AAD"/>
    <w:rsid w:val="00F15C46"/>
    <w:rsid w:val="00F15C79"/>
    <w:rsid w:val="00F15DCE"/>
    <w:rsid w:val="00F15F40"/>
    <w:rsid w:val="00F1632F"/>
    <w:rsid w:val="00F1648C"/>
    <w:rsid w:val="00F1672D"/>
    <w:rsid w:val="00F167D0"/>
    <w:rsid w:val="00F1681A"/>
    <w:rsid w:val="00F16A15"/>
    <w:rsid w:val="00F16A3E"/>
    <w:rsid w:val="00F16D68"/>
    <w:rsid w:val="00F16EBC"/>
    <w:rsid w:val="00F16F8F"/>
    <w:rsid w:val="00F17012"/>
    <w:rsid w:val="00F172CF"/>
    <w:rsid w:val="00F17394"/>
    <w:rsid w:val="00F1767F"/>
    <w:rsid w:val="00F17CB9"/>
    <w:rsid w:val="00F17F9E"/>
    <w:rsid w:val="00F20327"/>
    <w:rsid w:val="00F2098F"/>
    <w:rsid w:val="00F209FE"/>
    <w:rsid w:val="00F21153"/>
    <w:rsid w:val="00F212CE"/>
    <w:rsid w:val="00F213FD"/>
    <w:rsid w:val="00F2165C"/>
    <w:rsid w:val="00F21660"/>
    <w:rsid w:val="00F216DB"/>
    <w:rsid w:val="00F218D3"/>
    <w:rsid w:val="00F21A88"/>
    <w:rsid w:val="00F21FFE"/>
    <w:rsid w:val="00F22577"/>
    <w:rsid w:val="00F22614"/>
    <w:rsid w:val="00F2261C"/>
    <w:rsid w:val="00F226C8"/>
    <w:rsid w:val="00F22AC4"/>
    <w:rsid w:val="00F22CB6"/>
    <w:rsid w:val="00F22DC8"/>
    <w:rsid w:val="00F22DD7"/>
    <w:rsid w:val="00F22E81"/>
    <w:rsid w:val="00F22EA1"/>
    <w:rsid w:val="00F230CC"/>
    <w:rsid w:val="00F23249"/>
    <w:rsid w:val="00F23276"/>
    <w:rsid w:val="00F2336F"/>
    <w:rsid w:val="00F23823"/>
    <w:rsid w:val="00F2391D"/>
    <w:rsid w:val="00F23CA9"/>
    <w:rsid w:val="00F23CEF"/>
    <w:rsid w:val="00F23D42"/>
    <w:rsid w:val="00F23D85"/>
    <w:rsid w:val="00F23E4C"/>
    <w:rsid w:val="00F240B2"/>
    <w:rsid w:val="00F242F2"/>
    <w:rsid w:val="00F24412"/>
    <w:rsid w:val="00F24454"/>
    <w:rsid w:val="00F2453B"/>
    <w:rsid w:val="00F248DF"/>
    <w:rsid w:val="00F24AB1"/>
    <w:rsid w:val="00F24BD7"/>
    <w:rsid w:val="00F24C12"/>
    <w:rsid w:val="00F253D5"/>
    <w:rsid w:val="00F2542B"/>
    <w:rsid w:val="00F258B1"/>
    <w:rsid w:val="00F25A1D"/>
    <w:rsid w:val="00F25A43"/>
    <w:rsid w:val="00F25AAE"/>
    <w:rsid w:val="00F25C55"/>
    <w:rsid w:val="00F25E5D"/>
    <w:rsid w:val="00F25EED"/>
    <w:rsid w:val="00F25F45"/>
    <w:rsid w:val="00F260BE"/>
    <w:rsid w:val="00F2614C"/>
    <w:rsid w:val="00F26161"/>
    <w:rsid w:val="00F2618C"/>
    <w:rsid w:val="00F262D0"/>
    <w:rsid w:val="00F26740"/>
    <w:rsid w:val="00F26864"/>
    <w:rsid w:val="00F26928"/>
    <w:rsid w:val="00F26BA3"/>
    <w:rsid w:val="00F26D7A"/>
    <w:rsid w:val="00F26D7D"/>
    <w:rsid w:val="00F26F6D"/>
    <w:rsid w:val="00F270A6"/>
    <w:rsid w:val="00F27178"/>
    <w:rsid w:val="00F27429"/>
    <w:rsid w:val="00F27471"/>
    <w:rsid w:val="00F275C1"/>
    <w:rsid w:val="00F27C9C"/>
    <w:rsid w:val="00F302EF"/>
    <w:rsid w:val="00F304EA"/>
    <w:rsid w:val="00F30552"/>
    <w:rsid w:val="00F30680"/>
    <w:rsid w:val="00F30698"/>
    <w:rsid w:val="00F30D0B"/>
    <w:rsid w:val="00F30EF8"/>
    <w:rsid w:val="00F311D8"/>
    <w:rsid w:val="00F314A3"/>
    <w:rsid w:val="00F3182D"/>
    <w:rsid w:val="00F31C82"/>
    <w:rsid w:val="00F31C8D"/>
    <w:rsid w:val="00F31DC0"/>
    <w:rsid w:val="00F31FDB"/>
    <w:rsid w:val="00F320FB"/>
    <w:rsid w:val="00F324DD"/>
    <w:rsid w:val="00F32870"/>
    <w:rsid w:val="00F32CD3"/>
    <w:rsid w:val="00F32DDC"/>
    <w:rsid w:val="00F33082"/>
    <w:rsid w:val="00F3314A"/>
    <w:rsid w:val="00F3354B"/>
    <w:rsid w:val="00F33667"/>
    <w:rsid w:val="00F3366D"/>
    <w:rsid w:val="00F336D6"/>
    <w:rsid w:val="00F33B88"/>
    <w:rsid w:val="00F33DE7"/>
    <w:rsid w:val="00F342D3"/>
    <w:rsid w:val="00F34A53"/>
    <w:rsid w:val="00F34F39"/>
    <w:rsid w:val="00F34F9B"/>
    <w:rsid w:val="00F34FDE"/>
    <w:rsid w:val="00F35020"/>
    <w:rsid w:val="00F35063"/>
    <w:rsid w:val="00F35197"/>
    <w:rsid w:val="00F35306"/>
    <w:rsid w:val="00F35606"/>
    <w:rsid w:val="00F35806"/>
    <w:rsid w:val="00F35A14"/>
    <w:rsid w:val="00F35BF9"/>
    <w:rsid w:val="00F35C44"/>
    <w:rsid w:val="00F35F33"/>
    <w:rsid w:val="00F360A9"/>
    <w:rsid w:val="00F3611E"/>
    <w:rsid w:val="00F36354"/>
    <w:rsid w:val="00F36410"/>
    <w:rsid w:val="00F367F0"/>
    <w:rsid w:val="00F36835"/>
    <w:rsid w:val="00F36BCB"/>
    <w:rsid w:val="00F36C57"/>
    <w:rsid w:val="00F36E1A"/>
    <w:rsid w:val="00F37322"/>
    <w:rsid w:val="00F3745B"/>
    <w:rsid w:val="00F37893"/>
    <w:rsid w:val="00F37ABB"/>
    <w:rsid w:val="00F37C2B"/>
    <w:rsid w:val="00F37C49"/>
    <w:rsid w:val="00F37D40"/>
    <w:rsid w:val="00F37D8B"/>
    <w:rsid w:val="00F37E38"/>
    <w:rsid w:val="00F37F92"/>
    <w:rsid w:val="00F40074"/>
    <w:rsid w:val="00F40077"/>
    <w:rsid w:val="00F4010A"/>
    <w:rsid w:val="00F401B6"/>
    <w:rsid w:val="00F40238"/>
    <w:rsid w:val="00F40470"/>
    <w:rsid w:val="00F404DF"/>
    <w:rsid w:val="00F4069D"/>
    <w:rsid w:val="00F40720"/>
    <w:rsid w:val="00F4097B"/>
    <w:rsid w:val="00F40AA3"/>
    <w:rsid w:val="00F40EA2"/>
    <w:rsid w:val="00F41496"/>
    <w:rsid w:val="00F414BD"/>
    <w:rsid w:val="00F416BC"/>
    <w:rsid w:val="00F41A58"/>
    <w:rsid w:val="00F41BD3"/>
    <w:rsid w:val="00F420AD"/>
    <w:rsid w:val="00F42281"/>
    <w:rsid w:val="00F4238F"/>
    <w:rsid w:val="00F42720"/>
    <w:rsid w:val="00F42754"/>
    <w:rsid w:val="00F42836"/>
    <w:rsid w:val="00F428BD"/>
    <w:rsid w:val="00F428CE"/>
    <w:rsid w:val="00F42A20"/>
    <w:rsid w:val="00F42CA5"/>
    <w:rsid w:val="00F42D5E"/>
    <w:rsid w:val="00F42DF6"/>
    <w:rsid w:val="00F42F1F"/>
    <w:rsid w:val="00F43239"/>
    <w:rsid w:val="00F435CF"/>
    <w:rsid w:val="00F43D17"/>
    <w:rsid w:val="00F43DE6"/>
    <w:rsid w:val="00F43FC8"/>
    <w:rsid w:val="00F44576"/>
    <w:rsid w:val="00F450D1"/>
    <w:rsid w:val="00F45321"/>
    <w:rsid w:val="00F45366"/>
    <w:rsid w:val="00F45523"/>
    <w:rsid w:val="00F456D0"/>
    <w:rsid w:val="00F456FE"/>
    <w:rsid w:val="00F45766"/>
    <w:rsid w:val="00F459A1"/>
    <w:rsid w:val="00F45BB6"/>
    <w:rsid w:val="00F45C55"/>
    <w:rsid w:val="00F460A5"/>
    <w:rsid w:val="00F4616B"/>
    <w:rsid w:val="00F461D9"/>
    <w:rsid w:val="00F46430"/>
    <w:rsid w:val="00F46464"/>
    <w:rsid w:val="00F467CD"/>
    <w:rsid w:val="00F46F33"/>
    <w:rsid w:val="00F4700E"/>
    <w:rsid w:val="00F4713D"/>
    <w:rsid w:val="00F47170"/>
    <w:rsid w:val="00F47365"/>
    <w:rsid w:val="00F47548"/>
    <w:rsid w:val="00F476A5"/>
    <w:rsid w:val="00F47705"/>
    <w:rsid w:val="00F47ACE"/>
    <w:rsid w:val="00F47E63"/>
    <w:rsid w:val="00F47EA4"/>
    <w:rsid w:val="00F47F92"/>
    <w:rsid w:val="00F47FE6"/>
    <w:rsid w:val="00F5006B"/>
    <w:rsid w:val="00F500E4"/>
    <w:rsid w:val="00F50245"/>
    <w:rsid w:val="00F50970"/>
    <w:rsid w:val="00F50BAF"/>
    <w:rsid w:val="00F50C56"/>
    <w:rsid w:val="00F51136"/>
    <w:rsid w:val="00F51327"/>
    <w:rsid w:val="00F51499"/>
    <w:rsid w:val="00F518BE"/>
    <w:rsid w:val="00F5195E"/>
    <w:rsid w:val="00F51A35"/>
    <w:rsid w:val="00F51BD2"/>
    <w:rsid w:val="00F51C2C"/>
    <w:rsid w:val="00F51C6C"/>
    <w:rsid w:val="00F51FA9"/>
    <w:rsid w:val="00F5214D"/>
    <w:rsid w:val="00F52167"/>
    <w:rsid w:val="00F5222E"/>
    <w:rsid w:val="00F5226B"/>
    <w:rsid w:val="00F5263B"/>
    <w:rsid w:val="00F5293F"/>
    <w:rsid w:val="00F52C77"/>
    <w:rsid w:val="00F52CB6"/>
    <w:rsid w:val="00F52E12"/>
    <w:rsid w:val="00F52F0E"/>
    <w:rsid w:val="00F52F2D"/>
    <w:rsid w:val="00F52FBA"/>
    <w:rsid w:val="00F53289"/>
    <w:rsid w:val="00F53697"/>
    <w:rsid w:val="00F536A7"/>
    <w:rsid w:val="00F5385D"/>
    <w:rsid w:val="00F53D00"/>
    <w:rsid w:val="00F53D6B"/>
    <w:rsid w:val="00F53DC6"/>
    <w:rsid w:val="00F53EFD"/>
    <w:rsid w:val="00F53F6B"/>
    <w:rsid w:val="00F53FD3"/>
    <w:rsid w:val="00F54050"/>
    <w:rsid w:val="00F543D8"/>
    <w:rsid w:val="00F5454C"/>
    <w:rsid w:val="00F5484E"/>
    <w:rsid w:val="00F5495F"/>
    <w:rsid w:val="00F54B98"/>
    <w:rsid w:val="00F54F4E"/>
    <w:rsid w:val="00F550EB"/>
    <w:rsid w:val="00F55350"/>
    <w:rsid w:val="00F5547B"/>
    <w:rsid w:val="00F55605"/>
    <w:rsid w:val="00F55A40"/>
    <w:rsid w:val="00F560FD"/>
    <w:rsid w:val="00F560FF"/>
    <w:rsid w:val="00F56303"/>
    <w:rsid w:val="00F5631F"/>
    <w:rsid w:val="00F5638E"/>
    <w:rsid w:val="00F564B2"/>
    <w:rsid w:val="00F564EA"/>
    <w:rsid w:val="00F56C35"/>
    <w:rsid w:val="00F56E24"/>
    <w:rsid w:val="00F57309"/>
    <w:rsid w:val="00F574FE"/>
    <w:rsid w:val="00F57796"/>
    <w:rsid w:val="00F578B0"/>
    <w:rsid w:val="00F5792F"/>
    <w:rsid w:val="00F57963"/>
    <w:rsid w:val="00F57EE2"/>
    <w:rsid w:val="00F600A0"/>
    <w:rsid w:val="00F6031D"/>
    <w:rsid w:val="00F603BA"/>
    <w:rsid w:val="00F60CF3"/>
    <w:rsid w:val="00F611D8"/>
    <w:rsid w:val="00F6142C"/>
    <w:rsid w:val="00F61440"/>
    <w:rsid w:val="00F616F3"/>
    <w:rsid w:val="00F617C3"/>
    <w:rsid w:val="00F618EF"/>
    <w:rsid w:val="00F61997"/>
    <w:rsid w:val="00F627D2"/>
    <w:rsid w:val="00F62904"/>
    <w:rsid w:val="00F62A4A"/>
    <w:rsid w:val="00F62EF4"/>
    <w:rsid w:val="00F62FB6"/>
    <w:rsid w:val="00F63334"/>
    <w:rsid w:val="00F6338F"/>
    <w:rsid w:val="00F633CB"/>
    <w:rsid w:val="00F63437"/>
    <w:rsid w:val="00F636B0"/>
    <w:rsid w:val="00F636F2"/>
    <w:rsid w:val="00F63A98"/>
    <w:rsid w:val="00F63D45"/>
    <w:rsid w:val="00F63DAA"/>
    <w:rsid w:val="00F6409C"/>
    <w:rsid w:val="00F642A0"/>
    <w:rsid w:val="00F64378"/>
    <w:rsid w:val="00F64B74"/>
    <w:rsid w:val="00F64C2D"/>
    <w:rsid w:val="00F64DAF"/>
    <w:rsid w:val="00F651D7"/>
    <w:rsid w:val="00F65286"/>
    <w:rsid w:val="00F6590B"/>
    <w:rsid w:val="00F659F0"/>
    <w:rsid w:val="00F65B36"/>
    <w:rsid w:val="00F65DC6"/>
    <w:rsid w:val="00F65EE2"/>
    <w:rsid w:val="00F65FCF"/>
    <w:rsid w:val="00F661DD"/>
    <w:rsid w:val="00F66646"/>
    <w:rsid w:val="00F66879"/>
    <w:rsid w:val="00F668B8"/>
    <w:rsid w:val="00F66E77"/>
    <w:rsid w:val="00F66F4D"/>
    <w:rsid w:val="00F66F69"/>
    <w:rsid w:val="00F66FDB"/>
    <w:rsid w:val="00F6703C"/>
    <w:rsid w:val="00F6754E"/>
    <w:rsid w:val="00F6756B"/>
    <w:rsid w:val="00F6794A"/>
    <w:rsid w:val="00F67991"/>
    <w:rsid w:val="00F67C4F"/>
    <w:rsid w:val="00F67F2B"/>
    <w:rsid w:val="00F701EC"/>
    <w:rsid w:val="00F70AC4"/>
    <w:rsid w:val="00F70B37"/>
    <w:rsid w:val="00F70E45"/>
    <w:rsid w:val="00F70FF7"/>
    <w:rsid w:val="00F70FF9"/>
    <w:rsid w:val="00F7105D"/>
    <w:rsid w:val="00F717EE"/>
    <w:rsid w:val="00F720D2"/>
    <w:rsid w:val="00F720F9"/>
    <w:rsid w:val="00F721DE"/>
    <w:rsid w:val="00F72284"/>
    <w:rsid w:val="00F72ADD"/>
    <w:rsid w:val="00F72E01"/>
    <w:rsid w:val="00F73168"/>
    <w:rsid w:val="00F73224"/>
    <w:rsid w:val="00F734CC"/>
    <w:rsid w:val="00F735E7"/>
    <w:rsid w:val="00F73659"/>
    <w:rsid w:val="00F73931"/>
    <w:rsid w:val="00F73CFC"/>
    <w:rsid w:val="00F73E21"/>
    <w:rsid w:val="00F73E60"/>
    <w:rsid w:val="00F7412B"/>
    <w:rsid w:val="00F743D1"/>
    <w:rsid w:val="00F746AC"/>
    <w:rsid w:val="00F748F0"/>
    <w:rsid w:val="00F74A79"/>
    <w:rsid w:val="00F74F46"/>
    <w:rsid w:val="00F755FF"/>
    <w:rsid w:val="00F756A9"/>
    <w:rsid w:val="00F7577E"/>
    <w:rsid w:val="00F75CA6"/>
    <w:rsid w:val="00F75D19"/>
    <w:rsid w:val="00F75D54"/>
    <w:rsid w:val="00F75F3A"/>
    <w:rsid w:val="00F75F71"/>
    <w:rsid w:val="00F75F73"/>
    <w:rsid w:val="00F76165"/>
    <w:rsid w:val="00F76233"/>
    <w:rsid w:val="00F76288"/>
    <w:rsid w:val="00F766FB"/>
    <w:rsid w:val="00F767F1"/>
    <w:rsid w:val="00F76933"/>
    <w:rsid w:val="00F76AEF"/>
    <w:rsid w:val="00F76FC4"/>
    <w:rsid w:val="00F77030"/>
    <w:rsid w:val="00F770AC"/>
    <w:rsid w:val="00F77213"/>
    <w:rsid w:val="00F773D3"/>
    <w:rsid w:val="00F80088"/>
    <w:rsid w:val="00F8027F"/>
    <w:rsid w:val="00F80294"/>
    <w:rsid w:val="00F8047B"/>
    <w:rsid w:val="00F80481"/>
    <w:rsid w:val="00F8059C"/>
    <w:rsid w:val="00F807D3"/>
    <w:rsid w:val="00F8081D"/>
    <w:rsid w:val="00F8097E"/>
    <w:rsid w:val="00F80B22"/>
    <w:rsid w:val="00F80B8F"/>
    <w:rsid w:val="00F80BD1"/>
    <w:rsid w:val="00F80CFB"/>
    <w:rsid w:val="00F816A3"/>
    <w:rsid w:val="00F818EB"/>
    <w:rsid w:val="00F81C23"/>
    <w:rsid w:val="00F81C6C"/>
    <w:rsid w:val="00F81EE3"/>
    <w:rsid w:val="00F81FE1"/>
    <w:rsid w:val="00F82351"/>
    <w:rsid w:val="00F82628"/>
    <w:rsid w:val="00F829BF"/>
    <w:rsid w:val="00F82BCC"/>
    <w:rsid w:val="00F82C1C"/>
    <w:rsid w:val="00F82C63"/>
    <w:rsid w:val="00F82E74"/>
    <w:rsid w:val="00F831EA"/>
    <w:rsid w:val="00F83246"/>
    <w:rsid w:val="00F8338D"/>
    <w:rsid w:val="00F83517"/>
    <w:rsid w:val="00F8362D"/>
    <w:rsid w:val="00F8378D"/>
    <w:rsid w:val="00F838C2"/>
    <w:rsid w:val="00F83A28"/>
    <w:rsid w:val="00F83C61"/>
    <w:rsid w:val="00F83E5E"/>
    <w:rsid w:val="00F83E6B"/>
    <w:rsid w:val="00F83E9D"/>
    <w:rsid w:val="00F83F8F"/>
    <w:rsid w:val="00F83FAA"/>
    <w:rsid w:val="00F84182"/>
    <w:rsid w:val="00F8471D"/>
    <w:rsid w:val="00F8484D"/>
    <w:rsid w:val="00F84A8E"/>
    <w:rsid w:val="00F84AFB"/>
    <w:rsid w:val="00F84BC9"/>
    <w:rsid w:val="00F84CBF"/>
    <w:rsid w:val="00F851FE"/>
    <w:rsid w:val="00F852E3"/>
    <w:rsid w:val="00F85346"/>
    <w:rsid w:val="00F853E5"/>
    <w:rsid w:val="00F855D1"/>
    <w:rsid w:val="00F857AA"/>
    <w:rsid w:val="00F85BD9"/>
    <w:rsid w:val="00F861B9"/>
    <w:rsid w:val="00F862FC"/>
    <w:rsid w:val="00F86403"/>
    <w:rsid w:val="00F86413"/>
    <w:rsid w:val="00F86587"/>
    <w:rsid w:val="00F865DA"/>
    <w:rsid w:val="00F865DE"/>
    <w:rsid w:val="00F86ABE"/>
    <w:rsid w:val="00F87017"/>
    <w:rsid w:val="00F870CD"/>
    <w:rsid w:val="00F871B3"/>
    <w:rsid w:val="00F873F3"/>
    <w:rsid w:val="00F8779F"/>
    <w:rsid w:val="00F879CF"/>
    <w:rsid w:val="00F879E8"/>
    <w:rsid w:val="00F87C6C"/>
    <w:rsid w:val="00F87C83"/>
    <w:rsid w:val="00F87D15"/>
    <w:rsid w:val="00F9027A"/>
    <w:rsid w:val="00F90D12"/>
    <w:rsid w:val="00F91055"/>
    <w:rsid w:val="00F911FD"/>
    <w:rsid w:val="00F916B9"/>
    <w:rsid w:val="00F919C8"/>
    <w:rsid w:val="00F91D0B"/>
    <w:rsid w:val="00F91FC3"/>
    <w:rsid w:val="00F9203B"/>
    <w:rsid w:val="00F920CD"/>
    <w:rsid w:val="00F92151"/>
    <w:rsid w:val="00F92173"/>
    <w:rsid w:val="00F922BA"/>
    <w:rsid w:val="00F92772"/>
    <w:rsid w:val="00F929C5"/>
    <w:rsid w:val="00F93312"/>
    <w:rsid w:val="00F933AA"/>
    <w:rsid w:val="00F93460"/>
    <w:rsid w:val="00F93505"/>
    <w:rsid w:val="00F93536"/>
    <w:rsid w:val="00F93B1B"/>
    <w:rsid w:val="00F93B71"/>
    <w:rsid w:val="00F93D94"/>
    <w:rsid w:val="00F94085"/>
    <w:rsid w:val="00F94156"/>
    <w:rsid w:val="00F942DD"/>
    <w:rsid w:val="00F943F4"/>
    <w:rsid w:val="00F9470C"/>
    <w:rsid w:val="00F947A1"/>
    <w:rsid w:val="00F94AA3"/>
    <w:rsid w:val="00F94AF1"/>
    <w:rsid w:val="00F94BF2"/>
    <w:rsid w:val="00F94C68"/>
    <w:rsid w:val="00F94E44"/>
    <w:rsid w:val="00F95054"/>
    <w:rsid w:val="00F9506D"/>
    <w:rsid w:val="00F950DC"/>
    <w:rsid w:val="00F95214"/>
    <w:rsid w:val="00F952E3"/>
    <w:rsid w:val="00F95302"/>
    <w:rsid w:val="00F95306"/>
    <w:rsid w:val="00F9539E"/>
    <w:rsid w:val="00F9560C"/>
    <w:rsid w:val="00F956BD"/>
    <w:rsid w:val="00F95A77"/>
    <w:rsid w:val="00F95B92"/>
    <w:rsid w:val="00F95BF3"/>
    <w:rsid w:val="00F95C67"/>
    <w:rsid w:val="00F95F1C"/>
    <w:rsid w:val="00F960C8"/>
    <w:rsid w:val="00F96232"/>
    <w:rsid w:val="00F9636B"/>
    <w:rsid w:val="00F963C9"/>
    <w:rsid w:val="00F964ED"/>
    <w:rsid w:val="00F966E2"/>
    <w:rsid w:val="00F966ED"/>
    <w:rsid w:val="00F9673C"/>
    <w:rsid w:val="00F967A9"/>
    <w:rsid w:val="00F969F5"/>
    <w:rsid w:val="00F96DA8"/>
    <w:rsid w:val="00F96DD1"/>
    <w:rsid w:val="00F96E4C"/>
    <w:rsid w:val="00F96FFE"/>
    <w:rsid w:val="00F974AC"/>
    <w:rsid w:val="00F97706"/>
    <w:rsid w:val="00F977C4"/>
    <w:rsid w:val="00F97833"/>
    <w:rsid w:val="00F97900"/>
    <w:rsid w:val="00F97932"/>
    <w:rsid w:val="00F97B8C"/>
    <w:rsid w:val="00F97C1C"/>
    <w:rsid w:val="00F97C52"/>
    <w:rsid w:val="00F97FC2"/>
    <w:rsid w:val="00FA0126"/>
    <w:rsid w:val="00FA04D8"/>
    <w:rsid w:val="00FA088E"/>
    <w:rsid w:val="00FA0A18"/>
    <w:rsid w:val="00FA0AA7"/>
    <w:rsid w:val="00FA0BA9"/>
    <w:rsid w:val="00FA0ED0"/>
    <w:rsid w:val="00FA0F3F"/>
    <w:rsid w:val="00FA116D"/>
    <w:rsid w:val="00FA1243"/>
    <w:rsid w:val="00FA1444"/>
    <w:rsid w:val="00FA144C"/>
    <w:rsid w:val="00FA1501"/>
    <w:rsid w:val="00FA17B2"/>
    <w:rsid w:val="00FA1C6A"/>
    <w:rsid w:val="00FA1E3E"/>
    <w:rsid w:val="00FA22E1"/>
    <w:rsid w:val="00FA237E"/>
    <w:rsid w:val="00FA23D1"/>
    <w:rsid w:val="00FA2588"/>
    <w:rsid w:val="00FA2E13"/>
    <w:rsid w:val="00FA30EC"/>
    <w:rsid w:val="00FA316A"/>
    <w:rsid w:val="00FA33A2"/>
    <w:rsid w:val="00FA33BA"/>
    <w:rsid w:val="00FA33CE"/>
    <w:rsid w:val="00FA348B"/>
    <w:rsid w:val="00FA35E8"/>
    <w:rsid w:val="00FA372F"/>
    <w:rsid w:val="00FA38C5"/>
    <w:rsid w:val="00FA39DA"/>
    <w:rsid w:val="00FA3FA2"/>
    <w:rsid w:val="00FA45B8"/>
    <w:rsid w:val="00FA480C"/>
    <w:rsid w:val="00FA4A1A"/>
    <w:rsid w:val="00FA4B4B"/>
    <w:rsid w:val="00FA4C6F"/>
    <w:rsid w:val="00FA4CFD"/>
    <w:rsid w:val="00FA4DC9"/>
    <w:rsid w:val="00FA4E27"/>
    <w:rsid w:val="00FA4E7A"/>
    <w:rsid w:val="00FA4EE9"/>
    <w:rsid w:val="00FA5380"/>
    <w:rsid w:val="00FA5435"/>
    <w:rsid w:val="00FA5523"/>
    <w:rsid w:val="00FA600A"/>
    <w:rsid w:val="00FA694E"/>
    <w:rsid w:val="00FA70F1"/>
    <w:rsid w:val="00FA75FB"/>
    <w:rsid w:val="00FA7721"/>
    <w:rsid w:val="00FA7735"/>
    <w:rsid w:val="00FA7863"/>
    <w:rsid w:val="00FA7C1C"/>
    <w:rsid w:val="00FA7D7F"/>
    <w:rsid w:val="00FA7E2D"/>
    <w:rsid w:val="00FA7F71"/>
    <w:rsid w:val="00FA7FE1"/>
    <w:rsid w:val="00FB01B9"/>
    <w:rsid w:val="00FB02C9"/>
    <w:rsid w:val="00FB07F0"/>
    <w:rsid w:val="00FB0943"/>
    <w:rsid w:val="00FB0CB0"/>
    <w:rsid w:val="00FB0E2F"/>
    <w:rsid w:val="00FB0F3D"/>
    <w:rsid w:val="00FB1132"/>
    <w:rsid w:val="00FB1214"/>
    <w:rsid w:val="00FB1B94"/>
    <w:rsid w:val="00FB1BB6"/>
    <w:rsid w:val="00FB1BD3"/>
    <w:rsid w:val="00FB1F1C"/>
    <w:rsid w:val="00FB2191"/>
    <w:rsid w:val="00FB220D"/>
    <w:rsid w:val="00FB2245"/>
    <w:rsid w:val="00FB2566"/>
    <w:rsid w:val="00FB26CB"/>
    <w:rsid w:val="00FB2775"/>
    <w:rsid w:val="00FB2930"/>
    <w:rsid w:val="00FB2967"/>
    <w:rsid w:val="00FB2A64"/>
    <w:rsid w:val="00FB2FD6"/>
    <w:rsid w:val="00FB3186"/>
    <w:rsid w:val="00FB326B"/>
    <w:rsid w:val="00FB3315"/>
    <w:rsid w:val="00FB36E7"/>
    <w:rsid w:val="00FB3766"/>
    <w:rsid w:val="00FB39E3"/>
    <w:rsid w:val="00FB3E62"/>
    <w:rsid w:val="00FB3FC0"/>
    <w:rsid w:val="00FB40E1"/>
    <w:rsid w:val="00FB413F"/>
    <w:rsid w:val="00FB41C6"/>
    <w:rsid w:val="00FB427E"/>
    <w:rsid w:val="00FB4423"/>
    <w:rsid w:val="00FB46FC"/>
    <w:rsid w:val="00FB4B51"/>
    <w:rsid w:val="00FB4C40"/>
    <w:rsid w:val="00FB4C4F"/>
    <w:rsid w:val="00FB4CAA"/>
    <w:rsid w:val="00FB4F3C"/>
    <w:rsid w:val="00FB5019"/>
    <w:rsid w:val="00FB50F9"/>
    <w:rsid w:val="00FB5225"/>
    <w:rsid w:val="00FB547E"/>
    <w:rsid w:val="00FB558A"/>
    <w:rsid w:val="00FB5784"/>
    <w:rsid w:val="00FB5AC5"/>
    <w:rsid w:val="00FB5F79"/>
    <w:rsid w:val="00FB6091"/>
    <w:rsid w:val="00FB654A"/>
    <w:rsid w:val="00FB6605"/>
    <w:rsid w:val="00FB69CE"/>
    <w:rsid w:val="00FB6DB7"/>
    <w:rsid w:val="00FB6E9E"/>
    <w:rsid w:val="00FB6F0B"/>
    <w:rsid w:val="00FB6FBF"/>
    <w:rsid w:val="00FB71F4"/>
    <w:rsid w:val="00FB7590"/>
    <w:rsid w:val="00FB76BC"/>
    <w:rsid w:val="00FB7712"/>
    <w:rsid w:val="00FB7B3C"/>
    <w:rsid w:val="00FB7F26"/>
    <w:rsid w:val="00FC02D9"/>
    <w:rsid w:val="00FC09A1"/>
    <w:rsid w:val="00FC0A54"/>
    <w:rsid w:val="00FC0B31"/>
    <w:rsid w:val="00FC0BB5"/>
    <w:rsid w:val="00FC0CF7"/>
    <w:rsid w:val="00FC0FAE"/>
    <w:rsid w:val="00FC11C3"/>
    <w:rsid w:val="00FC1324"/>
    <w:rsid w:val="00FC13B7"/>
    <w:rsid w:val="00FC13FD"/>
    <w:rsid w:val="00FC15EE"/>
    <w:rsid w:val="00FC1AAA"/>
    <w:rsid w:val="00FC1B50"/>
    <w:rsid w:val="00FC1BD7"/>
    <w:rsid w:val="00FC1BDC"/>
    <w:rsid w:val="00FC1CBA"/>
    <w:rsid w:val="00FC1DE4"/>
    <w:rsid w:val="00FC1E71"/>
    <w:rsid w:val="00FC222A"/>
    <w:rsid w:val="00FC248C"/>
    <w:rsid w:val="00FC2EE3"/>
    <w:rsid w:val="00FC30DC"/>
    <w:rsid w:val="00FC3226"/>
    <w:rsid w:val="00FC3287"/>
    <w:rsid w:val="00FC3357"/>
    <w:rsid w:val="00FC33DC"/>
    <w:rsid w:val="00FC3596"/>
    <w:rsid w:val="00FC36F5"/>
    <w:rsid w:val="00FC37F7"/>
    <w:rsid w:val="00FC3AA0"/>
    <w:rsid w:val="00FC3AD0"/>
    <w:rsid w:val="00FC3D31"/>
    <w:rsid w:val="00FC3E65"/>
    <w:rsid w:val="00FC4070"/>
    <w:rsid w:val="00FC4347"/>
    <w:rsid w:val="00FC4550"/>
    <w:rsid w:val="00FC46B4"/>
    <w:rsid w:val="00FC478F"/>
    <w:rsid w:val="00FC4A5F"/>
    <w:rsid w:val="00FC4E45"/>
    <w:rsid w:val="00FC4E4D"/>
    <w:rsid w:val="00FC4E69"/>
    <w:rsid w:val="00FC525E"/>
    <w:rsid w:val="00FC53B0"/>
    <w:rsid w:val="00FC541A"/>
    <w:rsid w:val="00FC57FF"/>
    <w:rsid w:val="00FC585D"/>
    <w:rsid w:val="00FC5A30"/>
    <w:rsid w:val="00FC5A34"/>
    <w:rsid w:val="00FC5A66"/>
    <w:rsid w:val="00FC5C34"/>
    <w:rsid w:val="00FC5C93"/>
    <w:rsid w:val="00FC633D"/>
    <w:rsid w:val="00FC634D"/>
    <w:rsid w:val="00FC63FC"/>
    <w:rsid w:val="00FC6427"/>
    <w:rsid w:val="00FC645F"/>
    <w:rsid w:val="00FC64DD"/>
    <w:rsid w:val="00FC65C1"/>
    <w:rsid w:val="00FC684C"/>
    <w:rsid w:val="00FC6B9E"/>
    <w:rsid w:val="00FC6BF2"/>
    <w:rsid w:val="00FC6C35"/>
    <w:rsid w:val="00FC6C38"/>
    <w:rsid w:val="00FC6E20"/>
    <w:rsid w:val="00FC6E8D"/>
    <w:rsid w:val="00FC6EA7"/>
    <w:rsid w:val="00FC6F57"/>
    <w:rsid w:val="00FC72D2"/>
    <w:rsid w:val="00FC734D"/>
    <w:rsid w:val="00FC74E8"/>
    <w:rsid w:val="00FC7550"/>
    <w:rsid w:val="00FC765C"/>
    <w:rsid w:val="00FC7798"/>
    <w:rsid w:val="00FC7880"/>
    <w:rsid w:val="00FC7CC5"/>
    <w:rsid w:val="00FC7D21"/>
    <w:rsid w:val="00FC7ED6"/>
    <w:rsid w:val="00FD0180"/>
    <w:rsid w:val="00FD01E9"/>
    <w:rsid w:val="00FD0629"/>
    <w:rsid w:val="00FD09B0"/>
    <w:rsid w:val="00FD0D32"/>
    <w:rsid w:val="00FD108F"/>
    <w:rsid w:val="00FD10C7"/>
    <w:rsid w:val="00FD10D9"/>
    <w:rsid w:val="00FD1157"/>
    <w:rsid w:val="00FD12F6"/>
    <w:rsid w:val="00FD1333"/>
    <w:rsid w:val="00FD1841"/>
    <w:rsid w:val="00FD194B"/>
    <w:rsid w:val="00FD1A4A"/>
    <w:rsid w:val="00FD1C10"/>
    <w:rsid w:val="00FD1CC8"/>
    <w:rsid w:val="00FD1D69"/>
    <w:rsid w:val="00FD1E65"/>
    <w:rsid w:val="00FD1F02"/>
    <w:rsid w:val="00FD1FB2"/>
    <w:rsid w:val="00FD22E0"/>
    <w:rsid w:val="00FD27AE"/>
    <w:rsid w:val="00FD290E"/>
    <w:rsid w:val="00FD2C73"/>
    <w:rsid w:val="00FD2CA6"/>
    <w:rsid w:val="00FD2CBA"/>
    <w:rsid w:val="00FD2CCA"/>
    <w:rsid w:val="00FD2D0D"/>
    <w:rsid w:val="00FD2F82"/>
    <w:rsid w:val="00FD31B3"/>
    <w:rsid w:val="00FD32FB"/>
    <w:rsid w:val="00FD383C"/>
    <w:rsid w:val="00FD3970"/>
    <w:rsid w:val="00FD3ACE"/>
    <w:rsid w:val="00FD3B46"/>
    <w:rsid w:val="00FD3CA1"/>
    <w:rsid w:val="00FD3F28"/>
    <w:rsid w:val="00FD3F38"/>
    <w:rsid w:val="00FD4042"/>
    <w:rsid w:val="00FD406F"/>
    <w:rsid w:val="00FD4209"/>
    <w:rsid w:val="00FD4317"/>
    <w:rsid w:val="00FD4481"/>
    <w:rsid w:val="00FD467F"/>
    <w:rsid w:val="00FD46D8"/>
    <w:rsid w:val="00FD46F2"/>
    <w:rsid w:val="00FD4978"/>
    <w:rsid w:val="00FD4A39"/>
    <w:rsid w:val="00FD4BA7"/>
    <w:rsid w:val="00FD509B"/>
    <w:rsid w:val="00FD50E2"/>
    <w:rsid w:val="00FD54B3"/>
    <w:rsid w:val="00FD5676"/>
    <w:rsid w:val="00FD56EE"/>
    <w:rsid w:val="00FD5880"/>
    <w:rsid w:val="00FD5A4F"/>
    <w:rsid w:val="00FD5A63"/>
    <w:rsid w:val="00FD5C24"/>
    <w:rsid w:val="00FD60A3"/>
    <w:rsid w:val="00FD6232"/>
    <w:rsid w:val="00FD633F"/>
    <w:rsid w:val="00FD6399"/>
    <w:rsid w:val="00FD63E0"/>
    <w:rsid w:val="00FD64B7"/>
    <w:rsid w:val="00FD66F0"/>
    <w:rsid w:val="00FD672F"/>
    <w:rsid w:val="00FD68B7"/>
    <w:rsid w:val="00FD6BCA"/>
    <w:rsid w:val="00FD7450"/>
    <w:rsid w:val="00FD7BD1"/>
    <w:rsid w:val="00FD7E12"/>
    <w:rsid w:val="00FD7ED8"/>
    <w:rsid w:val="00FE0692"/>
    <w:rsid w:val="00FE094E"/>
    <w:rsid w:val="00FE0BF0"/>
    <w:rsid w:val="00FE0D5F"/>
    <w:rsid w:val="00FE0D81"/>
    <w:rsid w:val="00FE0E7D"/>
    <w:rsid w:val="00FE0E9D"/>
    <w:rsid w:val="00FE0F65"/>
    <w:rsid w:val="00FE1141"/>
    <w:rsid w:val="00FE1192"/>
    <w:rsid w:val="00FE1453"/>
    <w:rsid w:val="00FE14C0"/>
    <w:rsid w:val="00FE159D"/>
    <w:rsid w:val="00FE15F3"/>
    <w:rsid w:val="00FE17B1"/>
    <w:rsid w:val="00FE181F"/>
    <w:rsid w:val="00FE1881"/>
    <w:rsid w:val="00FE1948"/>
    <w:rsid w:val="00FE1F64"/>
    <w:rsid w:val="00FE1F7D"/>
    <w:rsid w:val="00FE20EA"/>
    <w:rsid w:val="00FE218D"/>
    <w:rsid w:val="00FE21B7"/>
    <w:rsid w:val="00FE25DC"/>
    <w:rsid w:val="00FE27EE"/>
    <w:rsid w:val="00FE29B0"/>
    <w:rsid w:val="00FE2CF8"/>
    <w:rsid w:val="00FE2D98"/>
    <w:rsid w:val="00FE3083"/>
    <w:rsid w:val="00FE332A"/>
    <w:rsid w:val="00FE364E"/>
    <w:rsid w:val="00FE36D0"/>
    <w:rsid w:val="00FE36D1"/>
    <w:rsid w:val="00FE388F"/>
    <w:rsid w:val="00FE3902"/>
    <w:rsid w:val="00FE392D"/>
    <w:rsid w:val="00FE399E"/>
    <w:rsid w:val="00FE3AB8"/>
    <w:rsid w:val="00FE3C26"/>
    <w:rsid w:val="00FE3DA5"/>
    <w:rsid w:val="00FE409C"/>
    <w:rsid w:val="00FE43CA"/>
    <w:rsid w:val="00FE4901"/>
    <w:rsid w:val="00FE4A5B"/>
    <w:rsid w:val="00FE4FA2"/>
    <w:rsid w:val="00FE5019"/>
    <w:rsid w:val="00FE507D"/>
    <w:rsid w:val="00FE51AE"/>
    <w:rsid w:val="00FE54BE"/>
    <w:rsid w:val="00FE5991"/>
    <w:rsid w:val="00FE5CFE"/>
    <w:rsid w:val="00FE5E34"/>
    <w:rsid w:val="00FE63B0"/>
    <w:rsid w:val="00FE6522"/>
    <w:rsid w:val="00FE6956"/>
    <w:rsid w:val="00FE6CBA"/>
    <w:rsid w:val="00FE6F30"/>
    <w:rsid w:val="00FE6F49"/>
    <w:rsid w:val="00FE703D"/>
    <w:rsid w:val="00FE72F2"/>
    <w:rsid w:val="00FE745C"/>
    <w:rsid w:val="00FE748D"/>
    <w:rsid w:val="00FE78CD"/>
    <w:rsid w:val="00FE7C3D"/>
    <w:rsid w:val="00FE7C6F"/>
    <w:rsid w:val="00FE7DAB"/>
    <w:rsid w:val="00FF05AB"/>
    <w:rsid w:val="00FF081B"/>
    <w:rsid w:val="00FF0845"/>
    <w:rsid w:val="00FF09BF"/>
    <w:rsid w:val="00FF0A24"/>
    <w:rsid w:val="00FF0E16"/>
    <w:rsid w:val="00FF0F8C"/>
    <w:rsid w:val="00FF12F0"/>
    <w:rsid w:val="00FF16AF"/>
    <w:rsid w:val="00FF1B2A"/>
    <w:rsid w:val="00FF1BC1"/>
    <w:rsid w:val="00FF1C3C"/>
    <w:rsid w:val="00FF1D15"/>
    <w:rsid w:val="00FF1D42"/>
    <w:rsid w:val="00FF20F8"/>
    <w:rsid w:val="00FF21B4"/>
    <w:rsid w:val="00FF23CA"/>
    <w:rsid w:val="00FF25BB"/>
    <w:rsid w:val="00FF2AD1"/>
    <w:rsid w:val="00FF2B74"/>
    <w:rsid w:val="00FF30F0"/>
    <w:rsid w:val="00FF3180"/>
    <w:rsid w:val="00FF321C"/>
    <w:rsid w:val="00FF32E2"/>
    <w:rsid w:val="00FF35FA"/>
    <w:rsid w:val="00FF3745"/>
    <w:rsid w:val="00FF37D7"/>
    <w:rsid w:val="00FF3B09"/>
    <w:rsid w:val="00FF41AF"/>
    <w:rsid w:val="00FF41F6"/>
    <w:rsid w:val="00FF43A5"/>
    <w:rsid w:val="00FF4577"/>
    <w:rsid w:val="00FF4832"/>
    <w:rsid w:val="00FF4952"/>
    <w:rsid w:val="00FF4B48"/>
    <w:rsid w:val="00FF4BD0"/>
    <w:rsid w:val="00FF4C29"/>
    <w:rsid w:val="00FF4D03"/>
    <w:rsid w:val="00FF4EBA"/>
    <w:rsid w:val="00FF4ECC"/>
    <w:rsid w:val="00FF5077"/>
    <w:rsid w:val="00FF508F"/>
    <w:rsid w:val="00FF50C0"/>
    <w:rsid w:val="00FF50EA"/>
    <w:rsid w:val="00FF50F7"/>
    <w:rsid w:val="00FF5208"/>
    <w:rsid w:val="00FF530A"/>
    <w:rsid w:val="00FF5346"/>
    <w:rsid w:val="00FF53E4"/>
    <w:rsid w:val="00FF545C"/>
    <w:rsid w:val="00FF551B"/>
    <w:rsid w:val="00FF560F"/>
    <w:rsid w:val="00FF5728"/>
    <w:rsid w:val="00FF5859"/>
    <w:rsid w:val="00FF587E"/>
    <w:rsid w:val="00FF58A5"/>
    <w:rsid w:val="00FF5A9A"/>
    <w:rsid w:val="00FF5BFD"/>
    <w:rsid w:val="00FF5E9F"/>
    <w:rsid w:val="00FF6293"/>
    <w:rsid w:val="00FF63C7"/>
    <w:rsid w:val="00FF6903"/>
    <w:rsid w:val="00FF6D0D"/>
    <w:rsid w:val="00FF6E38"/>
    <w:rsid w:val="00FF7161"/>
    <w:rsid w:val="00FF7532"/>
    <w:rsid w:val="00FF7628"/>
    <w:rsid w:val="00FF7652"/>
    <w:rsid w:val="00FF79F3"/>
    <w:rsid w:val="00FF7C1E"/>
    <w:rsid w:val="00FF7CE8"/>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10585"/>
  <w15:chartTrackingRefBased/>
  <w15:docId w15:val="{E29C291B-FD5B-479F-B48B-63B62DE4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186"/>
    <w:rPr>
      <w:sz w:val="24"/>
      <w:szCs w:val="24"/>
    </w:rPr>
  </w:style>
  <w:style w:type="paragraph" w:styleId="Heading1">
    <w:name w:val="heading 1"/>
    <w:basedOn w:val="Normal"/>
    <w:next w:val="Normal"/>
    <w:link w:val="Heading1Char"/>
    <w:uiPriority w:val="9"/>
    <w:qFormat/>
    <w:rsid w:val="00027A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F046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46B"/>
    <w:pPr>
      <w:keepNext/>
      <w:spacing w:before="240" w:after="60"/>
      <w:outlineLvl w:val="2"/>
    </w:pPr>
    <w:rPr>
      <w:rFonts w:ascii="Arial" w:hAnsi="Arial" w:cs="Arial"/>
      <w:b/>
      <w:bCs/>
      <w:sz w:val="26"/>
      <w:szCs w:val="26"/>
    </w:rPr>
  </w:style>
  <w:style w:type="paragraph" w:styleId="Heading4">
    <w:name w:val="heading 4"/>
    <w:aliases w:val="Heading 4 not bold"/>
    <w:basedOn w:val="Normal"/>
    <w:next w:val="Normal"/>
    <w:link w:val="Heading4Char"/>
    <w:qFormat/>
    <w:rsid w:val="00F14EE9"/>
    <w:pPr>
      <w:keepNext/>
      <w:outlineLvl w:val="3"/>
    </w:pPr>
    <w:rPr>
      <w:szCs w:val="28"/>
      <w:u w:val="single"/>
      <w:lang w:val="la-Latn"/>
    </w:rPr>
  </w:style>
  <w:style w:type="paragraph" w:styleId="Heading5">
    <w:name w:val="heading 5"/>
    <w:basedOn w:val="Normal"/>
    <w:next w:val="Normal"/>
    <w:link w:val="Heading5Char"/>
    <w:unhideWhenUsed/>
    <w:qFormat/>
    <w:rsid w:val="00D34E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D55DED"/>
    <w:pPr>
      <w:shd w:val="clear" w:color="auto" w:fill="000080"/>
    </w:pPr>
    <w:rPr>
      <w:rFonts w:ascii="Tahoma" w:hAnsi="Tahoma" w:cs="Tahoma"/>
      <w:sz w:val="20"/>
      <w:szCs w:val="20"/>
    </w:rPr>
  </w:style>
  <w:style w:type="paragraph" w:styleId="EndnoteText">
    <w:name w:val="endnote text"/>
    <w:basedOn w:val="Normal"/>
    <w:link w:val="EndnoteTextChar"/>
    <w:semiHidden/>
    <w:rsid w:val="00207CBC"/>
    <w:rPr>
      <w:sz w:val="20"/>
      <w:szCs w:val="20"/>
    </w:rPr>
  </w:style>
  <w:style w:type="character" w:styleId="EndnoteReference">
    <w:name w:val="endnote reference"/>
    <w:semiHidden/>
    <w:rsid w:val="00207CBC"/>
    <w:rPr>
      <w:vertAlign w:val="superscript"/>
    </w:rPr>
  </w:style>
  <w:style w:type="character" w:customStyle="1" w:styleId="Heading4Char">
    <w:name w:val="Heading 4 Char"/>
    <w:aliases w:val="Heading 4 not bold Char"/>
    <w:link w:val="Heading4"/>
    <w:rsid w:val="00F14EE9"/>
    <w:rPr>
      <w:sz w:val="24"/>
      <w:szCs w:val="28"/>
      <w:u w:val="single"/>
      <w:lang w:val="la-Latn"/>
    </w:rPr>
  </w:style>
  <w:style w:type="character" w:customStyle="1" w:styleId="Heading5Char">
    <w:name w:val="Heading 5 Char"/>
    <w:link w:val="Heading5"/>
    <w:rsid w:val="00D34EC2"/>
    <w:rPr>
      <w:rFonts w:ascii="Calibri" w:eastAsia="Times New Roman" w:hAnsi="Calibri" w:cs="Times New Roman"/>
      <w:b/>
      <w:bCs/>
      <w:i/>
      <w:iCs/>
      <w:sz w:val="26"/>
      <w:szCs w:val="26"/>
    </w:rPr>
  </w:style>
  <w:style w:type="paragraph" w:customStyle="1" w:styleId="StyleHeading5TimesNewRoman12ptNotBoldNotItalic">
    <w:name w:val="Style Heading 5 + Times New Roman 12 pt Not Bold Not Italic"/>
    <w:basedOn w:val="Heading5"/>
    <w:rsid w:val="00D34EC2"/>
    <w:pPr>
      <w:spacing w:before="0" w:after="0"/>
    </w:pPr>
    <w:rPr>
      <w:rFonts w:ascii="Times New Roman" w:hAnsi="Times New Roman"/>
      <w:b w:val="0"/>
      <w:bCs w:val="0"/>
      <w:i w:val="0"/>
      <w:iCs w:val="0"/>
      <w:sz w:val="24"/>
    </w:rPr>
  </w:style>
  <w:style w:type="paragraph" w:styleId="BalloonText">
    <w:name w:val="Balloon Text"/>
    <w:basedOn w:val="Normal"/>
    <w:link w:val="BalloonTextChar"/>
    <w:rsid w:val="00B00B7F"/>
    <w:rPr>
      <w:rFonts w:ascii="Tahoma" w:hAnsi="Tahoma" w:cs="Tahoma"/>
      <w:sz w:val="16"/>
      <w:szCs w:val="16"/>
    </w:rPr>
  </w:style>
  <w:style w:type="character" w:customStyle="1" w:styleId="BalloonTextChar">
    <w:name w:val="Balloon Text Char"/>
    <w:link w:val="BalloonText"/>
    <w:rsid w:val="00B00B7F"/>
    <w:rPr>
      <w:rFonts w:ascii="Tahoma" w:hAnsi="Tahoma" w:cs="Tahoma"/>
      <w:sz w:val="16"/>
      <w:szCs w:val="16"/>
    </w:rPr>
  </w:style>
  <w:style w:type="character" w:styleId="Emphasis">
    <w:name w:val="Emphasis"/>
    <w:qFormat/>
    <w:rsid w:val="00D85452"/>
    <w:rPr>
      <w:i/>
      <w:iCs/>
    </w:rPr>
  </w:style>
  <w:style w:type="paragraph" w:styleId="Header">
    <w:name w:val="header"/>
    <w:basedOn w:val="Normal"/>
    <w:link w:val="HeaderChar"/>
    <w:rsid w:val="008F66A7"/>
    <w:pPr>
      <w:tabs>
        <w:tab w:val="center" w:pos="4680"/>
        <w:tab w:val="right" w:pos="9360"/>
      </w:tabs>
    </w:pPr>
  </w:style>
  <w:style w:type="character" w:customStyle="1" w:styleId="HeaderChar">
    <w:name w:val="Header Char"/>
    <w:basedOn w:val="DefaultParagraphFont"/>
    <w:link w:val="Header"/>
    <w:rsid w:val="008F66A7"/>
    <w:rPr>
      <w:sz w:val="24"/>
      <w:szCs w:val="24"/>
    </w:rPr>
  </w:style>
  <w:style w:type="paragraph" w:styleId="Footer">
    <w:name w:val="footer"/>
    <w:basedOn w:val="Normal"/>
    <w:link w:val="FooterChar"/>
    <w:rsid w:val="008F66A7"/>
    <w:pPr>
      <w:tabs>
        <w:tab w:val="center" w:pos="4680"/>
        <w:tab w:val="right" w:pos="9360"/>
      </w:tabs>
    </w:pPr>
  </w:style>
  <w:style w:type="character" w:customStyle="1" w:styleId="FooterChar">
    <w:name w:val="Footer Char"/>
    <w:basedOn w:val="DefaultParagraphFont"/>
    <w:link w:val="Footer"/>
    <w:rsid w:val="008F66A7"/>
    <w:rPr>
      <w:sz w:val="24"/>
      <w:szCs w:val="24"/>
    </w:rPr>
  </w:style>
  <w:style w:type="character" w:customStyle="1" w:styleId="Heading1Char">
    <w:name w:val="Heading 1 Char"/>
    <w:basedOn w:val="DefaultParagraphFont"/>
    <w:link w:val="Heading1"/>
    <w:uiPriority w:val="9"/>
    <w:rsid w:val="003410CD"/>
    <w:rPr>
      <w:rFonts w:ascii="Arial" w:hAnsi="Arial" w:cs="Arial"/>
      <w:b/>
      <w:bCs/>
      <w:kern w:val="32"/>
      <w:sz w:val="32"/>
      <w:szCs w:val="32"/>
    </w:rPr>
  </w:style>
  <w:style w:type="character" w:customStyle="1" w:styleId="Heading2Char">
    <w:name w:val="Heading 2 Char"/>
    <w:basedOn w:val="DefaultParagraphFont"/>
    <w:link w:val="Heading2"/>
    <w:rsid w:val="003410CD"/>
    <w:rPr>
      <w:rFonts w:ascii="Arial" w:hAnsi="Arial" w:cs="Arial"/>
      <w:b/>
      <w:bCs/>
      <w:i/>
      <w:iCs/>
      <w:sz w:val="28"/>
      <w:szCs w:val="28"/>
    </w:rPr>
  </w:style>
  <w:style w:type="character" w:customStyle="1" w:styleId="Heading3Char">
    <w:name w:val="Heading 3 Char"/>
    <w:basedOn w:val="DefaultParagraphFont"/>
    <w:link w:val="Heading3"/>
    <w:rsid w:val="003410CD"/>
    <w:rPr>
      <w:rFonts w:ascii="Arial" w:hAnsi="Arial" w:cs="Arial"/>
      <w:b/>
      <w:bCs/>
      <w:sz w:val="26"/>
      <w:szCs w:val="26"/>
    </w:rPr>
  </w:style>
  <w:style w:type="character" w:customStyle="1" w:styleId="DocumentMapChar">
    <w:name w:val="Document Map Char"/>
    <w:basedOn w:val="DefaultParagraphFont"/>
    <w:link w:val="DocumentMap"/>
    <w:semiHidden/>
    <w:rsid w:val="003410CD"/>
    <w:rPr>
      <w:rFonts w:ascii="Tahoma" w:hAnsi="Tahoma" w:cs="Tahoma"/>
      <w:shd w:val="clear" w:color="auto" w:fill="000080"/>
    </w:rPr>
  </w:style>
  <w:style w:type="character" w:customStyle="1" w:styleId="EndnoteTextChar">
    <w:name w:val="Endnote Text Char"/>
    <w:basedOn w:val="DefaultParagraphFont"/>
    <w:link w:val="EndnoteText"/>
    <w:semiHidden/>
    <w:rsid w:val="003410CD"/>
  </w:style>
  <w:style w:type="paragraph" w:styleId="ListParagraph">
    <w:name w:val="List Paragraph"/>
    <w:basedOn w:val="Normal"/>
    <w:uiPriority w:val="34"/>
    <w:qFormat/>
    <w:rsid w:val="0068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5">
      <w:bodyDiv w:val="1"/>
      <w:marLeft w:val="0"/>
      <w:marRight w:val="0"/>
      <w:marTop w:val="0"/>
      <w:marBottom w:val="0"/>
      <w:divBdr>
        <w:top w:val="none" w:sz="0" w:space="0" w:color="auto"/>
        <w:left w:val="none" w:sz="0" w:space="0" w:color="auto"/>
        <w:bottom w:val="none" w:sz="0" w:space="0" w:color="auto"/>
        <w:right w:val="none" w:sz="0" w:space="0" w:color="auto"/>
      </w:divBdr>
    </w:div>
    <w:div w:id="275591">
      <w:bodyDiv w:val="1"/>
      <w:marLeft w:val="0"/>
      <w:marRight w:val="0"/>
      <w:marTop w:val="0"/>
      <w:marBottom w:val="0"/>
      <w:divBdr>
        <w:top w:val="none" w:sz="0" w:space="0" w:color="auto"/>
        <w:left w:val="none" w:sz="0" w:space="0" w:color="auto"/>
        <w:bottom w:val="none" w:sz="0" w:space="0" w:color="auto"/>
        <w:right w:val="none" w:sz="0" w:space="0" w:color="auto"/>
      </w:divBdr>
    </w:div>
    <w:div w:id="359810">
      <w:bodyDiv w:val="1"/>
      <w:marLeft w:val="0"/>
      <w:marRight w:val="0"/>
      <w:marTop w:val="0"/>
      <w:marBottom w:val="0"/>
      <w:divBdr>
        <w:top w:val="none" w:sz="0" w:space="0" w:color="auto"/>
        <w:left w:val="none" w:sz="0" w:space="0" w:color="auto"/>
        <w:bottom w:val="none" w:sz="0" w:space="0" w:color="auto"/>
        <w:right w:val="none" w:sz="0" w:space="0" w:color="auto"/>
      </w:divBdr>
    </w:div>
    <w:div w:id="933143">
      <w:bodyDiv w:val="1"/>
      <w:marLeft w:val="0"/>
      <w:marRight w:val="0"/>
      <w:marTop w:val="0"/>
      <w:marBottom w:val="0"/>
      <w:divBdr>
        <w:top w:val="none" w:sz="0" w:space="0" w:color="auto"/>
        <w:left w:val="none" w:sz="0" w:space="0" w:color="auto"/>
        <w:bottom w:val="none" w:sz="0" w:space="0" w:color="auto"/>
        <w:right w:val="none" w:sz="0" w:space="0" w:color="auto"/>
      </w:divBdr>
    </w:div>
    <w:div w:id="5596360">
      <w:bodyDiv w:val="1"/>
      <w:marLeft w:val="0"/>
      <w:marRight w:val="0"/>
      <w:marTop w:val="0"/>
      <w:marBottom w:val="0"/>
      <w:divBdr>
        <w:top w:val="none" w:sz="0" w:space="0" w:color="auto"/>
        <w:left w:val="none" w:sz="0" w:space="0" w:color="auto"/>
        <w:bottom w:val="none" w:sz="0" w:space="0" w:color="auto"/>
        <w:right w:val="none" w:sz="0" w:space="0" w:color="auto"/>
      </w:divBdr>
    </w:div>
    <w:div w:id="5601987">
      <w:bodyDiv w:val="1"/>
      <w:marLeft w:val="0"/>
      <w:marRight w:val="0"/>
      <w:marTop w:val="0"/>
      <w:marBottom w:val="0"/>
      <w:divBdr>
        <w:top w:val="none" w:sz="0" w:space="0" w:color="auto"/>
        <w:left w:val="none" w:sz="0" w:space="0" w:color="auto"/>
        <w:bottom w:val="none" w:sz="0" w:space="0" w:color="auto"/>
        <w:right w:val="none" w:sz="0" w:space="0" w:color="auto"/>
      </w:divBdr>
    </w:div>
    <w:div w:id="5834142">
      <w:bodyDiv w:val="1"/>
      <w:marLeft w:val="0"/>
      <w:marRight w:val="0"/>
      <w:marTop w:val="0"/>
      <w:marBottom w:val="0"/>
      <w:divBdr>
        <w:top w:val="none" w:sz="0" w:space="0" w:color="auto"/>
        <w:left w:val="none" w:sz="0" w:space="0" w:color="auto"/>
        <w:bottom w:val="none" w:sz="0" w:space="0" w:color="auto"/>
        <w:right w:val="none" w:sz="0" w:space="0" w:color="auto"/>
      </w:divBdr>
    </w:div>
    <w:div w:id="7877727">
      <w:bodyDiv w:val="1"/>
      <w:marLeft w:val="0"/>
      <w:marRight w:val="0"/>
      <w:marTop w:val="0"/>
      <w:marBottom w:val="0"/>
      <w:divBdr>
        <w:top w:val="none" w:sz="0" w:space="0" w:color="auto"/>
        <w:left w:val="none" w:sz="0" w:space="0" w:color="auto"/>
        <w:bottom w:val="none" w:sz="0" w:space="0" w:color="auto"/>
        <w:right w:val="none" w:sz="0" w:space="0" w:color="auto"/>
      </w:divBdr>
    </w:div>
    <w:div w:id="10182558">
      <w:bodyDiv w:val="1"/>
      <w:marLeft w:val="0"/>
      <w:marRight w:val="0"/>
      <w:marTop w:val="0"/>
      <w:marBottom w:val="0"/>
      <w:divBdr>
        <w:top w:val="none" w:sz="0" w:space="0" w:color="auto"/>
        <w:left w:val="none" w:sz="0" w:space="0" w:color="auto"/>
        <w:bottom w:val="none" w:sz="0" w:space="0" w:color="auto"/>
        <w:right w:val="none" w:sz="0" w:space="0" w:color="auto"/>
      </w:divBdr>
    </w:div>
    <w:div w:id="12343939">
      <w:bodyDiv w:val="1"/>
      <w:marLeft w:val="0"/>
      <w:marRight w:val="0"/>
      <w:marTop w:val="0"/>
      <w:marBottom w:val="0"/>
      <w:divBdr>
        <w:top w:val="none" w:sz="0" w:space="0" w:color="auto"/>
        <w:left w:val="none" w:sz="0" w:space="0" w:color="auto"/>
        <w:bottom w:val="none" w:sz="0" w:space="0" w:color="auto"/>
        <w:right w:val="none" w:sz="0" w:space="0" w:color="auto"/>
      </w:divBdr>
    </w:div>
    <w:div w:id="13045089">
      <w:bodyDiv w:val="1"/>
      <w:marLeft w:val="0"/>
      <w:marRight w:val="0"/>
      <w:marTop w:val="0"/>
      <w:marBottom w:val="0"/>
      <w:divBdr>
        <w:top w:val="none" w:sz="0" w:space="0" w:color="auto"/>
        <w:left w:val="none" w:sz="0" w:space="0" w:color="auto"/>
        <w:bottom w:val="none" w:sz="0" w:space="0" w:color="auto"/>
        <w:right w:val="none" w:sz="0" w:space="0" w:color="auto"/>
      </w:divBdr>
    </w:div>
    <w:div w:id="14045271">
      <w:bodyDiv w:val="1"/>
      <w:marLeft w:val="0"/>
      <w:marRight w:val="0"/>
      <w:marTop w:val="0"/>
      <w:marBottom w:val="0"/>
      <w:divBdr>
        <w:top w:val="none" w:sz="0" w:space="0" w:color="auto"/>
        <w:left w:val="none" w:sz="0" w:space="0" w:color="auto"/>
        <w:bottom w:val="none" w:sz="0" w:space="0" w:color="auto"/>
        <w:right w:val="none" w:sz="0" w:space="0" w:color="auto"/>
      </w:divBdr>
    </w:div>
    <w:div w:id="20786286">
      <w:bodyDiv w:val="1"/>
      <w:marLeft w:val="0"/>
      <w:marRight w:val="0"/>
      <w:marTop w:val="0"/>
      <w:marBottom w:val="0"/>
      <w:divBdr>
        <w:top w:val="none" w:sz="0" w:space="0" w:color="auto"/>
        <w:left w:val="none" w:sz="0" w:space="0" w:color="auto"/>
        <w:bottom w:val="none" w:sz="0" w:space="0" w:color="auto"/>
        <w:right w:val="none" w:sz="0" w:space="0" w:color="auto"/>
      </w:divBdr>
    </w:div>
    <w:div w:id="22439743">
      <w:bodyDiv w:val="1"/>
      <w:marLeft w:val="0"/>
      <w:marRight w:val="0"/>
      <w:marTop w:val="0"/>
      <w:marBottom w:val="0"/>
      <w:divBdr>
        <w:top w:val="none" w:sz="0" w:space="0" w:color="auto"/>
        <w:left w:val="none" w:sz="0" w:space="0" w:color="auto"/>
        <w:bottom w:val="none" w:sz="0" w:space="0" w:color="auto"/>
        <w:right w:val="none" w:sz="0" w:space="0" w:color="auto"/>
      </w:divBdr>
    </w:div>
    <w:div w:id="22558194">
      <w:bodyDiv w:val="1"/>
      <w:marLeft w:val="0"/>
      <w:marRight w:val="0"/>
      <w:marTop w:val="0"/>
      <w:marBottom w:val="0"/>
      <w:divBdr>
        <w:top w:val="none" w:sz="0" w:space="0" w:color="auto"/>
        <w:left w:val="none" w:sz="0" w:space="0" w:color="auto"/>
        <w:bottom w:val="none" w:sz="0" w:space="0" w:color="auto"/>
        <w:right w:val="none" w:sz="0" w:space="0" w:color="auto"/>
      </w:divBdr>
    </w:div>
    <w:div w:id="23092818">
      <w:bodyDiv w:val="1"/>
      <w:marLeft w:val="0"/>
      <w:marRight w:val="0"/>
      <w:marTop w:val="0"/>
      <w:marBottom w:val="0"/>
      <w:divBdr>
        <w:top w:val="none" w:sz="0" w:space="0" w:color="auto"/>
        <w:left w:val="none" w:sz="0" w:space="0" w:color="auto"/>
        <w:bottom w:val="none" w:sz="0" w:space="0" w:color="auto"/>
        <w:right w:val="none" w:sz="0" w:space="0" w:color="auto"/>
      </w:divBdr>
    </w:div>
    <w:div w:id="23987092">
      <w:bodyDiv w:val="1"/>
      <w:marLeft w:val="0"/>
      <w:marRight w:val="0"/>
      <w:marTop w:val="0"/>
      <w:marBottom w:val="0"/>
      <w:divBdr>
        <w:top w:val="none" w:sz="0" w:space="0" w:color="auto"/>
        <w:left w:val="none" w:sz="0" w:space="0" w:color="auto"/>
        <w:bottom w:val="none" w:sz="0" w:space="0" w:color="auto"/>
        <w:right w:val="none" w:sz="0" w:space="0" w:color="auto"/>
      </w:divBdr>
    </w:div>
    <w:div w:id="24213108">
      <w:bodyDiv w:val="1"/>
      <w:marLeft w:val="0"/>
      <w:marRight w:val="0"/>
      <w:marTop w:val="0"/>
      <w:marBottom w:val="0"/>
      <w:divBdr>
        <w:top w:val="none" w:sz="0" w:space="0" w:color="auto"/>
        <w:left w:val="none" w:sz="0" w:space="0" w:color="auto"/>
        <w:bottom w:val="none" w:sz="0" w:space="0" w:color="auto"/>
        <w:right w:val="none" w:sz="0" w:space="0" w:color="auto"/>
      </w:divBdr>
    </w:div>
    <w:div w:id="24870677">
      <w:bodyDiv w:val="1"/>
      <w:marLeft w:val="0"/>
      <w:marRight w:val="0"/>
      <w:marTop w:val="0"/>
      <w:marBottom w:val="0"/>
      <w:divBdr>
        <w:top w:val="none" w:sz="0" w:space="0" w:color="auto"/>
        <w:left w:val="none" w:sz="0" w:space="0" w:color="auto"/>
        <w:bottom w:val="none" w:sz="0" w:space="0" w:color="auto"/>
        <w:right w:val="none" w:sz="0" w:space="0" w:color="auto"/>
      </w:divBdr>
    </w:div>
    <w:div w:id="27488326">
      <w:bodyDiv w:val="1"/>
      <w:marLeft w:val="0"/>
      <w:marRight w:val="0"/>
      <w:marTop w:val="0"/>
      <w:marBottom w:val="0"/>
      <w:divBdr>
        <w:top w:val="none" w:sz="0" w:space="0" w:color="auto"/>
        <w:left w:val="none" w:sz="0" w:space="0" w:color="auto"/>
        <w:bottom w:val="none" w:sz="0" w:space="0" w:color="auto"/>
        <w:right w:val="none" w:sz="0" w:space="0" w:color="auto"/>
      </w:divBdr>
    </w:div>
    <w:div w:id="27802738">
      <w:bodyDiv w:val="1"/>
      <w:marLeft w:val="0"/>
      <w:marRight w:val="0"/>
      <w:marTop w:val="0"/>
      <w:marBottom w:val="0"/>
      <w:divBdr>
        <w:top w:val="none" w:sz="0" w:space="0" w:color="auto"/>
        <w:left w:val="none" w:sz="0" w:space="0" w:color="auto"/>
        <w:bottom w:val="none" w:sz="0" w:space="0" w:color="auto"/>
        <w:right w:val="none" w:sz="0" w:space="0" w:color="auto"/>
      </w:divBdr>
    </w:div>
    <w:div w:id="28116486">
      <w:bodyDiv w:val="1"/>
      <w:marLeft w:val="0"/>
      <w:marRight w:val="0"/>
      <w:marTop w:val="0"/>
      <w:marBottom w:val="0"/>
      <w:divBdr>
        <w:top w:val="none" w:sz="0" w:space="0" w:color="auto"/>
        <w:left w:val="none" w:sz="0" w:space="0" w:color="auto"/>
        <w:bottom w:val="none" w:sz="0" w:space="0" w:color="auto"/>
        <w:right w:val="none" w:sz="0" w:space="0" w:color="auto"/>
      </w:divBdr>
    </w:div>
    <w:div w:id="28335174">
      <w:bodyDiv w:val="1"/>
      <w:marLeft w:val="0"/>
      <w:marRight w:val="0"/>
      <w:marTop w:val="0"/>
      <w:marBottom w:val="0"/>
      <w:divBdr>
        <w:top w:val="none" w:sz="0" w:space="0" w:color="auto"/>
        <w:left w:val="none" w:sz="0" w:space="0" w:color="auto"/>
        <w:bottom w:val="none" w:sz="0" w:space="0" w:color="auto"/>
        <w:right w:val="none" w:sz="0" w:space="0" w:color="auto"/>
      </w:divBdr>
    </w:div>
    <w:div w:id="28647570">
      <w:bodyDiv w:val="1"/>
      <w:marLeft w:val="0"/>
      <w:marRight w:val="0"/>
      <w:marTop w:val="0"/>
      <w:marBottom w:val="0"/>
      <w:divBdr>
        <w:top w:val="none" w:sz="0" w:space="0" w:color="auto"/>
        <w:left w:val="none" w:sz="0" w:space="0" w:color="auto"/>
        <w:bottom w:val="none" w:sz="0" w:space="0" w:color="auto"/>
        <w:right w:val="none" w:sz="0" w:space="0" w:color="auto"/>
      </w:divBdr>
    </w:div>
    <w:div w:id="29964481">
      <w:bodyDiv w:val="1"/>
      <w:marLeft w:val="0"/>
      <w:marRight w:val="0"/>
      <w:marTop w:val="0"/>
      <w:marBottom w:val="0"/>
      <w:divBdr>
        <w:top w:val="none" w:sz="0" w:space="0" w:color="auto"/>
        <w:left w:val="none" w:sz="0" w:space="0" w:color="auto"/>
        <w:bottom w:val="none" w:sz="0" w:space="0" w:color="auto"/>
        <w:right w:val="none" w:sz="0" w:space="0" w:color="auto"/>
      </w:divBdr>
    </w:div>
    <w:div w:id="31073825">
      <w:bodyDiv w:val="1"/>
      <w:marLeft w:val="0"/>
      <w:marRight w:val="0"/>
      <w:marTop w:val="0"/>
      <w:marBottom w:val="0"/>
      <w:divBdr>
        <w:top w:val="none" w:sz="0" w:space="0" w:color="auto"/>
        <w:left w:val="none" w:sz="0" w:space="0" w:color="auto"/>
        <w:bottom w:val="none" w:sz="0" w:space="0" w:color="auto"/>
        <w:right w:val="none" w:sz="0" w:space="0" w:color="auto"/>
      </w:divBdr>
    </w:div>
    <w:div w:id="35739997">
      <w:bodyDiv w:val="1"/>
      <w:marLeft w:val="0"/>
      <w:marRight w:val="0"/>
      <w:marTop w:val="0"/>
      <w:marBottom w:val="0"/>
      <w:divBdr>
        <w:top w:val="none" w:sz="0" w:space="0" w:color="auto"/>
        <w:left w:val="none" w:sz="0" w:space="0" w:color="auto"/>
        <w:bottom w:val="none" w:sz="0" w:space="0" w:color="auto"/>
        <w:right w:val="none" w:sz="0" w:space="0" w:color="auto"/>
      </w:divBdr>
    </w:div>
    <w:div w:id="36467246">
      <w:bodyDiv w:val="1"/>
      <w:marLeft w:val="0"/>
      <w:marRight w:val="0"/>
      <w:marTop w:val="0"/>
      <w:marBottom w:val="0"/>
      <w:divBdr>
        <w:top w:val="none" w:sz="0" w:space="0" w:color="auto"/>
        <w:left w:val="none" w:sz="0" w:space="0" w:color="auto"/>
        <w:bottom w:val="none" w:sz="0" w:space="0" w:color="auto"/>
        <w:right w:val="none" w:sz="0" w:space="0" w:color="auto"/>
      </w:divBdr>
    </w:div>
    <w:div w:id="38870885">
      <w:bodyDiv w:val="1"/>
      <w:marLeft w:val="0"/>
      <w:marRight w:val="0"/>
      <w:marTop w:val="0"/>
      <w:marBottom w:val="0"/>
      <w:divBdr>
        <w:top w:val="none" w:sz="0" w:space="0" w:color="auto"/>
        <w:left w:val="none" w:sz="0" w:space="0" w:color="auto"/>
        <w:bottom w:val="none" w:sz="0" w:space="0" w:color="auto"/>
        <w:right w:val="none" w:sz="0" w:space="0" w:color="auto"/>
      </w:divBdr>
    </w:div>
    <w:div w:id="39402498">
      <w:bodyDiv w:val="1"/>
      <w:marLeft w:val="0"/>
      <w:marRight w:val="0"/>
      <w:marTop w:val="0"/>
      <w:marBottom w:val="0"/>
      <w:divBdr>
        <w:top w:val="none" w:sz="0" w:space="0" w:color="auto"/>
        <w:left w:val="none" w:sz="0" w:space="0" w:color="auto"/>
        <w:bottom w:val="none" w:sz="0" w:space="0" w:color="auto"/>
        <w:right w:val="none" w:sz="0" w:space="0" w:color="auto"/>
      </w:divBdr>
    </w:div>
    <w:div w:id="39986597">
      <w:bodyDiv w:val="1"/>
      <w:marLeft w:val="0"/>
      <w:marRight w:val="0"/>
      <w:marTop w:val="0"/>
      <w:marBottom w:val="0"/>
      <w:divBdr>
        <w:top w:val="none" w:sz="0" w:space="0" w:color="auto"/>
        <w:left w:val="none" w:sz="0" w:space="0" w:color="auto"/>
        <w:bottom w:val="none" w:sz="0" w:space="0" w:color="auto"/>
        <w:right w:val="none" w:sz="0" w:space="0" w:color="auto"/>
      </w:divBdr>
    </w:div>
    <w:div w:id="40370607">
      <w:bodyDiv w:val="1"/>
      <w:marLeft w:val="0"/>
      <w:marRight w:val="0"/>
      <w:marTop w:val="0"/>
      <w:marBottom w:val="0"/>
      <w:divBdr>
        <w:top w:val="none" w:sz="0" w:space="0" w:color="auto"/>
        <w:left w:val="none" w:sz="0" w:space="0" w:color="auto"/>
        <w:bottom w:val="none" w:sz="0" w:space="0" w:color="auto"/>
        <w:right w:val="none" w:sz="0" w:space="0" w:color="auto"/>
      </w:divBdr>
    </w:div>
    <w:div w:id="40784454">
      <w:bodyDiv w:val="1"/>
      <w:marLeft w:val="0"/>
      <w:marRight w:val="0"/>
      <w:marTop w:val="0"/>
      <w:marBottom w:val="0"/>
      <w:divBdr>
        <w:top w:val="none" w:sz="0" w:space="0" w:color="auto"/>
        <w:left w:val="none" w:sz="0" w:space="0" w:color="auto"/>
        <w:bottom w:val="none" w:sz="0" w:space="0" w:color="auto"/>
        <w:right w:val="none" w:sz="0" w:space="0" w:color="auto"/>
      </w:divBdr>
    </w:div>
    <w:div w:id="41909410">
      <w:bodyDiv w:val="1"/>
      <w:marLeft w:val="0"/>
      <w:marRight w:val="0"/>
      <w:marTop w:val="0"/>
      <w:marBottom w:val="0"/>
      <w:divBdr>
        <w:top w:val="none" w:sz="0" w:space="0" w:color="auto"/>
        <w:left w:val="none" w:sz="0" w:space="0" w:color="auto"/>
        <w:bottom w:val="none" w:sz="0" w:space="0" w:color="auto"/>
        <w:right w:val="none" w:sz="0" w:space="0" w:color="auto"/>
      </w:divBdr>
    </w:div>
    <w:div w:id="47343626">
      <w:bodyDiv w:val="1"/>
      <w:marLeft w:val="0"/>
      <w:marRight w:val="0"/>
      <w:marTop w:val="0"/>
      <w:marBottom w:val="0"/>
      <w:divBdr>
        <w:top w:val="none" w:sz="0" w:space="0" w:color="auto"/>
        <w:left w:val="none" w:sz="0" w:space="0" w:color="auto"/>
        <w:bottom w:val="none" w:sz="0" w:space="0" w:color="auto"/>
        <w:right w:val="none" w:sz="0" w:space="0" w:color="auto"/>
      </w:divBdr>
    </w:div>
    <w:div w:id="47848823">
      <w:bodyDiv w:val="1"/>
      <w:marLeft w:val="0"/>
      <w:marRight w:val="0"/>
      <w:marTop w:val="0"/>
      <w:marBottom w:val="0"/>
      <w:divBdr>
        <w:top w:val="none" w:sz="0" w:space="0" w:color="auto"/>
        <w:left w:val="none" w:sz="0" w:space="0" w:color="auto"/>
        <w:bottom w:val="none" w:sz="0" w:space="0" w:color="auto"/>
        <w:right w:val="none" w:sz="0" w:space="0" w:color="auto"/>
      </w:divBdr>
    </w:div>
    <w:div w:id="48311767">
      <w:bodyDiv w:val="1"/>
      <w:marLeft w:val="0"/>
      <w:marRight w:val="0"/>
      <w:marTop w:val="0"/>
      <w:marBottom w:val="0"/>
      <w:divBdr>
        <w:top w:val="none" w:sz="0" w:space="0" w:color="auto"/>
        <w:left w:val="none" w:sz="0" w:space="0" w:color="auto"/>
        <w:bottom w:val="none" w:sz="0" w:space="0" w:color="auto"/>
        <w:right w:val="none" w:sz="0" w:space="0" w:color="auto"/>
      </w:divBdr>
    </w:div>
    <w:div w:id="48768833">
      <w:bodyDiv w:val="1"/>
      <w:marLeft w:val="0"/>
      <w:marRight w:val="0"/>
      <w:marTop w:val="0"/>
      <w:marBottom w:val="0"/>
      <w:divBdr>
        <w:top w:val="none" w:sz="0" w:space="0" w:color="auto"/>
        <w:left w:val="none" w:sz="0" w:space="0" w:color="auto"/>
        <w:bottom w:val="none" w:sz="0" w:space="0" w:color="auto"/>
        <w:right w:val="none" w:sz="0" w:space="0" w:color="auto"/>
      </w:divBdr>
    </w:div>
    <w:div w:id="49545714">
      <w:bodyDiv w:val="1"/>
      <w:marLeft w:val="0"/>
      <w:marRight w:val="0"/>
      <w:marTop w:val="0"/>
      <w:marBottom w:val="0"/>
      <w:divBdr>
        <w:top w:val="none" w:sz="0" w:space="0" w:color="auto"/>
        <w:left w:val="none" w:sz="0" w:space="0" w:color="auto"/>
        <w:bottom w:val="none" w:sz="0" w:space="0" w:color="auto"/>
        <w:right w:val="none" w:sz="0" w:space="0" w:color="auto"/>
      </w:divBdr>
    </w:div>
    <w:div w:id="51000862">
      <w:bodyDiv w:val="1"/>
      <w:marLeft w:val="0"/>
      <w:marRight w:val="0"/>
      <w:marTop w:val="0"/>
      <w:marBottom w:val="0"/>
      <w:divBdr>
        <w:top w:val="none" w:sz="0" w:space="0" w:color="auto"/>
        <w:left w:val="none" w:sz="0" w:space="0" w:color="auto"/>
        <w:bottom w:val="none" w:sz="0" w:space="0" w:color="auto"/>
        <w:right w:val="none" w:sz="0" w:space="0" w:color="auto"/>
      </w:divBdr>
    </w:div>
    <w:div w:id="54008815">
      <w:bodyDiv w:val="1"/>
      <w:marLeft w:val="0"/>
      <w:marRight w:val="0"/>
      <w:marTop w:val="0"/>
      <w:marBottom w:val="0"/>
      <w:divBdr>
        <w:top w:val="none" w:sz="0" w:space="0" w:color="auto"/>
        <w:left w:val="none" w:sz="0" w:space="0" w:color="auto"/>
        <w:bottom w:val="none" w:sz="0" w:space="0" w:color="auto"/>
        <w:right w:val="none" w:sz="0" w:space="0" w:color="auto"/>
      </w:divBdr>
    </w:div>
    <w:div w:id="54208479">
      <w:bodyDiv w:val="1"/>
      <w:marLeft w:val="0"/>
      <w:marRight w:val="0"/>
      <w:marTop w:val="0"/>
      <w:marBottom w:val="0"/>
      <w:divBdr>
        <w:top w:val="none" w:sz="0" w:space="0" w:color="auto"/>
        <w:left w:val="none" w:sz="0" w:space="0" w:color="auto"/>
        <w:bottom w:val="none" w:sz="0" w:space="0" w:color="auto"/>
        <w:right w:val="none" w:sz="0" w:space="0" w:color="auto"/>
      </w:divBdr>
    </w:div>
    <w:div w:id="55473081">
      <w:bodyDiv w:val="1"/>
      <w:marLeft w:val="0"/>
      <w:marRight w:val="0"/>
      <w:marTop w:val="0"/>
      <w:marBottom w:val="0"/>
      <w:divBdr>
        <w:top w:val="none" w:sz="0" w:space="0" w:color="auto"/>
        <w:left w:val="none" w:sz="0" w:space="0" w:color="auto"/>
        <w:bottom w:val="none" w:sz="0" w:space="0" w:color="auto"/>
        <w:right w:val="none" w:sz="0" w:space="0" w:color="auto"/>
      </w:divBdr>
    </w:div>
    <w:div w:id="55666822">
      <w:bodyDiv w:val="1"/>
      <w:marLeft w:val="0"/>
      <w:marRight w:val="0"/>
      <w:marTop w:val="0"/>
      <w:marBottom w:val="0"/>
      <w:divBdr>
        <w:top w:val="none" w:sz="0" w:space="0" w:color="auto"/>
        <w:left w:val="none" w:sz="0" w:space="0" w:color="auto"/>
        <w:bottom w:val="none" w:sz="0" w:space="0" w:color="auto"/>
        <w:right w:val="none" w:sz="0" w:space="0" w:color="auto"/>
      </w:divBdr>
    </w:div>
    <w:div w:id="58328098">
      <w:bodyDiv w:val="1"/>
      <w:marLeft w:val="0"/>
      <w:marRight w:val="0"/>
      <w:marTop w:val="0"/>
      <w:marBottom w:val="0"/>
      <w:divBdr>
        <w:top w:val="none" w:sz="0" w:space="0" w:color="auto"/>
        <w:left w:val="none" w:sz="0" w:space="0" w:color="auto"/>
        <w:bottom w:val="none" w:sz="0" w:space="0" w:color="auto"/>
        <w:right w:val="none" w:sz="0" w:space="0" w:color="auto"/>
      </w:divBdr>
    </w:div>
    <w:div w:id="59333872">
      <w:bodyDiv w:val="1"/>
      <w:marLeft w:val="0"/>
      <w:marRight w:val="0"/>
      <w:marTop w:val="0"/>
      <w:marBottom w:val="0"/>
      <w:divBdr>
        <w:top w:val="none" w:sz="0" w:space="0" w:color="auto"/>
        <w:left w:val="none" w:sz="0" w:space="0" w:color="auto"/>
        <w:bottom w:val="none" w:sz="0" w:space="0" w:color="auto"/>
        <w:right w:val="none" w:sz="0" w:space="0" w:color="auto"/>
      </w:divBdr>
    </w:div>
    <w:div w:id="59645061">
      <w:bodyDiv w:val="1"/>
      <w:marLeft w:val="0"/>
      <w:marRight w:val="0"/>
      <w:marTop w:val="0"/>
      <w:marBottom w:val="0"/>
      <w:divBdr>
        <w:top w:val="none" w:sz="0" w:space="0" w:color="auto"/>
        <w:left w:val="none" w:sz="0" w:space="0" w:color="auto"/>
        <w:bottom w:val="none" w:sz="0" w:space="0" w:color="auto"/>
        <w:right w:val="none" w:sz="0" w:space="0" w:color="auto"/>
      </w:divBdr>
    </w:div>
    <w:div w:id="60756866">
      <w:bodyDiv w:val="1"/>
      <w:marLeft w:val="0"/>
      <w:marRight w:val="0"/>
      <w:marTop w:val="0"/>
      <w:marBottom w:val="0"/>
      <w:divBdr>
        <w:top w:val="none" w:sz="0" w:space="0" w:color="auto"/>
        <w:left w:val="none" w:sz="0" w:space="0" w:color="auto"/>
        <w:bottom w:val="none" w:sz="0" w:space="0" w:color="auto"/>
        <w:right w:val="none" w:sz="0" w:space="0" w:color="auto"/>
      </w:divBdr>
    </w:div>
    <w:div w:id="60913929">
      <w:bodyDiv w:val="1"/>
      <w:marLeft w:val="0"/>
      <w:marRight w:val="0"/>
      <w:marTop w:val="0"/>
      <w:marBottom w:val="0"/>
      <w:divBdr>
        <w:top w:val="none" w:sz="0" w:space="0" w:color="auto"/>
        <w:left w:val="none" w:sz="0" w:space="0" w:color="auto"/>
        <w:bottom w:val="none" w:sz="0" w:space="0" w:color="auto"/>
        <w:right w:val="none" w:sz="0" w:space="0" w:color="auto"/>
      </w:divBdr>
    </w:div>
    <w:div w:id="61177286">
      <w:bodyDiv w:val="1"/>
      <w:marLeft w:val="0"/>
      <w:marRight w:val="0"/>
      <w:marTop w:val="0"/>
      <w:marBottom w:val="0"/>
      <w:divBdr>
        <w:top w:val="none" w:sz="0" w:space="0" w:color="auto"/>
        <w:left w:val="none" w:sz="0" w:space="0" w:color="auto"/>
        <w:bottom w:val="none" w:sz="0" w:space="0" w:color="auto"/>
        <w:right w:val="none" w:sz="0" w:space="0" w:color="auto"/>
      </w:divBdr>
    </w:div>
    <w:div w:id="62529437">
      <w:bodyDiv w:val="1"/>
      <w:marLeft w:val="0"/>
      <w:marRight w:val="0"/>
      <w:marTop w:val="0"/>
      <w:marBottom w:val="0"/>
      <w:divBdr>
        <w:top w:val="none" w:sz="0" w:space="0" w:color="auto"/>
        <w:left w:val="none" w:sz="0" w:space="0" w:color="auto"/>
        <w:bottom w:val="none" w:sz="0" w:space="0" w:color="auto"/>
        <w:right w:val="none" w:sz="0" w:space="0" w:color="auto"/>
      </w:divBdr>
    </w:div>
    <w:div w:id="63570067">
      <w:bodyDiv w:val="1"/>
      <w:marLeft w:val="0"/>
      <w:marRight w:val="0"/>
      <w:marTop w:val="0"/>
      <w:marBottom w:val="0"/>
      <w:divBdr>
        <w:top w:val="none" w:sz="0" w:space="0" w:color="auto"/>
        <w:left w:val="none" w:sz="0" w:space="0" w:color="auto"/>
        <w:bottom w:val="none" w:sz="0" w:space="0" w:color="auto"/>
        <w:right w:val="none" w:sz="0" w:space="0" w:color="auto"/>
      </w:divBdr>
    </w:div>
    <w:div w:id="64299122">
      <w:bodyDiv w:val="1"/>
      <w:marLeft w:val="0"/>
      <w:marRight w:val="0"/>
      <w:marTop w:val="0"/>
      <w:marBottom w:val="0"/>
      <w:divBdr>
        <w:top w:val="none" w:sz="0" w:space="0" w:color="auto"/>
        <w:left w:val="none" w:sz="0" w:space="0" w:color="auto"/>
        <w:bottom w:val="none" w:sz="0" w:space="0" w:color="auto"/>
        <w:right w:val="none" w:sz="0" w:space="0" w:color="auto"/>
      </w:divBdr>
    </w:div>
    <w:div w:id="64576502">
      <w:bodyDiv w:val="1"/>
      <w:marLeft w:val="0"/>
      <w:marRight w:val="0"/>
      <w:marTop w:val="0"/>
      <w:marBottom w:val="0"/>
      <w:divBdr>
        <w:top w:val="none" w:sz="0" w:space="0" w:color="auto"/>
        <w:left w:val="none" w:sz="0" w:space="0" w:color="auto"/>
        <w:bottom w:val="none" w:sz="0" w:space="0" w:color="auto"/>
        <w:right w:val="none" w:sz="0" w:space="0" w:color="auto"/>
      </w:divBdr>
    </w:div>
    <w:div w:id="66391195">
      <w:bodyDiv w:val="1"/>
      <w:marLeft w:val="0"/>
      <w:marRight w:val="0"/>
      <w:marTop w:val="0"/>
      <w:marBottom w:val="0"/>
      <w:divBdr>
        <w:top w:val="none" w:sz="0" w:space="0" w:color="auto"/>
        <w:left w:val="none" w:sz="0" w:space="0" w:color="auto"/>
        <w:bottom w:val="none" w:sz="0" w:space="0" w:color="auto"/>
        <w:right w:val="none" w:sz="0" w:space="0" w:color="auto"/>
      </w:divBdr>
    </w:div>
    <w:div w:id="67004285">
      <w:bodyDiv w:val="1"/>
      <w:marLeft w:val="0"/>
      <w:marRight w:val="0"/>
      <w:marTop w:val="0"/>
      <w:marBottom w:val="0"/>
      <w:divBdr>
        <w:top w:val="none" w:sz="0" w:space="0" w:color="auto"/>
        <w:left w:val="none" w:sz="0" w:space="0" w:color="auto"/>
        <w:bottom w:val="none" w:sz="0" w:space="0" w:color="auto"/>
        <w:right w:val="none" w:sz="0" w:space="0" w:color="auto"/>
      </w:divBdr>
    </w:div>
    <w:div w:id="67849229">
      <w:bodyDiv w:val="1"/>
      <w:marLeft w:val="0"/>
      <w:marRight w:val="0"/>
      <w:marTop w:val="0"/>
      <w:marBottom w:val="0"/>
      <w:divBdr>
        <w:top w:val="none" w:sz="0" w:space="0" w:color="auto"/>
        <w:left w:val="none" w:sz="0" w:space="0" w:color="auto"/>
        <w:bottom w:val="none" w:sz="0" w:space="0" w:color="auto"/>
        <w:right w:val="none" w:sz="0" w:space="0" w:color="auto"/>
      </w:divBdr>
    </w:div>
    <w:div w:id="69279973">
      <w:bodyDiv w:val="1"/>
      <w:marLeft w:val="0"/>
      <w:marRight w:val="0"/>
      <w:marTop w:val="0"/>
      <w:marBottom w:val="0"/>
      <w:divBdr>
        <w:top w:val="none" w:sz="0" w:space="0" w:color="auto"/>
        <w:left w:val="none" w:sz="0" w:space="0" w:color="auto"/>
        <w:bottom w:val="none" w:sz="0" w:space="0" w:color="auto"/>
        <w:right w:val="none" w:sz="0" w:space="0" w:color="auto"/>
      </w:divBdr>
    </w:div>
    <w:div w:id="69354133">
      <w:bodyDiv w:val="1"/>
      <w:marLeft w:val="0"/>
      <w:marRight w:val="0"/>
      <w:marTop w:val="0"/>
      <w:marBottom w:val="0"/>
      <w:divBdr>
        <w:top w:val="none" w:sz="0" w:space="0" w:color="auto"/>
        <w:left w:val="none" w:sz="0" w:space="0" w:color="auto"/>
        <w:bottom w:val="none" w:sz="0" w:space="0" w:color="auto"/>
        <w:right w:val="none" w:sz="0" w:space="0" w:color="auto"/>
      </w:divBdr>
    </w:div>
    <w:div w:id="70542962">
      <w:bodyDiv w:val="1"/>
      <w:marLeft w:val="0"/>
      <w:marRight w:val="0"/>
      <w:marTop w:val="0"/>
      <w:marBottom w:val="0"/>
      <w:divBdr>
        <w:top w:val="none" w:sz="0" w:space="0" w:color="auto"/>
        <w:left w:val="none" w:sz="0" w:space="0" w:color="auto"/>
        <w:bottom w:val="none" w:sz="0" w:space="0" w:color="auto"/>
        <w:right w:val="none" w:sz="0" w:space="0" w:color="auto"/>
      </w:divBdr>
    </w:div>
    <w:div w:id="71439730">
      <w:bodyDiv w:val="1"/>
      <w:marLeft w:val="0"/>
      <w:marRight w:val="0"/>
      <w:marTop w:val="0"/>
      <w:marBottom w:val="0"/>
      <w:divBdr>
        <w:top w:val="none" w:sz="0" w:space="0" w:color="auto"/>
        <w:left w:val="none" w:sz="0" w:space="0" w:color="auto"/>
        <w:bottom w:val="none" w:sz="0" w:space="0" w:color="auto"/>
        <w:right w:val="none" w:sz="0" w:space="0" w:color="auto"/>
      </w:divBdr>
    </w:div>
    <w:div w:id="73863954">
      <w:bodyDiv w:val="1"/>
      <w:marLeft w:val="0"/>
      <w:marRight w:val="0"/>
      <w:marTop w:val="0"/>
      <w:marBottom w:val="0"/>
      <w:divBdr>
        <w:top w:val="none" w:sz="0" w:space="0" w:color="auto"/>
        <w:left w:val="none" w:sz="0" w:space="0" w:color="auto"/>
        <w:bottom w:val="none" w:sz="0" w:space="0" w:color="auto"/>
        <w:right w:val="none" w:sz="0" w:space="0" w:color="auto"/>
      </w:divBdr>
    </w:div>
    <w:div w:id="74790070">
      <w:bodyDiv w:val="1"/>
      <w:marLeft w:val="0"/>
      <w:marRight w:val="0"/>
      <w:marTop w:val="0"/>
      <w:marBottom w:val="0"/>
      <w:divBdr>
        <w:top w:val="none" w:sz="0" w:space="0" w:color="auto"/>
        <w:left w:val="none" w:sz="0" w:space="0" w:color="auto"/>
        <w:bottom w:val="none" w:sz="0" w:space="0" w:color="auto"/>
        <w:right w:val="none" w:sz="0" w:space="0" w:color="auto"/>
      </w:divBdr>
    </w:div>
    <w:div w:id="74936252">
      <w:bodyDiv w:val="1"/>
      <w:marLeft w:val="0"/>
      <w:marRight w:val="0"/>
      <w:marTop w:val="0"/>
      <w:marBottom w:val="0"/>
      <w:divBdr>
        <w:top w:val="none" w:sz="0" w:space="0" w:color="auto"/>
        <w:left w:val="none" w:sz="0" w:space="0" w:color="auto"/>
        <w:bottom w:val="none" w:sz="0" w:space="0" w:color="auto"/>
        <w:right w:val="none" w:sz="0" w:space="0" w:color="auto"/>
      </w:divBdr>
    </w:div>
    <w:div w:id="75399019">
      <w:bodyDiv w:val="1"/>
      <w:marLeft w:val="0"/>
      <w:marRight w:val="0"/>
      <w:marTop w:val="0"/>
      <w:marBottom w:val="0"/>
      <w:divBdr>
        <w:top w:val="none" w:sz="0" w:space="0" w:color="auto"/>
        <w:left w:val="none" w:sz="0" w:space="0" w:color="auto"/>
        <w:bottom w:val="none" w:sz="0" w:space="0" w:color="auto"/>
        <w:right w:val="none" w:sz="0" w:space="0" w:color="auto"/>
      </w:divBdr>
    </w:div>
    <w:div w:id="77023002">
      <w:bodyDiv w:val="1"/>
      <w:marLeft w:val="0"/>
      <w:marRight w:val="0"/>
      <w:marTop w:val="0"/>
      <w:marBottom w:val="0"/>
      <w:divBdr>
        <w:top w:val="none" w:sz="0" w:space="0" w:color="auto"/>
        <w:left w:val="none" w:sz="0" w:space="0" w:color="auto"/>
        <w:bottom w:val="none" w:sz="0" w:space="0" w:color="auto"/>
        <w:right w:val="none" w:sz="0" w:space="0" w:color="auto"/>
      </w:divBdr>
    </w:div>
    <w:div w:id="78867774">
      <w:bodyDiv w:val="1"/>
      <w:marLeft w:val="0"/>
      <w:marRight w:val="0"/>
      <w:marTop w:val="0"/>
      <w:marBottom w:val="0"/>
      <w:divBdr>
        <w:top w:val="none" w:sz="0" w:space="0" w:color="auto"/>
        <w:left w:val="none" w:sz="0" w:space="0" w:color="auto"/>
        <w:bottom w:val="none" w:sz="0" w:space="0" w:color="auto"/>
        <w:right w:val="none" w:sz="0" w:space="0" w:color="auto"/>
      </w:divBdr>
    </w:div>
    <w:div w:id="84153678">
      <w:bodyDiv w:val="1"/>
      <w:marLeft w:val="0"/>
      <w:marRight w:val="0"/>
      <w:marTop w:val="0"/>
      <w:marBottom w:val="0"/>
      <w:divBdr>
        <w:top w:val="none" w:sz="0" w:space="0" w:color="auto"/>
        <w:left w:val="none" w:sz="0" w:space="0" w:color="auto"/>
        <w:bottom w:val="none" w:sz="0" w:space="0" w:color="auto"/>
        <w:right w:val="none" w:sz="0" w:space="0" w:color="auto"/>
      </w:divBdr>
    </w:div>
    <w:div w:id="84614812">
      <w:bodyDiv w:val="1"/>
      <w:marLeft w:val="0"/>
      <w:marRight w:val="0"/>
      <w:marTop w:val="0"/>
      <w:marBottom w:val="0"/>
      <w:divBdr>
        <w:top w:val="none" w:sz="0" w:space="0" w:color="auto"/>
        <w:left w:val="none" w:sz="0" w:space="0" w:color="auto"/>
        <w:bottom w:val="none" w:sz="0" w:space="0" w:color="auto"/>
        <w:right w:val="none" w:sz="0" w:space="0" w:color="auto"/>
      </w:divBdr>
    </w:div>
    <w:div w:id="86465680">
      <w:bodyDiv w:val="1"/>
      <w:marLeft w:val="0"/>
      <w:marRight w:val="0"/>
      <w:marTop w:val="0"/>
      <w:marBottom w:val="0"/>
      <w:divBdr>
        <w:top w:val="none" w:sz="0" w:space="0" w:color="auto"/>
        <w:left w:val="none" w:sz="0" w:space="0" w:color="auto"/>
        <w:bottom w:val="none" w:sz="0" w:space="0" w:color="auto"/>
        <w:right w:val="none" w:sz="0" w:space="0" w:color="auto"/>
      </w:divBdr>
    </w:div>
    <w:div w:id="87507178">
      <w:bodyDiv w:val="1"/>
      <w:marLeft w:val="0"/>
      <w:marRight w:val="0"/>
      <w:marTop w:val="0"/>
      <w:marBottom w:val="0"/>
      <w:divBdr>
        <w:top w:val="none" w:sz="0" w:space="0" w:color="auto"/>
        <w:left w:val="none" w:sz="0" w:space="0" w:color="auto"/>
        <w:bottom w:val="none" w:sz="0" w:space="0" w:color="auto"/>
        <w:right w:val="none" w:sz="0" w:space="0" w:color="auto"/>
      </w:divBdr>
    </w:div>
    <w:div w:id="87581194">
      <w:bodyDiv w:val="1"/>
      <w:marLeft w:val="0"/>
      <w:marRight w:val="0"/>
      <w:marTop w:val="0"/>
      <w:marBottom w:val="0"/>
      <w:divBdr>
        <w:top w:val="none" w:sz="0" w:space="0" w:color="auto"/>
        <w:left w:val="none" w:sz="0" w:space="0" w:color="auto"/>
        <w:bottom w:val="none" w:sz="0" w:space="0" w:color="auto"/>
        <w:right w:val="none" w:sz="0" w:space="0" w:color="auto"/>
      </w:divBdr>
    </w:div>
    <w:div w:id="88355894">
      <w:bodyDiv w:val="1"/>
      <w:marLeft w:val="0"/>
      <w:marRight w:val="0"/>
      <w:marTop w:val="0"/>
      <w:marBottom w:val="0"/>
      <w:divBdr>
        <w:top w:val="none" w:sz="0" w:space="0" w:color="auto"/>
        <w:left w:val="none" w:sz="0" w:space="0" w:color="auto"/>
        <w:bottom w:val="none" w:sz="0" w:space="0" w:color="auto"/>
        <w:right w:val="none" w:sz="0" w:space="0" w:color="auto"/>
      </w:divBdr>
    </w:div>
    <w:div w:id="89356924">
      <w:bodyDiv w:val="1"/>
      <w:marLeft w:val="0"/>
      <w:marRight w:val="0"/>
      <w:marTop w:val="0"/>
      <w:marBottom w:val="0"/>
      <w:divBdr>
        <w:top w:val="none" w:sz="0" w:space="0" w:color="auto"/>
        <w:left w:val="none" w:sz="0" w:space="0" w:color="auto"/>
        <w:bottom w:val="none" w:sz="0" w:space="0" w:color="auto"/>
        <w:right w:val="none" w:sz="0" w:space="0" w:color="auto"/>
      </w:divBdr>
    </w:div>
    <w:div w:id="90400766">
      <w:bodyDiv w:val="1"/>
      <w:marLeft w:val="0"/>
      <w:marRight w:val="0"/>
      <w:marTop w:val="0"/>
      <w:marBottom w:val="0"/>
      <w:divBdr>
        <w:top w:val="none" w:sz="0" w:space="0" w:color="auto"/>
        <w:left w:val="none" w:sz="0" w:space="0" w:color="auto"/>
        <w:bottom w:val="none" w:sz="0" w:space="0" w:color="auto"/>
        <w:right w:val="none" w:sz="0" w:space="0" w:color="auto"/>
      </w:divBdr>
    </w:div>
    <w:div w:id="90510926">
      <w:bodyDiv w:val="1"/>
      <w:marLeft w:val="0"/>
      <w:marRight w:val="0"/>
      <w:marTop w:val="0"/>
      <w:marBottom w:val="0"/>
      <w:divBdr>
        <w:top w:val="none" w:sz="0" w:space="0" w:color="auto"/>
        <w:left w:val="none" w:sz="0" w:space="0" w:color="auto"/>
        <w:bottom w:val="none" w:sz="0" w:space="0" w:color="auto"/>
        <w:right w:val="none" w:sz="0" w:space="0" w:color="auto"/>
      </w:divBdr>
    </w:div>
    <w:div w:id="90706755">
      <w:bodyDiv w:val="1"/>
      <w:marLeft w:val="0"/>
      <w:marRight w:val="0"/>
      <w:marTop w:val="0"/>
      <w:marBottom w:val="0"/>
      <w:divBdr>
        <w:top w:val="none" w:sz="0" w:space="0" w:color="auto"/>
        <w:left w:val="none" w:sz="0" w:space="0" w:color="auto"/>
        <w:bottom w:val="none" w:sz="0" w:space="0" w:color="auto"/>
        <w:right w:val="none" w:sz="0" w:space="0" w:color="auto"/>
      </w:divBdr>
    </w:div>
    <w:div w:id="91362284">
      <w:bodyDiv w:val="1"/>
      <w:marLeft w:val="0"/>
      <w:marRight w:val="0"/>
      <w:marTop w:val="0"/>
      <w:marBottom w:val="0"/>
      <w:divBdr>
        <w:top w:val="none" w:sz="0" w:space="0" w:color="auto"/>
        <w:left w:val="none" w:sz="0" w:space="0" w:color="auto"/>
        <w:bottom w:val="none" w:sz="0" w:space="0" w:color="auto"/>
        <w:right w:val="none" w:sz="0" w:space="0" w:color="auto"/>
      </w:divBdr>
    </w:div>
    <w:div w:id="91514404">
      <w:bodyDiv w:val="1"/>
      <w:marLeft w:val="0"/>
      <w:marRight w:val="0"/>
      <w:marTop w:val="0"/>
      <w:marBottom w:val="0"/>
      <w:divBdr>
        <w:top w:val="none" w:sz="0" w:space="0" w:color="auto"/>
        <w:left w:val="none" w:sz="0" w:space="0" w:color="auto"/>
        <w:bottom w:val="none" w:sz="0" w:space="0" w:color="auto"/>
        <w:right w:val="none" w:sz="0" w:space="0" w:color="auto"/>
      </w:divBdr>
    </w:div>
    <w:div w:id="92825712">
      <w:bodyDiv w:val="1"/>
      <w:marLeft w:val="0"/>
      <w:marRight w:val="0"/>
      <w:marTop w:val="0"/>
      <w:marBottom w:val="0"/>
      <w:divBdr>
        <w:top w:val="none" w:sz="0" w:space="0" w:color="auto"/>
        <w:left w:val="none" w:sz="0" w:space="0" w:color="auto"/>
        <w:bottom w:val="none" w:sz="0" w:space="0" w:color="auto"/>
        <w:right w:val="none" w:sz="0" w:space="0" w:color="auto"/>
      </w:divBdr>
    </w:div>
    <w:div w:id="93132994">
      <w:bodyDiv w:val="1"/>
      <w:marLeft w:val="0"/>
      <w:marRight w:val="0"/>
      <w:marTop w:val="0"/>
      <w:marBottom w:val="0"/>
      <w:divBdr>
        <w:top w:val="none" w:sz="0" w:space="0" w:color="auto"/>
        <w:left w:val="none" w:sz="0" w:space="0" w:color="auto"/>
        <w:bottom w:val="none" w:sz="0" w:space="0" w:color="auto"/>
        <w:right w:val="none" w:sz="0" w:space="0" w:color="auto"/>
      </w:divBdr>
    </w:div>
    <w:div w:id="94177496">
      <w:bodyDiv w:val="1"/>
      <w:marLeft w:val="0"/>
      <w:marRight w:val="0"/>
      <w:marTop w:val="0"/>
      <w:marBottom w:val="0"/>
      <w:divBdr>
        <w:top w:val="none" w:sz="0" w:space="0" w:color="auto"/>
        <w:left w:val="none" w:sz="0" w:space="0" w:color="auto"/>
        <w:bottom w:val="none" w:sz="0" w:space="0" w:color="auto"/>
        <w:right w:val="none" w:sz="0" w:space="0" w:color="auto"/>
      </w:divBdr>
    </w:div>
    <w:div w:id="97912152">
      <w:bodyDiv w:val="1"/>
      <w:marLeft w:val="0"/>
      <w:marRight w:val="0"/>
      <w:marTop w:val="0"/>
      <w:marBottom w:val="0"/>
      <w:divBdr>
        <w:top w:val="none" w:sz="0" w:space="0" w:color="auto"/>
        <w:left w:val="none" w:sz="0" w:space="0" w:color="auto"/>
        <w:bottom w:val="none" w:sz="0" w:space="0" w:color="auto"/>
        <w:right w:val="none" w:sz="0" w:space="0" w:color="auto"/>
      </w:divBdr>
    </w:div>
    <w:div w:id="98913394">
      <w:bodyDiv w:val="1"/>
      <w:marLeft w:val="0"/>
      <w:marRight w:val="0"/>
      <w:marTop w:val="0"/>
      <w:marBottom w:val="0"/>
      <w:divBdr>
        <w:top w:val="none" w:sz="0" w:space="0" w:color="auto"/>
        <w:left w:val="none" w:sz="0" w:space="0" w:color="auto"/>
        <w:bottom w:val="none" w:sz="0" w:space="0" w:color="auto"/>
        <w:right w:val="none" w:sz="0" w:space="0" w:color="auto"/>
      </w:divBdr>
    </w:div>
    <w:div w:id="101072246">
      <w:bodyDiv w:val="1"/>
      <w:marLeft w:val="0"/>
      <w:marRight w:val="0"/>
      <w:marTop w:val="0"/>
      <w:marBottom w:val="0"/>
      <w:divBdr>
        <w:top w:val="none" w:sz="0" w:space="0" w:color="auto"/>
        <w:left w:val="none" w:sz="0" w:space="0" w:color="auto"/>
        <w:bottom w:val="none" w:sz="0" w:space="0" w:color="auto"/>
        <w:right w:val="none" w:sz="0" w:space="0" w:color="auto"/>
      </w:divBdr>
    </w:div>
    <w:div w:id="101390035">
      <w:bodyDiv w:val="1"/>
      <w:marLeft w:val="0"/>
      <w:marRight w:val="0"/>
      <w:marTop w:val="0"/>
      <w:marBottom w:val="0"/>
      <w:divBdr>
        <w:top w:val="none" w:sz="0" w:space="0" w:color="auto"/>
        <w:left w:val="none" w:sz="0" w:space="0" w:color="auto"/>
        <w:bottom w:val="none" w:sz="0" w:space="0" w:color="auto"/>
        <w:right w:val="none" w:sz="0" w:space="0" w:color="auto"/>
      </w:divBdr>
    </w:div>
    <w:div w:id="101732822">
      <w:bodyDiv w:val="1"/>
      <w:marLeft w:val="0"/>
      <w:marRight w:val="0"/>
      <w:marTop w:val="0"/>
      <w:marBottom w:val="0"/>
      <w:divBdr>
        <w:top w:val="none" w:sz="0" w:space="0" w:color="auto"/>
        <w:left w:val="none" w:sz="0" w:space="0" w:color="auto"/>
        <w:bottom w:val="none" w:sz="0" w:space="0" w:color="auto"/>
        <w:right w:val="none" w:sz="0" w:space="0" w:color="auto"/>
      </w:divBdr>
    </w:div>
    <w:div w:id="102262245">
      <w:bodyDiv w:val="1"/>
      <w:marLeft w:val="0"/>
      <w:marRight w:val="0"/>
      <w:marTop w:val="0"/>
      <w:marBottom w:val="0"/>
      <w:divBdr>
        <w:top w:val="none" w:sz="0" w:space="0" w:color="auto"/>
        <w:left w:val="none" w:sz="0" w:space="0" w:color="auto"/>
        <w:bottom w:val="none" w:sz="0" w:space="0" w:color="auto"/>
        <w:right w:val="none" w:sz="0" w:space="0" w:color="auto"/>
      </w:divBdr>
    </w:div>
    <w:div w:id="102919715">
      <w:bodyDiv w:val="1"/>
      <w:marLeft w:val="0"/>
      <w:marRight w:val="0"/>
      <w:marTop w:val="0"/>
      <w:marBottom w:val="0"/>
      <w:divBdr>
        <w:top w:val="none" w:sz="0" w:space="0" w:color="auto"/>
        <w:left w:val="none" w:sz="0" w:space="0" w:color="auto"/>
        <w:bottom w:val="none" w:sz="0" w:space="0" w:color="auto"/>
        <w:right w:val="none" w:sz="0" w:space="0" w:color="auto"/>
      </w:divBdr>
    </w:div>
    <w:div w:id="104353371">
      <w:bodyDiv w:val="1"/>
      <w:marLeft w:val="0"/>
      <w:marRight w:val="0"/>
      <w:marTop w:val="0"/>
      <w:marBottom w:val="0"/>
      <w:divBdr>
        <w:top w:val="none" w:sz="0" w:space="0" w:color="auto"/>
        <w:left w:val="none" w:sz="0" w:space="0" w:color="auto"/>
        <w:bottom w:val="none" w:sz="0" w:space="0" w:color="auto"/>
        <w:right w:val="none" w:sz="0" w:space="0" w:color="auto"/>
      </w:divBdr>
    </w:div>
    <w:div w:id="106900361">
      <w:bodyDiv w:val="1"/>
      <w:marLeft w:val="0"/>
      <w:marRight w:val="0"/>
      <w:marTop w:val="0"/>
      <w:marBottom w:val="0"/>
      <w:divBdr>
        <w:top w:val="none" w:sz="0" w:space="0" w:color="auto"/>
        <w:left w:val="none" w:sz="0" w:space="0" w:color="auto"/>
        <w:bottom w:val="none" w:sz="0" w:space="0" w:color="auto"/>
        <w:right w:val="none" w:sz="0" w:space="0" w:color="auto"/>
      </w:divBdr>
    </w:div>
    <w:div w:id="107117835">
      <w:bodyDiv w:val="1"/>
      <w:marLeft w:val="0"/>
      <w:marRight w:val="0"/>
      <w:marTop w:val="0"/>
      <w:marBottom w:val="0"/>
      <w:divBdr>
        <w:top w:val="none" w:sz="0" w:space="0" w:color="auto"/>
        <w:left w:val="none" w:sz="0" w:space="0" w:color="auto"/>
        <w:bottom w:val="none" w:sz="0" w:space="0" w:color="auto"/>
        <w:right w:val="none" w:sz="0" w:space="0" w:color="auto"/>
      </w:divBdr>
    </w:div>
    <w:div w:id="114445738">
      <w:bodyDiv w:val="1"/>
      <w:marLeft w:val="0"/>
      <w:marRight w:val="0"/>
      <w:marTop w:val="0"/>
      <w:marBottom w:val="0"/>
      <w:divBdr>
        <w:top w:val="none" w:sz="0" w:space="0" w:color="auto"/>
        <w:left w:val="none" w:sz="0" w:space="0" w:color="auto"/>
        <w:bottom w:val="none" w:sz="0" w:space="0" w:color="auto"/>
        <w:right w:val="none" w:sz="0" w:space="0" w:color="auto"/>
      </w:divBdr>
    </w:div>
    <w:div w:id="114717175">
      <w:bodyDiv w:val="1"/>
      <w:marLeft w:val="0"/>
      <w:marRight w:val="0"/>
      <w:marTop w:val="0"/>
      <w:marBottom w:val="0"/>
      <w:divBdr>
        <w:top w:val="none" w:sz="0" w:space="0" w:color="auto"/>
        <w:left w:val="none" w:sz="0" w:space="0" w:color="auto"/>
        <w:bottom w:val="none" w:sz="0" w:space="0" w:color="auto"/>
        <w:right w:val="none" w:sz="0" w:space="0" w:color="auto"/>
      </w:divBdr>
    </w:div>
    <w:div w:id="117069871">
      <w:bodyDiv w:val="1"/>
      <w:marLeft w:val="0"/>
      <w:marRight w:val="0"/>
      <w:marTop w:val="0"/>
      <w:marBottom w:val="0"/>
      <w:divBdr>
        <w:top w:val="none" w:sz="0" w:space="0" w:color="auto"/>
        <w:left w:val="none" w:sz="0" w:space="0" w:color="auto"/>
        <w:bottom w:val="none" w:sz="0" w:space="0" w:color="auto"/>
        <w:right w:val="none" w:sz="0" w:space="0" w:color="auto"/>
      </w:divBdr>
    </w:div>
    <w:div w:id="119809571">
      <w:bodyDiv w:val="1"/>
      <w:marLeft w:val="0"/>
      <w:marRight w:val="0"/>
      <w:marTop w:val="0"/>
      <w:marBottom w:val="0"/>
      <w:divBdr>
        <w:top w:val="none" w:sz="0" w:space="0" w:color="auto"/>
        <w:left w:val="none" w:sz="0" w:space="0" w:color="auto"/>
        <w:bottom w:val="none" w:sz="0" w:space="0" w:color="auto"/>
        <w:right w:val="none" w:sz="0" w:space="0" w:color="auto"/>
      </w:divBdr>
    </w:div>
    <w:div w:id="120924932">
      <w:bodyDiv w:val="1"/>
      <w:marLeft w:val="0"/>
      <w:marRight w:val="0"/>
      <w:marTop w:val="0"/>
      <w:marBottom w:val="0"/>
      <w:divBdr>
        <w:top w:val="none" w:sz="0" w:space="0" w:color="auto"/>
        <w:left w:val="none" w:sz="0" w:space="0" w:color="auto"/>
        <w:bottom w:val="none" w:sz="0" w:space="0" w:color="auto"/>
        <w:right w:val="none" w:sz="0" w:space="0" w:color="auto"/>
      </w:divBdr>
    </w:div>
    <w:div w:id="121926900">
      <w:bodyDiv w:val="1"/>
      <w:marLeft w:val="0"/>
      <w:marRight w:val="0"/>
      <w:marTop w:val="0"/>
      <w:marBottom w:val="0"/>
      <w:divBdr>
        <w:top w:val="none" w:sz="0" w:space="0" w:color="auto"/>
        <w:left w:val="none" w:sz="0" w:space="0" w:color="auto"/>
        <w:bottom w:val="none" w:sz="0" w:space="0" w:color="auto"/>
        <w:right w:val="none" w:sz="0" w:space="0" w:color="auto"/>
      </w:divBdr>
    </w:div>
    <w:div w:id="123238365">
      <w:bodyDiv w:val="1"/>
      <w:marLeft w:val="0"/>
      <w:marRight w:val="0"/>
      <w:marTop w:val="0"/>
      <w:marBottom w:val="0"/>
      <w:divBdr>
        <w:top w:val="none" w:sz="0" w:space="0" w:color="auto"/>
        <w:left w:val="none" w:sz="0" w:space="0" w:color="auto"/>
        <w:bottom w:val="none" w:sz="0" w:space="0" w:color="auto"/>
        <w:right w:val="none" w:sz="0" w:space="0" w:color="auto"/>
      </w:divBdr>
    </w:div>
    <w:div w:id="123238566">
      <w:bodyDiv w:val="1"/>
      <w:marLeft w:val="0"/>
      <w:marRight w:val="0"/>
      <w:marTop w:val="0"/>
      <w:marBottom w:val="0"/>
      <w:divBdr>
        <w:top w:val="none" w:sz="0" w:space="0" w:color="auto"/>
        <w:left w:val="none" w:sz="0" w:space="0" w:color="auto"/>
        <w:bottom w:val="none" w:sz="0" w:space="0" w:color="auto"/>
        <w:right w:val="none" w:sz="0" w:space="0" w:color="auto"/>
      </w:divBdr>
    </w:div>
    <w:div w:id="123353551">
      <w:bodyDiv w:val="1"/>
      <w:marLeft w:val="0"/>
      <w:marRight w:val="0"/>
      <w:marTop w:val="0"/>
      <w:marBottom w:val="0"/>
      <w:divBdr>
        <w:top w:val="none" w:sz="0" w:space="0" w:color="auto"/>
        <w:left w:val="none" w:sz="0" w:space="0" w:color="auto"/>
        <w:bottom w:val="none" w:sz="0" w:space="0" w:color="auto"/>
        <w:right w:val="none" w:sz="0" w:space="0" w:color="auto"/>
      </w:divBdr>
    </w:div>
    <w:div w:id="123499082">
      <w:bodyDiv w:val="1"/>
      <w:marLeft w:val="0"/>
      <w:marRight w:val="0"/>
      <w:marTop w:val="0"/>
      <w:marBottom w:val="0"/>
      <w:divBdr>
        <w:top w:val="none" w:sz="0" w:space="0" w:color="auto"/>
        <w:left w:val="none" w:sz="0" w:space="0" w:color="auto"/>
        <w:bottom w:val="none" w:sz="0" w:space="0" w:color="auto"/>
        <w:right w:val="none" w:sz="0" w:space="0" w:color="auto"/>
      </w:divBdr>
    </w:div>
    <w:div w:id="123500202">
      <w:bodyDiv w:val="1"/>
      <w:marLeft w:val="0"/>
      <w:marRight w:val="0"/>
      <w:marTop w:val="0"/>
      <w:marBottom w:val="0"/>
      <w:divBdr>
        <w:top w:val="none" w:sz="0" w:space="0" w:color="auto"/>
        <w:left w:val="none" w:sz="0" w:space="0" w:color="auto"/>
        <w:bottom w:val="none" w:sz="0" w:space="0" w:color="auto"/>
        <w:right w:val="none" w:sz="0" w:space="0" w:color="auto"/>
      </w:divBdr>
    </w:div>
    <w:div w:id="125318761">
      <w:bodyDiv w:val="1"/>
      <w:marLeft w:val="0"/>
      <w:marRight w:val="0"/>
      <w:marTop w:val="0"/>
      <w:marBottom w:val="0"/>
      <w:divBdr>
        <w:top w:val="none" w:sz="0" w:space="0" w:color="auto"/>
        <w:left w:val="none" w:sz="0" w:space="0" w:color="auto"/>
        <w:bottom w:val="none" w:sz="0" w:space="0" w:color="auto"/>
        <w:right w:val="none" w:sz="0" w:space="0" w:color="auto"/>
      </w:divBdr>
    </w:div>
    <w:div w:id="125513410">
      <w:bodyDiv w:val="1"/>
      <w:marLeft w:val="0"/>
      <w:marRight w:val="0"/>
      <w:marTop w:val="0"/>
      <w:marBottom w:val="0"/>
      <w:divBdr>
        <w:top w:val="none" w:sz="0" w:space="0" w:color="auto"/>
        <w:left w:val="none" w:sz="0" w:space="0" w:color="auto"/>
        <w:bottom w:val="none" w:sz="0" w:space="0" w:color="auto"/>
        <w:right w:val="none" w:sz="0" w:space="0" w:color="auto"/>
      </w:divBdr>
    </w:div>
    <w:div w:id="126432827">
      <w:bodyDiv w:val="1"/>
      <w:marLeft w:val="0"/>
      <w:marRight w:val="0"/>
      <w:marTop w:val="0"/>
      <w:marBottom w:val="0"/>
      <w:divBdr>
        <w:top w:val="none" w:sz="0" w:space="0" w:color="auto"/>
        <w:left w:val="none" w:sz="0" w:space="0" w:color="auto"/>
        <w:bottom w:val="none" w:sz="0" w:space="0" w:color="auto"/>
        <w:right w:val="none" w:sz="0" w:space="0" w:color="auto"/>
      </w:divBdr>
    </w:div>
    <w:div w:id="129641391">
      <w:bodyDiv w:val="1"/>
      <w:marLeft w:val="0"/>
      <w:marRight w:val="0"/>
      <w:marTop w:val="0"/>
      <w:marBottom w:val="0"/>
      <w:divBdr>
        <w:top w:val="none" w:sz="0" w:space="0" w:color="auto"/>
        <w:left w:val="none" w:sz="0" w:space="0" w:color="auto"/>
        <w:bottom w:val="none" w:sz="0" w:space="0" w:color="auto"/>
        <w:right w:val="none" w:sz="0" w:space="0" w:color="auto"/>
      </w:divBdr>
    </w:div>
    <w:div w:id="129787131">
      <w:bodyDiv w:val="1"/>
      <w:marLeft w:val="0"/>
      <w:marRight w:val="0"/>
      <w:marTop w:val="0"/>
      <w:marBottom w:val="0"/>
      <w:divBdr>
        <w:top w:val="none" w:sz="0" w:space="0" w:color="auto"/>
        <w:left w:val="none" w:sz="0" w:space="0" w:color="auto"/>
        <w:bottom w:val="none" w:sz="0" w:space="0" w:color="auto"/>
        <w:right w:val="none" w:sz="0" w:space="0" w:color="auto"/>
      </w:divBdr>
    </w:div>
    <w:div w:id="129910459">
      <w:bodyDiv w:val="1"/>
      <w:marLeft w:val="0"/>
      <w:marRight w:val="0"/>
      <w:marTop w:val="0"/>
      <w:marBottom w:val="0"/>
      <w:divBdr>
        <w:top w:val="none" w:sz="0" w:space="0" w:color="auto"/>
        <w:left w:val="none" w:sz="0" w:space="0" w:color="auto"/>
        <w:bottom w:val="none" w:sz="0" w:space="0" w:color="auto"/>
        <w:right w:val="none" w:sz="0" w:space="0" w:color="auto"/>
      </w:divBdr>
    </w:div>
    <w:div w:id="130248177">
      <w:bodyDiv w:val="1"/>
      <w:marLeft w:val="0"/>
      <w:marRight w:val="0"/>
      <w:marTop w:val="0"/>
      <w:marBottom w:val="0"/>
      <w:divBdr>
        <w:top w:val="none" w:sz="0" w:space="0" w:color="auto"/>
        <w:left w:val="none" w:sz="0" w:space="0" w:color="auto"/>
        <w:bottom w:val="none" w:sz="0" w:space="0" w:color="auto"/>
        <w:right w:val="none" w:sz="0" w:space="0" w:color="auto"/>
      </w:divBdr>
    </w:div>
    <w:div w:id="130372532">
      <w:bodyDiv w:val="1"/>
      <w:marLeft w:val="0"/>
      <w:marRight w:val="0"/>
      <w:marTop w:val="0"/>
      <w:marBottom w:val="0"/>
      <w:divBdr>
        <w:top w:val="none" w:sz="0" w:space="0" w:color="auto"/>
        <w:left w:val="none" w:sz="0" w:space="0" w:color="auto"/>
        <w:bottom w:val="none" w:sz="0" w:space="0" w:color="auto"/>
        <w:right w:val="none" w:sz="0" w:space="0" w:color="auto"/>
      </w:divBdr>
    </w:div>
    <w:div w:id="130709792">
      <w:bodyDiv w:val="1"/>
      <w:marLeft w:val="0"/>
      <w:marRight w:val="0"/>
      <w:marTop w:val="0"/>
      <w:marBottom w:val="0"/>
      <w:divBdr>
        <w:top w:val="none" w:sz="0" w:space="0" w:color="auto"/>
        <w:left w:val="none" w:sz="0" w:space="0" w:color="auto"/>
        <w:bottom w:val="none" w:sz="0" w:space="0" w:color="auto"/>
        <w:right w:val="none" w:sz="0" w:space="0" w:color="auto"/>
      </w:divBdr>
    </w:div>
    <w:div w:id="132064392">
      <w:bodyDiv w:val="1"/>
      <w:marLeft w:val="0"/>
      <w:marRight w:val="0"/>
      <w:marTop w:val="0"/>
      <w:marBottom w:val="0"/>
      <w:divBdr>
        <w:top w:val="none" w:sz="0" w:space="0" w:color="auto"/>
        <w:left w:val="none" w:sz="0" w:space="0" w:color="auto"/>
        <w:bottom w:val="none" w:sz="0" w:space="0" w:color="auto"/>
        <w:right w:val="none" w:sz="0" w:space="0" w:color="auto"/>
      </w:divBdr>
    </w:div>
    <w:div w:id="132186873">
      <w:bodyDiv w:val="1"/>
      <w:marLeft w:val="0"/>
      <w:marRight w:val="0"/>
      <w:marTop w:val="0"/>
      <w:marBottom w:val="0"/>
      <w:divBdr>
        <w:top w:val="none" w:sz="0" w:space="0" w:color="auto"/>
        <w:left w:val="none" w:sz="0" w:space="0" w:color="auto"/>
        <w:bottom w:val="none" w:sz="0" w:space="0" w:color="auto"/>
        <w:right w:val="none" w:sz="0" w:space="0" w:color="auto"/>
      </w:divBdr>
    </w:div>
    <w:div w:id="134374102">
      <w:bodyDiv w:val="1"/>
      <w:marLeft w:val="0"/>
      <w:marRight w:val="0"/>
      <w:marTop w:val="0"/>
      <w:marBottom w:val="0"/>
      <w:divBdr>
        <w:top w:val="none" w:sz="0" w:space="0" w:color="auto"/>
        <w:left w:val="none" w:sz="0" w:space="0" w:color="auto"/>
        <w:bottom w:val="none" w:sz="0" w:space="0" w:color="auto"/>
        <w:right w:val="none" w:sz="0" w:space="0" w:color="auto"/>
      </w:divBdr>
    </w:div>
    <w:div w:id="136535704">
      <w:bodyDiv w:val="1"/>
      <w:marLeft w:val="0"/>
      <w:marRight w:val="0"/>
      <w:marTop w:val="0"/>
      <w:marBottom w:val="0"/>
      <w:divBdr>
        <w:top w:val="none" w:sz="0" w:space="0" w:color="auto"/>
        <w:left w:val="none" w:sz="0" w:space="0" w:color="auto"/>
        <w:bottom w:val="none" w:sz="0" w:space="0" w:color="auto"/>
        <w:right w:val="none" w:sz="0" w:space="0" w:color="auto"/>
      </w:divBdr>
    </w:div>
    <w:div w:id="139618935">
      <w:bodyDiv w:val="1"/>
      <w:marLeft w:val="0"/>
      <w:marRight w:val="0"/>
      <w:marTop w:val="0"/>
      <w:marBottom w:val="0"/>
      <w:divBdr>
        <w:top w:val="none" w:sz="0" w:space="0" w:color="auto"/>
        <w:left w:val="none" w:sz="0" w:space="0" w:color="auto"/>
        <w:bottom w:val="none" w:sz="0" w:space="0" w:color="auto"/>
        <w:right w:val="none" w:sz="0" w:space="0" w:color="auto"/>
      </w:divBdr>
    </w:div>
    <w:div w:id="141122973">
      <w:bodyDiv w:val="1"/>
      <w:marLeft w:val="0"/>
      <w:marRight w:val="0"/>
      <w:marTop w:val="0"/>
      <w:marBottom w:val="0"/>
      <w:divBdr>
        <w:top w:val="none" w:sz="0" w:space="0" w:color="auto"/>
        <w:left w:val="none" w:sz="0" w:space="0" w:color="auto"/>
        <w:bottom w:val="none" w:sz="0" w:space="0" w:color="auto"/>
        <w:right w:val="none" w:sz="0" w:space="0" w:color="auto"/>
      </w:divBdr>
    </w:div>
    <w:div w:id="141511038">
      <w:bodyDiv w:val="1"/>
      <w:marLeft w:val="0"/>
      <w:marRight w:val="0"/>
      <w:marTop w:val="0"/>
      <w:marBottom w:val="0"/>
      <w:divBdr>
        <w:top w:val="none" w:sz="0" w:space="0" w:color="auto"/>
        <w:left w:val="none" w:sz="0" w:space="0" w:color="auto"/>
        <w:bottom w:val="none" w:sz="0" w:space="0" w:color="auto"/>
        <w:right w:val="none" w:sz="0" w:space="0" w:color="auto"/>
      </w:divBdr>
    </w:div>
    <w:div w:id="142039888">
      <w:bodyDiv w:val="1"/>
      <w:marLeft w:val="0"/>
      <w:marRight w:val="0"/>
      <w:marTop w:val="0"/>
      <w:marBottom w:val="0"/>
      <w:divBdr>
        <w:top w:val="none" w:sz="0" w:space="0" w:color="auto"/>
        <w:left w:val="none" w:sz="0" w:space="0" w:color="auto"/>
        <w:bottom w:val="none" w:sz="0" w:space="0" w:color="auto"/>
        <w:right w:val="none" w:sz="0" w:space="0" w:color="auto"/>
      </w:divBdr>
    </w:div>
    <w:div w:id="142700730">
      <w:bodyDiv w:val="1"/>
      <w:marLeft w:val="0"/>
      <w:marRight w:val="0"/>
      <w:marTop w:val="0"/>
      <w:marBottom w:val="0"/>
      <w:divBdr>
        <w:top w:val="none" w:sz="0" w:space="0" w:color="auto"/>
        <w:left w:val="none" w:sz="0" w:space="0" w:color="auto"/>
        <w:bottom w:val="none" w:sz="0" w:space="0" w:color="auto"/>
        <w:right w:val="none" w:sz="0" w:space="0" w:color="auto"/>
      </w:divBdr>
    </w:div>
    <w:div w:id="142817313">
      <w:bodyDiv w:val="1"/>
      <w:marLeft w:val="0"/>
      <w:marRight w:val="0"/>
      <w:marTop w:val="0"/>
      <w:marBottom w:val="0"/>
      <w:divBdr>
        <w:top w:val="none" w:sz="0" w:space="0" w:color="auto"/>
        <w:left w:val="none" w:sz="0" w:space="0" w:color="auto"/>
        <w:bottom w:val="none" w:sz="0" w:space="0" w:color="auto"/>
        <w:right w:val="none" w:sz="0" w:space="0" w:color="auto"/>
      </w:divBdr>
    </w:div>
    <w:div w:id="144393862">
      <w:bodyDiv w:val="1"/>
      <w:marLeft w:val="0"/>
      <w:marRight w:val="0"/>
      <w:marTop w:val="0"/>
      <w:marBottom w:val="0"/>
      <w:divBdr>
        <w:top w:val="none" w:sz="0" w:space="0" w:color="auto"/>
        <w:left w:val="none" w:sz="0" w:space="0" w:color="auto"/>
        <w:bottom w:val="none" w:sz="0" w:space="0" w:color="auto"/>
        <w:right w:val="none" w:sz="0" w:space="0" w:color="auto"/>
      </w:divBdr>
    </w:div>
    <w:div w:id="146169218">
      <w:bodyDiv w:val="1"/>
      <w:marLeft w:val="0"/>
      <w:marRight w:val="0"/>
      <w:marTop w:val="0"/>
      <w:marBottom w:val="0"/>
      <w:divBdr>
        <w:top w:val="none" w:sz="0" w:space="0" w:color="auto"/>
        <w:left w:val="none" w:sz="0" w:space="0" w:color="auto"/>
        <w:bottom w:val="none" w:sz="0" w:space="0" w:color="auto"/>
        <w:right w:val="none" w:sz="0" w:space="0" w:color="auto"/>
      </w:divBdr>
    </w:div>
    <w:div w:id="148523329">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49444020">
      <w:bodyDiv w:val="1"/>
      <w:marLeft w:val="0"/>
      <w:marRight w:val="0"/>
      <w:marTop w:val="0"/>
      <w:marBottom w:val="0"/>
      <w:divBdr>
        <w:top w:val="none" w:sz="0" w:space="0" w:color="auto"/>
        <w:left w:val="none" w:sz="0" w:space="0" w:color="auto"/>
        <w:bottom w:val="none" w:sz="0" w:space="0" w:color="auto"/>
        <w:right w:val="none" w:sz="0" w:space="0" w:color="auto"/>
      </w:divBdr>
    </w:div>
    <w:div w:id="149444305">
      <w:bodyDiv w:val="1"/>
      <w:marLeft w:val="0"/>
      <w:marRight w:val="0"/>
      <w:marTop w:val="0"/>
      <w:marBottom w:val="0"/>
      <w:divBdr>
        <w:top w:val="none" w:sz="0" w:space="0" w:color="auto"/>
        <w:left w:val="none" w:sz="0" w:space="0" w:color="auto"/>
        <w:bottom w:val="none" w:sz="0" w:space="0" w:color="auto"/>
        <w:right w:val="none" w:sz="0" w:space="0" w:color="auto"/>
      </w:divBdr>
    </w:div>
    <w:div w:id="149491480">
      <w:bodyDiv w:val="1"/>
      <w:marLeft w:val="0"/>
      <w:marRight w:val="0"/>
      <w:marTop w:val="0"/>
      <w:marBottom w:val="0"/>
      <w:divBdr>
        <w:top w:val="none" w:sz="0" w:space="0" w:color="auto"/>
        <w:left w:val="none" w:sz="0" w:space="0" w:color="auto"/>
        <w:bottom w:val="none" w:sz="0" w:space="0" w:color="auto"/>
        <w:right w:val="none" w:sz="0" w:space="0" w:color="auto"/>
      </w:divBdr>
    </w:div>
    <w:div w:id="150678980">
      <w:bodyDiv w:val="1"/>
      <w:marLeft w:val="0"/>
      <w:marRight w:val="0"/>
      <w:marTop w:val="0"/>
      <w:marBottom w:val="0"/>
      <w:divBdr>
        <w:top w:val="none" w:sz="0" w:space="0" w:color="auto"/>
        <w:left w:val="none" w:sz="0" w:space="0" w:color="auto"/>
        <w:bottom w:val="none" w:sz="0" w:space="0" w:color="auto"/>
        <w:right w:val="none" w:sz="0" w:space="0" w:color="auto"/>
      </w:divBdr>
    </w:div>
    <w:div w:id="152726807">
      <w:bodyDiv w:val="1"/>
      <w:marLeft w:val="0"/>
      <w:marRight w:val="0"/>
      <w:marTop w:val="0"/>
      <w:marBottom w:val="0"/>
      <w:divBdr>
        <w:top w:val="none" w:sz="0" w:space="0" w:color="auto"/>
        <w:left w:val="none" w:sz="0" w:space="0" w:color="auto"/>
        <w:bottom w:val="none" w:sz="0" w:space="0" w:color="auto"/>
        <w:right w:val="none" w:sz="0" w:space="0" w:color="auto"/>
      </w:divBdr>
    </w:div>
    <w:div w:id="153648405">
      <w:bodyDiv w:val="1"/>
      <w:marLeft w:val="0"/>
      <w:marRight w:val="0"/>
      <w:marTop w:val="0"/>
      <w:marBottom w:val="0"/>
      <w:divBdr>
        <w:top w:val="none" w:sz="0" w:space="0" w:color="auto"/>
        <w:left w:val="none" w:sz="0" w:space="0" w:color="auto"/>
        <w:bottom w:val="none" w:sz="0" w:space="0" w:color="auto"/>
        <w:right w:val="none" w:sz="0" w:space="0" w:color="auto"/>
      </w:divBdr>
    </w:div>
    <w:div w:id="155339721">
      <w:bodyDiv w:val="1"/>
      <w:marLeft w:val="0"/>
      <w:marRight w:val="0"/>
      <w:marTop w:val="0"/>
      <w:marBottom w:val="0"/>
      <w:divBdr>
        <w:top w:val="none" w:sz="0" w:space="0" w:color="auto"/>
        <w:left w:val="none" w:sz="0" w:space="0" w:color="auto"/>
        <w:bottom w:val="none" w:sz="0" w:space="0" w:color="auto"/>
        <w:right w:val="none" w:sz="0" w:space="0" w:color="auto"/>
      </w:divBdr>
    </w:div>
    <w:div w:id="155725807">
      <w:bodyDiv w:val="1"/>
      <w:marLeft w:val="0"/>
      <w:marRight w:val="0"/>
      <w:marTop w:val="0"/>
      <w:marBottom w:val="0"/>
      <w:divBdr>
        <w:top w:val="none" w:sz="0" w:space="0" w:color="auto"/>
        <w:left w:val="none" w:sz="0" w:space="0" w:color="auto"/>
        <w:bottom w:val="none" w:sz="0" w:space="0" w:color="auto"/>
        <w:right w:val="none" w:sz="0" w:space="0" w:color="auto"/>
      </w:divBdr>
    </w:div>
    <w:div w:id="159153420">
      <w:bodyDiv w:val="1"/>
      <w:marLeft w:val="0"/>
      <w:marRight w:val="0"/>
      <w:marTop w:val="0"/>
      <w:marBottom w:val="0"/>
      <w:divBdr>
        <w:top w:val="none" w:sz="0" w:space="0" w:color="auto"/>
        <w:left w:val="none" w:sz="0" w:space="0" w:color="auto"/>
        <w:bottom w:val="none" w:sz="0" w:space="0" w:color="auto"/>
        <w:right w:val="none" w:sz="0" w:space="0" w:color="auto"/>
      </w:divBdr>
    </w:div>
    <w:div w:id="164172858">
      <w:bodyDiv w:val="1"/>
      <w:marLeft w:val="0"/>
      <w:marRight w:val="0"/>
      <w:marTop w:val="0"/>
      <w:marBottom w:val="0"/>
      <w:divBdr>
        <w:top w:val="none" w:sz="0" w:space="0" w:color="auto"/>
        <w:left w:val="none" w:sz="0" w:space="0" w:color="auto"/>
        <w:bottom w:val="none" w:sz="0" w:space="0" w:color="auto"/>
        <w:right w:val="none" w:sz="0" w:space="0" w:color="auto"/>
      </w:divBdr>
    </w:div>
    <w:div w:id="164513828">
      <w:bodyDiv w:val="1"/>
      <w:marLeft w:val="0"/>
      <w:marRight w:val="0"/>
      <w:marTop w:val="0"/>
      <w:marBottom w:val="0"/>
      <w:divBdr>
        <w:top w:val="none" w:sz="0" w:space="0" w:color="auto"/>
        <w:left w:val="none" w:sz="0" w:space="0" w:color="auto"/>
        <w:bottom w:val="none" w:sz="0" w:space="0" w:color="auto"/>
        <w:right w:val="none" w:sz="0" w:space="0" w:color="auto"/>
      </w:divBdr>
    </w:div>
    <w:div w:id="167257679">
      <w:bodyDiv w:val="1"/>
      <w:marLeft w:val="0"/>
      <w:marRight w:val="0"/>
      <w:marTop w:val="0"/>
      <w:marBottom w:val="0"/>
      <w:divBdr>
        <w:top w:val="none" w:sz="0" w:space="0" w:color="auto"/>
        <w:left w:val="none" w:sz="0" w:space="0" w:color="auto"/>
        <w:bottom w:val="none" w:sz="0" w:space="0" w:color="auto"/>
        <w:right w:val="none" w:sz="0" w:space="0" w:color="auto"/>
      </w:divBdr>
    </w:div>
    <w:div w:id="167446359">
      <w:bodyDiv w:val="1"/>
      <w:marLeft w:val="0"/>
      <w:marRight w:val="0"/>
      <w:marTop w:val="0"/>
      <w:marBottom w:val="0"/>
      <w:divBdr>
        <w:top w:val="none" w:sz="0" w:space="0" w:color="auto"/>
        <w:left w:val="none" w:sz="0" w:space="0" w:color="auto"/>
        <w:bottom w:val="none" w:sz="0" w:space="0" w:color="auto"/>
        <w:right w:val="none" w:sz="0" w:space="0" w:color="auto"/>
      </w:divBdr>
    </w:div>
    <w:div w:id="168913095">
      <w:bodyDiv w:val="1"/>
      <w:marLeft w:val="0"/>
      <w:marRight w:val="0"/>
      <w:marTop w:val="0"/>
      <w:marBottom w:val="0"/>
      <w:divBdr>
        <w:top w:val="none" w:sz="0" w:space="0" w:color="auto"/>
        <w:left w:val="none" w:sz="0" w:space="0" w:color="auto"/>
        <w:bottom w:val="none" w:sz="0" w:space="0" w:color="auto"/>
        <w:right w:val="none" w:sz="0" w:space="0" w:color="auto"/>
      </w:divBdr>
    </w:div>
    <w:div w:id="169033222">
      <w:bodyDiv w:val="1"/>
      <w:marLeft w:val="0"/>
      <w:marRight w:val="0"/>
      <w:marTop w:val="0"/>
      <w:marBottom w:val="0"/>
      <w:divBdr>
        <w:top w:val="none" w:sz="0" w:space="0" w:color="auto"/>
        <w:left w:val="none" w:sz="0" w:space="0" w:color="auto"/>
        <w:bottom w:val="none" w:sz="0" w:space="0" w:color="auto"/>
        <w:right w:val="none" w:sz="0" w:space="0" w:color="auto"/>
      </w:divBdr>
    </w:div>
    <w:div w:id="171071742">
      <w:bodyDiv w:val="1"/>
      <w:marLeft w:val="0"/>
      <w:marRight w:val="0"/>
      <w:marTop w:val="0"/>
      <w:marBottom w:val="0"/>
      <w:divBdr>
        <w:top w:val="none" w:sz="0" w:space="0" w:color="auto"/>
        <w:left w:val="none" w:sz="0" w:space="0" w:color="auto"/>
        <w:bottom w:val="none" w:sz="0" w:space="0" w:color="auto"/>
        <w:right w:val="none" w:sz="0" w:space="0" w:color="auto"/>
      </w:divBdr>
    </w:div>
    <w:div w:id="172186314">
      <w:bodyDiv w:val="1"/>
      <w:marLeft w:val="0"/>
      <w:marRight w:val="0"/>
      <w:marTop w:val="0"/>
      <w:marBottom w:val="0"/>
      <w:divBdr>
        <w:top w:val="none" w:sz="0" w:space="0" w:color="auto"/>
        <w:left w:val="none" w:sz="0" w:space="0" w:color="auto"/>
        <w:bottom w:val="none" w:sz="0" w:space="0" w:color="auto"/>
        <w:right w:val="none" w:sz="0" w:space="0" w:color="auto"/>
      </w:divBdr>
    </w:div>
    <w:div w:id="172230585">
      <w:bodyDiv w:val="1"/>
      <w:marLeft w:val="0"/>
      <w:marRight w:val="0"/>
      <w:marTop w:val="0"/>
      <w:marBottom w:val="0"/>
      <w:divBdr>
        <w:top w:val="none" w:sz="0" w:space="0" w:color="auto"/>
        <w:left w:val="none" w:sz="0" w:space="0" w:color="auto"/>
        <w:bottom w:val="none" w:sz="0" w:space="0" w:color="auto"/>
        <w:right w:val="none" w:sz="0" w:space="0" w:color="auto"/>
      </w:divBdr>
    </w:div>
    <w:div w:id="173692411">
      <w:bodyDiv w:val="1"/>
      <w:marLeft w:val="0"/>
      <w:marRight w:val="0"/>
      <w:marTop w:val="0"/>
      <w:marBottom w:val="0"/>
      <w:divBdr>
        <w:top w:val="none" w:sz="0" w:space="0" w:color="auto"/>
        <w:left w:val="none" w:sz="0" w:space="0" w:color="auto"/>
        <w:bottom w:val="none" w:sz="0" w:space="0" w:color="auto"/>
        <w:right w:val="none" w:sz="0" w:space="0" w:color="auto"/>
      </w:divBdr>
    </w:div>
    <w:div w:id="174157052">
      <w:bodyDiv w:val="1"/>
      <w:marLeft w:val="0"/>
      <w:marRight w:val="0"/>
      <w:marTop w:val="0"/>
      <w:marBottom w:val="0"/>
      <w:divBdr>
        <w:top w:val="none" w:sz="0" w:space="0" w:color="auto"/>
        <w:left w:val="none" w:sz="0" w:space="0" w:color="auto"/>
        <w:bottom w:val="none" w:sz="0" w:space="0" w:color="auto"/>
        <w:right w:val="none" w:sz="0" w:space="0" w:color="auto"/>
      </w:divBdr>
    </w:div>
    <w:div w:id="175466813">
      <w:bodyDiv w:val="1"/>
      <w:marLeft w:val="0"/>
      <w:marRight w:val="0"/>
      <w:marTop w:val="0"/>
      <w:marBottom w:val="0"/>
      <w:divBdr>
        <w:top w:val="none" w:sz="0" w:space="0" w:color="auto"/>
        <w:left w:val="none" w:sz="0" w:space="0" w:color="auto"/>
        <w:bottom w:val="none" w:sz="0" w:space="0" w:color="auto"/>
        <w:right w:val="none" w:sz="0" w:space="0" w:color="auto"/>
      </w:divBdr>
    </w:div>
    <w:div w:id="176817258">
      <w:bodyDiv w:val="1"/>
      <w:marLeft w:val="0"/>
      <w:marRight w:val="0"/>
      <w:marTop w:val="0"/>
      <w:marBottom w:val="0"/>
      <w:divBdr>
        <w:top w:val="none" w:sz="0" w:space="0" w:color="auto"/>
        <w:left w:val="none" w:sz="0" w:space="0" w:color="auto"/>
        <w:bottom w:val="none" w:sz="0" w:space="0" w:color="auto"/>
        <w:right w:val="none" w:sz="0" w:space="0" w:color="auto"/>
      </w:divBdr>
    </w:div>
    <w:div w:id="179510668">
      <w:bodyDiv w:val="1"/>
      <w:marLeft w:val="0"/>
      <w:marRight w:val="0"/>
      <w:marTop w:val="0"/>
      <w:marBottom w:val="0"/>
      <w:divBdr>
        <w:top w:val="none" w:sz="0" w:space="0" w:color="auto"/>
        <w:left w:val="none" w:sz="0" w:space="0" w:color="auto"/>
        <w:bottom w:val="none" w:sz="0" w:space="0" w:color="auto"/>
        <w:right w:val="none" w:sz="0" w:space="0" w:color="auto"/>
      </w:divBdr>
    </w:div>
    <w:div w:id="180317411">
      <w:bodyDiv w:val="1"/>
      <w:marLeft w:val="0"/>
      <w:marRight w:val="0"/>
      <w:marTop w:val="0"/>
      <w:marBottom w:val="0"/>
      <w:divBdr>
        <w:top w:val="none" w:sz="0" w:space="0" w:color="auto"/>
        <w:left w:val="none" w:sz="0" w:space="0" w:color="auto"/>
        <w:bottom w:val="none" w:sz="0" w:space="0" w:color="auto"/>
        <w:right w:val="none" w:sz="0" w:space="0" w:color="auto"/>
      </w:divBdr>
    </w:div>
    <w:div w:id="180973541">
      <w:bodyDiv w:val="1"/>
      <w:marLeft w:val="0"/>
      <w:marRight w:val="0"/>
      <w:marTop w:val="0"/>
      <w:marBottom w:val="0"/>
      <w:divBdr>
        <w:top w:val="none" w:sz="0" w:space="0" w:color="auto"/>
        <w:left w:val="none" w:sz="0" w:space="0" w:color="auto"/>
        <w:bottom w:val="none" w:sz="0" w:space="0" w:color="auto"/>
        <w:right w:val="none" w:sz="0" w:space="0" w:color="auto"/>
      </w:divBdr>
    </w:div>
    <w:div w:id="181166746">
      <w:bodyDiv w:val="1"/>
      <w:marLeft w:val="0"/>
      <w:marRight w:val="0"/>
      <w:marTop w:val="0"/>
      <w:marBottom w:val="0"/>
      <w:divBdr>
        <w:top w:val="none" w:sz="0" w:space="0" w:color="auto"/>
        <w:left w:val="none" w:sz="0" w:space="0" w:color="auto"/>
        <w:bottom w:val="none" w:sz="0" w:space="0" w:color="auto"/>
        <w:right w:val="none" w:sz="0" w:space="0" w:color="auto"/>
      </w:divBdr>
    </w:div>
    <w:div w:id="182866357">
      <w:bodyDiv w:val="1"/>
      <w:marLeft w:val="0"/>
      <w:marRight w:val="0"/>
      <w:marTop w:val="0"/>
      <w:marBottom w:val="0"/>
      <w:divBdr>
        <w:top w:val="none" w:sz="0" w:space="0" w:color="auto"/>
        <w:left w:val="none" w:sz="0" w:space="0" w:color="auto"/>
        <w:bottom w:val="none" w:sz="0" w:space="0" w:color="auto"/>
        <w:right w:val="none" w:sz="0" w:space="0" w:color="auto"/>
      </w:divBdr>
    </w:div>
    <w:div w:id="185413212">
      <w:bodyDiv w:val="1"/>
      <w:marLeft w:val="0"/>
      <w:marRight w:val="0"/>
      <w:marTop w:val="0"/>
      <w:marBottom w:val="0"/>
      <w:divBdr>
        <w:top w:val="none" w:sz="0" w:space="0" w:color="auto"/>
        <w:left w:val="none" w:sz="0" w:space="0" w:color="auto"/>
        <w:bottom w:val="none" w:sz="0" w:space="0" w:color="auto"/>
        <w:right w:val="none" w:sz="0" w:space="0" w:color="auto"/>
      </w:divBdr>
    </w:div>
    <w:div w:id="186022811">
      <w:bodyDiv w:val="1"/>
      <w:marLeft w:val="0"/>
      <w:marRight w:val="0"/>
      <w:marTop w:val="0"/>
      <w:marBottom w:val="0"/>
      <w:divBdr>
        <w:top w:val="none" w:sz="0" w:space="0" w:color="auto"/>
        <w:left w:val="none" w:sz="0" w:space="0" w:color="auto"/>
        <w:bottom w:val="none" w:sz="0" w:space="0" w:color="auto"/>
        <w:right w:val="none" w:sz="0" w:space="0" w:color="auto"/>
      </w:divBdr>
    </w:div>
    <w:div w:id="188834411">
      <w:bodyDiv w:val="1"/>
      <w:marLeft w:val="0"/>
      <w:marRight w:val="0"/>
      <w:marTop w:val="0"/>
      <w:marBottom w:val="0"/>
      <w:divBdr>
        <w:top w:val="none" w:sz="0" w:space="0" w:color="auto"/>
        <w:left w:val="none" w:sz="0" w:space="0" w:color="auto"/>
        <w:bottom w:val="none" w:sz="0" w:space="0" w:color="auto"/>
        <w:right w:val="none" w:sz="0" w:space="0" w:color="auto"/>
      </w:divBdr>
    </w:div>
    <w:div w:id="190147973">
      <w:bodyDiv w:val="1"/>
      <w:marLeft w:val="0"/>
      <w:marRight w:val="0"/>
      <w:marTop w:val="0"/>
      <w:marBottom w:val="0"/>
      <w:divBdr>
        <w:top w:val="none" w:sz="0" w:space="0" w:color="auto"/>
        <w:left w:val="none" w:sz="0" w:space="0" w:color="auto"/>
        <w:bottom w:val="none" w:sz="0" w:space="0" w:color="auto"/>
        <w:right w:val="none" w:sz="0" w:space="0" w:color="auto"/>
      </w:divBdr>
    </w:div>
    <w:div w:id="190190848">
      <w:bodyDiv w:val="1"/>
      <w:marLeft w:val="0"/>
      <w:marRight w:val="0"/>
      <w:marTop w:val="0"/>
      <w:marBottom w:val="0"/>
      <w:divBdr>
        <w:top w:val="none" w:sz="0" w:space="0" w:color="auto"/>
        <w:left w:val="none" w:sz="0" w:space="0" w:color="auto"/>
        <w:bottom w:val="none" w:sz="0" w:space="0" w:color="auto"/>
        <w:right w:val="none" w:sz="0" w:space="0" w:color="auto"/>
      </w:divBdr>
    </w:div>
    <w:div w:id="191697016">
      <w:bodyDiv w:val="1"/>
      <w:marLeft w:val="0"/>
      <w:marRight w:val="0"/>
      <w:marTop w:val="0"/>
      <w:marBottom w:val="0"/>
      <w:divBdr>
        <w:top w:val="none" w:sz="0" w:space="0" w:color="auto"/>
        <w:left w:val="none" w:sz="0" w:space="0" w:color="auto"/>
        <w:bottom w:val="none" w:sz="0" w:space="0" w:color="auto"/>
        <w:right w:val="none" w:sz="0" w:space="0" w:color="auto"/>
      </w:divBdr>
    </w:div>
    <w:div w:id="192348346">
      <w:bodyDiv w:val="1"/>
      <w:marLeft w:val="0"/>
      <w:marRight w:val="0"/>
      <w:marTop w:val="0"/>
      <w:marBottom w:val="0"/>
      <w:divBdr>
        <w:top w:val="none" w:sz="0" w:space="0" w:color="auto"/>
        <w:left w:val="none" w:sz="0" w:space="0" w:color="auto"/>
        <w:bottom w:val="none" w:sz="0" w:space="0" w:color="auto"/>
        <w:right w:val="none" w:sz="0" w:space="0" w:color="auto"/>
      </w:divBdr>
    </w:div>
    <w:div w:id="193737539">
      <w:bodyDiv w:val="1"/>
      <w:marLeft w:val="0"/>
      <w:marRight w:val="0"/>
      <w:marTop w:val="0"/>
      <w:marBottom w:val="0"/>
      <w:divBdr>
        <w:top w:val="none" w:sz="0" w:space="0" w:color="auto"/>
        <w:left w:val="none" w:sz="0" w:space="0" w:color="auto"/>
        <w:bottom w:val="none" w:sz="0" w:space="0" w:color="auto"/>
        <w:right w:val="none" w:sz="0" w:space="0" w:color="auto"/>
      </w:divBdr>
    </w:div>
    <w:div w:id="194659597">
      <w:bodyDiv w:val="1"/>
      <w:marLeft w:val="0"/>
      <w:marRight w:val="0"/>
      <w:marTop w:val="0"/>
      <w:marBottom w:val="0"/>
      <w:divBdr>
        <w:top w:val="none" w:sz="0" w:space="0" w:color="auto"/>
        <w:left w:val="none" w:sz="0" w:space="0" w:color="auto"/>
        <w:bottom w:val="none" w:sz="0" w:space="0" w:color="auto"/>
        <w:right w:val="none" w:sz="0" w:space="0" w:color="auto"/>
      </w:divBdr>
    </w:div>
    <w:div w:id="196743227">
      <w:bodyDiv w:val="1"/>
      <w:marLeft w:val="0"/>
      <w:marRight w:val="0"/>
      <w:marTop w:val="0"/>
      <w:marBottom w:val="0"/>
      <w:divBdr>
        <w:top w:val="none" w:sz="0" w:space="0" w:color="auto"/>
        <w:left w:val="none" w:sz="0" w:space="0" w:color="auto"/>
        <w:bottom w:val="none" w:sz="0" w:space="0" w:color="auto"/>
        <w:right w:val="none" w:sz="0" w:space="0" w:color="auto"/>
      </w:divBdr>
    </w:div>
    <w:div w:id="197816356">
      <w:bodyDiv w:val="1"/>
      <w:marLeft w:val="0"/>
      <w:marRight w:val="0"/>
      <w:marTop w:val="0"/>
      <w:marBottom w:val="0"/>
      <w:divBdr>
        <w:top w:val="none" w:sz="0" w:space="0" w:color="auto"/>
        <w:left w:val="none" w:sz="0" w:space="0" w:color="auto"/>
        <w:bottom w:val="none" w:sz="0" w:space="0" w:color="auto"/>
        <w:right w:val="none" w:sz="0" w:space="0" w:color="auto"/>
      </w:divBdr>
    </w:div>
    <w:div w:id="198132685">
      <w:bodyDiv w:val="1"/>
      <w:marLeft w:val="0"/>
      <w:marRight w:val="0"/>
      <w:marTop w:val="0"/>
      <w:marBottom w:val="0"/>
      <w:divBdr>
        <w:top w:val="none" w:sz="0" w:space="0" w:color="auto"/>
        <w:left w:val="none" w:sz="0" w:space="0" w:color="auto"/>
        <w:bottom w:val="none" w:sz="0" w:space="0" w:color="auto"/>
        <w:right w:val="none" w:sz="0" w:space="0" w:color="auto"/>
      </w:divBdr>
    </w:div>
    <w:div w:id="198789274">
      <w:bodyDiv w:val="1"/>
      <w:marLeft w:val="0"/>
      <w:marRight w:val="0"/>
      <w:marTop w:val="0"/>
      <w:marBottom w:val="0"/>
      <w:divBdr>
        <w:top w:val="none" w:sz="0" w:space="0" w:color="auto"/>
        <w:left w:val="none" w:sz="0" w:space="0" w:color="auto"/>
        <w:bottom w:val="none" w:sz="0" w:space="0" w:color="auto"/>
        <w:right w:val="none" w:sz="0" w:space="0" w:color="auto"/>
      </w:divBdr>
    </w:div>
    <w:div w:id="199705112">
      <w:bodyDiv w:val="1"/>
      <w:marLeft w:val="0"/>
      <w:marRight w:val="0"/>
      <w:marTop w:val="0"/>
      <w:marBottom w:val="0"/>
      <w:divBdr>
        <w:top w:val="none" w:sz="0" w:space="0" w:color="auto"/>
        <w:left w:val="none" w:sz="0" w:space="0" w:color="auto"/>
        <w:bottom w:val="none" w:sz="0" w:space="0" w:color="auto"/>
        <w:right w:val="none" w:sz="0" w:space="0" w:color="auto"/>
      </w:divBdr>
    </w:div>
    <w:div w:id="200557765">
      <w:bodyDiv w:val="1"/>
      <w:marLeft w:val="0"/>
      <w:marRight w:val="0"/>
      <w:marTop w:val="0"/>
      <w:marBottom w:val="0"/>
      <w:divBdr>
        <w:top w:val="none" w:sz="0" w:space="0" w:color="auto"/>
        <w:left w:val="none" w:sz="0" w:space="0" w:color="auto"/>
        <w:bottom w:val="none" w:sz="0" w:space="0" w:color="auto"/>
        <w:right w:val="none" w:sz="0" w:space="0" w:color="auto"/>
      </w:divBdr>
    </w:div>
    <w:div w:id="201870635">
      <w:bodyDiv w:val="1"/>
      <w:marLeft w:val="0"/>
      <w:marRight w:val="0"/>
      <w:marTop w:val="0"/>
      <w:marBottom w:val="0"/>
      <w:divBdr>
        <w:top w:val="none" w:sz="0" w:space="0" w:color="auto"/>
        <w:left w:val="none" w:sz="0" w:space="0" w:color="auto"/>
        <w:bottom w:val="none" w:sz="0" w:space="0" w:color="auto"/>
        <w:right w:val="none" w:sz="0" w:space="0" w:color="auto"/>
      </w:divBdr>
    </w:div>
    <w:div w:id="204681644">
      <w:bodyDiv w:val="1"/>
      <w:marLeft w:val="0"/>
      <w:marRight w:val="0"/>
      <w:marTop w:val="0"/>
      <w:marBottom w:val="0"/>
      <w:divBdr>
        <w:top w:val="none" w:sz="0" w:space="0" w:color="auto"/>
        <w:left w:val="none" w:sz="0" w:space="0" w:color="auto"/>
        <w:bottom w:val="none" w:sz="0" w:space="0" w:color="auto"/>
        <w:right w:val="none" w:sz="0" w:space="0" w:color="auto"/>
      </w:divBdr>
    </w:div>
    <w:div w:id="206184094">
      <w:bodyDiv w:val="1"/>
      <w:marLeft w:val="0"/>
      <w:marRight w:val="0"/>
      <w:marTop w:val="0"/>
      <w:marBottom w:val="0"/>
      <w:divBdr>
        <w:top w:val="none" w:sz="0" w:space="0" w:color="auto"/>
        <w:left w:val="none" w:sz="0" w:space="0" w:color="auto"/>
        <w:bottom w:val="none" w:sz="0" w:space="0" w:color="auto"/>
        <w:right w:val="none" w:sz="0" w:space="0" w:color="auto"/>
      </w:divBdr>
    </w:div>
    <w:div w:id="207841300">
      <w:bodyDiv w:val="1"/>
      <w:marLeft w:val="0"/>
      <w:marRight w:val="0"/>
      <w:marTop w:val="0"/>
      <w:marBottom w:val="0"/>
      <w:divBdr>
        <w:top w:val="none" w:sz="0" w:space="0" w:color="auto"/>
        <w:left w:val="none" w:sz="0" w:space="0" w:color="auto"/>
        <w:bottom w:val="none" w:sz="0" w:space="0" w:color="auto"/>
        <w:right w:val="none" w:sz="0" w:space="0" w:color="auto"/>
      </w:divBdr>
    </w:div>
    <w:div w:id="209000352">
      <w:bodyDiv w:val="1"/>
      <w:marLeft w:val="0"/>
      <w:marRight w:val="0"/>
      <w:marTop w:val="0"/>
      <w:marBottom w:val="0"/>
      <w:divBdr>
        <w:top w:val="none" w:sz="0" w:space="0" w:color="auto"/>
        <w:left w:val="none" w:sz="0" w:space="0" w:color="auto"/>
        <w:bottom w:val="none" w:sz="0" w:space="0" w:color="auto"/>
        <w:right w:val="none" w:sz="0" w:space="0" w:color="auto"/>
      </w:divBdr>
    </w:div>
    <w:div w:id="209657669">
      <w:bodyDiv w:val="1"/>
      <w:marLeft w:val="0"/>
      <w:marRight w:val="0"/>
      <w:marTop w:val="0"/>
      <w:marBottom w:val="0"/>
      <w:divBdr>
        <w:top w:val="none" w:sz="0" w:space="0" w:color="auto"/>
        <w:left w:val="none" w:sz="0" w:space="0" w:color="auto"/>
        <w:bottom w:val="none" w:sz="0" w:space="0" w:color="auto"/>
        <w:right w:val="none" w:sz="0" w:space="0" w:color="auto"/>
      </w:divBdr>
    </w:div>
    <w:div w:id="210239846">
      <w:bodyDiv w:val="1"/>
      <w:marLeft w:val="0"/>
      <w:marRight w:val="0"/>
      <w:marTop w:val="0"/>
      <w:marBottom w:val="0"/>
      <w:divBdr>
        <w:top w:val="none" w:sz="0" w:space="0" w:color="auto"/>
        <w:left w:val="none" w:sz="0" w:space="0" w:color="auto"/>
        <w:bottom w:val="none" w:sz="0" w:space="0" w:color="auto"/>
        <w:right w:val="none" w:sz="0" w:space="0" w:color="auto"/>
      </w:divBdr>
    </w:div>
    <w:div w:id="210844574">
      <w:bodyDiv w:val="1"/>
      <w:marLeft w:val="0"/>
      <w:marRight w:val="0"/>
      <w:marTop w:val="0"/>
      <w:marBottom w:val="0"/>
      <w:divBdr>
        <w:top w:val="none" w:sz="0" w:space="0" w:color="auto"/>
        <w:left w:val="none" w:sz="0" w:space="0" w:color="auto"/>
        <w:bottom w:val="none" w:sz="0" w:space="0" w:color="auto"/>
        <w:right w:val="none" w:sz="0" w:space="0" w:color="auto"/>
      </w:divBdr>
    </w:div>
    <w:div w:id="211355832">
      <w:bodyDiv w:val="1"/>
      <w:marLeft w:val="0"/>
      <w:marRight w:val="0"/>
      <w:marTop w:val="0"/>
      <w:marBottom w:val="0"/>
      <w:divBdr>
        <w:top w:val="none" w:sz="0" w:space="0" w:color="auto"/>
        <w:left w:val="none" w:sz="0" w:space="0" w:color="auto"/>
        <w:bottom w:val="none" w:sz="0" w:space="0" w:color="auto"/>
        <w:right w:val="none" w:sz="0" w:space="0" w:color="auto"/>
      </w:divBdr>
    </w:div>
    <w:div w:id="213085452">
      <w:bodyDiv w:val="1"/>
      <w:marLeft w:val="0"/>
      <w:marRight w:val="0"/>
      <w:marTop w:val="0"/>
      <w:marBottom w:val="0"/>
      <w:divBdr>
        <w:top w:val="none" w:sz="0" w:space="0" w:color="auto"/>
        <w:left w:val="none" w:sz="0" w:space="0" w:color="auto"/>
        <w:bottom w:val="none" w:sz="0" w:space="0" w:color="auto"/>
        <w:right w:val="none" w:sz="0" w:space="0" w:color="auto"/>
      </w:divBdr>
    </w:div>
    <w:div w:id="213472926">
      <w:bodyDiv w:val="1"/>
      <w:marLeft w:val="0"/>
      <w:marRight w:val="0"/>
      <w:marTop w:val="0"/>
      <w:marBottom w:val="0"/>
      <w:divBdr>
        <w:top w:val="none" w:sz="0" w:space="0" w:color="auto"/>
        <w:left w:val="none" w:sz="0" w:space="0" w:color="auto"/>
        <w:bottom w:val="none" w:sz="0" w:space="0" w:color="auto"/>
        <w:right w:val="none" w:sz="0" w:space="0" w:color="auto"/>
      </w:divBdr>
    </w:div>
    <w:div w:id="214242881">
      <w:bodyDiv w:val="1"/>
      <w:marLeft w:val="0"/>
      <w:marRight w:val="0"/>
      <w:marTop w:val="0"/>
      <w:marBottom w:val="0"/>
      <w:divBdr>
        <w:top w:val="none" w:sz="0" w:space="0" w:color="auto"/>
        <w:left w:val="none" w:sz="0" w:space="0" w:color="auto"/>
        <w:bottom w:val="none" w:sz="0" w:space="0" w:color="auto"/>
        <w:right w:val="none" w:sz="0" w:space="0" w:color="auto"/>
      </w:divBdr>
    </w:div>
    <w:div w:id="215514358">
      <w:bodyDiv w:val="1"/>
      <w:marLeft w:val="0"/>
      <w:marRight w:val="0"/>
      <w:marTop w:val="0"/>
      <w:marBottom w:val="0"/>
      <w:divBdr>
        <w:top w:val="none" w:sz="0" w:space="0" w:color="auto"/>
        <w:left w:val="none" w:sz="0" w:space="0" w:color="auto"/>
        <w:bottom w:val="none" w:sz="0" w:space="0" w:color="auto"/>
        <w:right w:val="none" w:sz="0" w:space="0" w:color="auto"/>
      </w:divBdr>
    </w:div>
    <w:div w:id="216479690">
      <w:bodyDiv w:val="1"/>
      <w:marLeft w:val="0"/>
      <w:marRight w:val="0"/>
      <w:marTop w:val="0"/>
      <w:marBottom w:val="0"/>
      <w:divBdr>
        <w:top w:val="none" w:sz="0" w:space="0" w:color="auto"/>
        <w:left w:val="none" w:sz="0" w:space="0" w:color="auto"/>
        <w:bottom w:val="none" w:sz="0" w:space="0" w:color="auto"/>
        <w:right w:val="none" w:sz="0" w:space="0" w:color="auto"/>
      </w:divBdr>
    </w:div>
    <w:div w:id="218135309">
      <w:bodyDiv w:val="1"/>
      <w:marLeft w:val="0"/>
      <w:marRight w:val="0"/>
      <w:marTop w:val="0"/>
      <w:marBottom w:val="0"/>
      <w:divBdr>
        <w:top w:val="none" w:sz="0" w:space="0" w:color="auto"/>
        <w:left w:val="none" w:sz="0" w:space="0" w:color="auto"/>
        <w:bottom w:val="none" w:sz="0" w:space="0" w:color="auto"/>
        <w:right w:val="none" w:sz="0" w:space="0" w:color="auto"/>
      </w:divBdr>
    </w:div>
    <w:div w:id="219949091">
      <w:bodyDiv w:val="1"/>
      <w:marLeft w:val="0"/>
      <w:marRight w:val="0"/>
      <w:marTop w:val="0"/>
      <w:marBottom w:val="0"/>
      <w:divBdr>
        <w:top w:val="none" w:sz="0" w:space="0" w:color="auto"/>
        <w:left w:val="none" w:sz="0" w:space="0" w:color="auto"/>
        <w:bottom w:val="none" w:sz="0" w:space="0" w:color="auto"/>
        <w:right w:val="none" w:sz="0" w:space="0" w:color="auto"/>
      </w:divBdr>
    </w:div>
    <w:div w:id="220142324">
      <w:bodyDiv w:val="1"/>
      <w:marLeft w:val="0"/>
      <w:marRight w:val="0"/>
      <w:marTop w:val="0"/>
      <w:marBottom w:val="0"/>
      <w:divBdr>
        <w:top w:val="none" w:sz="0" w:space="0" w:color="auto"/>
        <w:left w:val="none" w:sz="0" w:space="0" w:color="auto"/>
        <w:bottom w:val="none" w:sz="0" w:space="0" w:color="auto"/>
        <w:right w:val="none" w:sz="0" w:space="0" w:color="auto"/>
      </w:divBdr>
    </w:div>
    <w:div w:id="224341458">
      <w:bodyDiv w:val="1"/>
      <w:marLeft w:val="0"/>
      <w:marRight w:val="0"/>
      <w:marTop w:val="0"/>
      <w:marBottom w:val="0"/>
      <w:divBdr>
        <w:top w:val="none" w:sz="0" w:space="0" w:color="auto"/>
        <w:left w:val="none" w:sz="0" w:space="0" w:color="auto"/>
        <w:bottom w:val="none" w:sz="0" w:space="0" w:color="auto"/>
        <w:right w:val="none" w:sz="0" w:space="0" w:color="auto"/>
      </w:divBdr>
    </w:div>
    <w:div w:id="225801000">
      <w:bodyDiv w:val="1"/>
      <w:marLeft w:val="0"/>
      <w:marRight w:val="0"/>
      <w:marTop w:val="0"/>
      <w:marBottom w:val="0"/>
      <w:divBdr>
        <w:top w:val="none" w:sz="0" w:space="0" w:color="auto"/>
        <w:left w:val="none" w:sz="0" w:space="0" w:color="auto"/>
        <w:bottom w:val="none" w:sz="0" w:space="0" w:color="auto"/>
        <w:right w:val="none" w:sz="0" w:space="0" w:color="auto"/>
      </w:divBdr>
    </w:div>
    <w:div w:id="228462909">
      <w:bodyDiv w:val="1"/>
      <w:marLeft w:val="0"/>
      <w:marRight w:val="0"/>
      <w:marTop w:val="0"/>
      <w:marBottom w:val="0"/>
      <w:divBdr>
        <w:top w:val="none" w:sz="0" w:space="0" w:color="auto"/>
        <w:left w:val="none" w:sz="0" w:space="0" w:color="auto"/>
        <w:bottom w:val="none" w:sz="0" w:space="0" w:color="auto"/>
        <w:right w:val="none" w:sz="0" w:space="0" w:color="auto"/>
      </w:divBdr>
    </w:div>
    <w:div w:id="229315667">
      <w:bodyDiv w:val="1"/>
      <w:marLeft w:val="0"/>
      <w:marRight w:val="0"/>
      <w:marTop w:val="0"/>
      <w:marBottom w:val="0"/>
      <w:divBdr>
        <w:top w:val="none" w:sz="0" w:space="0" w:color="auto"/>
        <w:left w:val="none" w:sz="0" w:space="0" w:color="auto"/>
        <w:bottom w:val="none" w:sz="0" w:space="0" w:color="auto"/>
        <w:right w:val="none" w:sz="0" w:space="0" w:color="auto"/>
      </w:divBdr>
    </w:div>
    <w:div w:id="230166047">
      <w:bodyDiv w:val="1"/>
      <w:marLeft w:val="0"/>
      <w:marRight w:val="0"/>
      <w:marTop w:val="0"/>
      <w:marBottom w:val="0"/>
      <w:divBdr>
        <w:top w:val="none" w:sz="0" w:space="0" w:color="auto"/>
        <w:left w:val="none" w:sz="0" w:space="0" w:color="auto"/>
        <w:bottom w:val="none" w:sz="0" w:space="0" w:color="auto"/>
        <w:right w:val="none" w:sz="0" w:space="0" w:color="auto"/>
      </w:divBdr>
    </w:div>
    <w:div w:id="230892133">
      <w:bodyDiv w:val="1"/>
      <w:marLeft w:val="0"/>
      <w:marRight w:val="0"/>
      <w:marTop w:val="0"/>
      <w:marBottom w:val="0"/>
      <w:divBdr>
        <w:top w:val="none" w:sz="0" w:space="0" w:color="auto"/>
        <w:left w:val="none" w:sz="0" w:space="0" w:color="auto"/>
        <w:bottom w:val="none" w:sz="0" w:space="0" w:color="auto"/>
        <w:right w:val="none" w:sz="0" w:space="0" w:color="auto"/>
      </w:divBdr>
    </w:div>
    <w:div w:id="231082360">
      <w:bodyDiv w:val="1"/>
      <w:marLeft w:val="0"/>
      <w:marRight w:val="0"/>
      <w:marTop w:val="0"/>
      <w:marBottom w:val="0"/>
      <w:divBdr>
        <w:top w:val="none" w:sz="0" w:space="0" w:color="auto"/>
        <w:left w:val="none" w:sz="0" w:space="0" w:color="auto"/>
        <w:bottom w:val="none" w:sz="0" w:space="0" w:color="auto"/>
        <w:right w:val="none" w:sz="0" w:space="0" w:color="auto"/>
      </w:divBdr>
    </w:div>
    <w:div w:id="231820781">
      <w:bodyDiv w:val="1"/>
      <w:marLeft w:val="0"/>
      <w:marRight w:val="0"/>
      <w:marTop w:val="0"/>
      <w:marBottom w:val="0"/>
      <w:divBdr>
        <w:top w:val="none" w:sz="0" w:space="0" w:color="auto"/>
        <w:left w:val="none" w:sz="0" w:space="0" w:color="auto"/>
        <w:bottom w:val="none" w:sz="0" w:space="0" w:color="auto"/>
        <w:right w:val="none" w:sz="0" w:space="0" w:color="auto"/>
      </w:divBdr>
    </w:div>
    <w:div w:id="234241684">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6743534">
      <w:bodyDiv w:val="1"/>
      <w:marLeft w:val="0"/>
      <w:marRight w:val="0"/>
      <w:marTop w:val="0"/>
      <w:marBottom w:val="0"/>
      <w:divBdr>
        <w:top w:val="none" w:sz="0" w:space="0" w:color="auto"/>
        <w:left w:val="none" w:sz="0" w:space="0" w:color="auto"/>
        <w:bottom w:val="none" w:sz="0" w:space="0" w:color="auto"/>
        <w:right w:val="none" w:sz="0" w:space="0" w:color="auto"/>
      </w:divBdr>
    </w:div>
    <w:div w:id="237205593">
      <w:bodyDiv w:val="1"/>
      <w:marLeft w:val="0"/>
      <w:marRight w:val="0"/>
      <w:marTop w:val="0"/>
      <w:marBottom w:val="0"/>
      <w:divBdr>
        <w:top w:val="none" w:sz="0" w:space="0" w:color="auto"/>
        <w:left w:val="none" w:sz="0" w:space="0" w:color="auto"/>
        <w:bottom w:val="none" w:sz="0" w:space="0" w:color="auto"/>
        <w:right w:val="none" w:sz="0" w:space="0" w:color="auto"/>
      </w:divBdr>
    </w:div>
    <w:div w:id="238945180">
      <w:bodyDiv w:val="1"/>
      <w:marLeft w:val="0"/>
      <w:marRight w:val="0"/>
      <w:marTop w:val="0"/>
      <w:marBottom w:val="0"/>
      <w:divBdr>
        <w:top w:val="none" w:sz="0" w:space="0" w:color="auto"/>
        <w:left w:val="none" w:sz="0" w:space="0" w:color="auto"/>
        <w:bottom w:val="none" w:sz="0" w:space="0" w:color="auto"/>
        <w:right w:val="none" w:sz="0" w:space="0" w:color="auto"/>
      </w:divBdr>
    </w:div>
    <w:div w:id="239604334">
      <w:bodyDiv w:val="1"/>
      <w:marLeft w:val="0"/>
      <w:marRight w:val="0"/>
      <w:marTop w:val="0"/>
      <w:marBottom w:val="0"/>
      <w:divBdr>
        <w:top w:val="none" w:sz="0" w:space="0" w:color="auto"/>
        <w:left w:val="none" w:sz="0" w:space="0" w:color="auto"/>
        <w:bottom w:val="none" w:sz="0" w:space="0" w:color="auto"/>
        <w:right w:val="none" w:sz="0" w:space="0" w:color="auto"/>
      </w:divBdr>
    </w:div>
    <w:div w:id="239871799">
      <w:bodyDiv w:val="1"/>
      <w:marLeft w:val="0"/>
      <w:marRight w:val="0"/>
      <w:marTop w:val="0"/>
      <w:marBottom w:val="0"/>
      <w:divBdr>
        <w:top w:val="none" w:sz="0" w:space="0" w:color="auto"/>
        <w:left w:val="none" w:sz="0" w:space="0" w:color="auto"/>
        <w:bottom w:val="none" w:sz="0" w:space="0" w:color="auto"/>
        <w:right w:val="none" w:sz="0" w:space="0" w:color="auto"/>
      </w:divBdr>
    </w:div>
    <w:div w:id="240530196">
      <w:bodyDiv w:val="1"/>
      <w:marLeft w:val="0"/>
      <w:marRight w:val="0"/>
      <w:marTop w:val="0"/>
      <w:marBottom w:val="0"/>
      <w:divBdr>
        <w:top w:val="none" w:sz="0" w:space="0" w:color="auto"/>
        <w:left w:val="none" w:sz="0" w:space="0" w:color="auto"/>
        <w:bottom w:val="none" w:sz="0" w:space="0" w:color="auto"/>
        <w:right w:val="none" w:sz="0" w:space="0" w:color="auto"/>
      </w:divBdr>
    </w:div>
    <w:div w:id="240725432">
      <w:bodyDiv w:val="1"/>
      <w:marLeft w:val="0"/>
      <w:marRight w:val="0"/>
      <w:marTop w:val="0"/>
      <w:marBottom w:val="0"/>
      <w:divBdr>
        <w:top w:val="none" w:sz="0" w:space="0" w:color="auto"/>
        <w:left w:val="none" w:sz="0" w:space="0" w:color="auto"/>
        <w:bottom w:val="none" w:sz="0" w:space="0" w:color="auto"/>
        <w:right w:val="none" w:sz="0" w:space="0" w:color="auto"/>
      </w:divBdr>
    </w:div>
    <w:div w:id="240869522">
      <w:bodyDiv w:val="1"/>
      <w:marLeft w:val="0"/>
      <w:marRight w:val="0"/>
      <w:marTop w:val="0"/>
      <w:marBottom w:val="0"/>
      <w:divBdr>
        <w:top w:val="none" w:sz="0" w:space="0" w:color="auto"/>
        <w:left w:val="none" w:sz="0" w:space="0" w:color="auto"/>
        <w:bottom w:val="none" w:sz="0" w:space="0" w:color="auto"/>
        <w:right w:val="none" w:sz="0" w:space="0" w:color="auto"/>
      </w:divBdr>
    </w:div>
    <w:div w:id="241331419">
      <w:bodyDiv w:val="1"/>
      <w:marLeft w:val="0"/>
      <w:marRight w:val="0"/>
      <w:marTop w:val="0"/>
      <w:marBottom w:val="0"/>
      <w:divBdr>
        <w:top w:val="none" w:sz="0" w:space="0" w:color="auto"/>
        <w:left w:val="none" w:sz="0" w:space="0" w:color="auto"/>
        <w:bottom w:val="none" w:sz="0" w:space="0" w:color="auto"/>
        <w:right w:val="none" w:sz="0" w:space="0" w:color="auto"/>
      </w:divBdr>
    </w:div>
    <w:div w:id="243875767">
      <w:bodyDiv w:val="1"/>
      <w:marLeft w:val="0"/>
      <w:marRight w:val="0"/>
      <w:marTop w:val="0"/>
      <w:marBottom w:val="0"/>
      <w:divBdr>
        <w:top w:val="none" w:sz="0" w:space="0" w:color="auto"/>
        <w:left w:val="none" w:sz="0" w:space="0" w:color="auto"/>
        <w:bottom w:val="none" w:sz="0" w:space="0" w:color="auto"/>
        <w:right w:val="none" w:sz="0" w:space="0" w:color="auto"/>
      </w:divBdr>
    </w:div>
    <w:div w:id="245266079">
      <w:bodyDiv w:val="1"/>
      <w:marLeft w:val="0"/>
      <w:marRight w:val="0"/>
      <w:marTop w:val="0"/>
      <w:marBottom w:val="0"/>
      <w:divBdr>
        <w:top w:val="none" w:sz="0" w:space="0" w:color="auto"/>
        <w:left w:val="none" w:sz="0" w:space="0" w:color="auto"/>
        <w:bottom w:val="none" w:sz="0" w:space="0" w:color="auto"/>
        <w:right w:val="none" w:sz="0" w:space="0" w:color="auto"/>
      </w:divBdr>
    </w:div>
    <w:div w:id="246885772">
      <w:bodyDiv w:val="1"/>
      <w:marLeft w:val="0"/>
      <w:marRight w:val="0"/>
      <w:marTop w:val="0"/>
      <w:marBottom w:val="0"/>
      <w:divBdr>
        <w:top w:val="none" w:sz="0" w:space="0" w:color="auto"/>
        <w:left w:val="none" w:sz="0" w:space="0" w:color="auto"/>
        <w:bottom w:val="none" w:sz="0" w:space="0" w:color="auto"/>
        <w:right w:val="none" w:sz="0" w:space="0" w:color="auto"/>
      </w:divBdr>
    </w:div>
    <w:div w:id="247427124">
      <w:bodyDiv w:val="1"/>
      <w:marLeft w:val="0"/>
      <w:marRight w:val="0"/>
      <w:marTop w:val="0"/>
      <w:marBottom w:val="0"/>
      <w:divBdr>
        <w:top w:val="none" w:sz="0" w:space="0" w:color="auto"/>
        <w:left w:val="none" w:sz="0" w:space="0" w:color="auto"/>
        <w:bottom w:val="none" w:sz="0" w:space="0" w:color="auto"/>
        <w:right w:val="none" w:sz="0" w:space="0" w:color="auto"/>
      </w:divBdr>
    </w:div>
    <w:div w:id="247665359">
      <w:bodyDiv w:val="1"/>
      <w:marLeft w:val="0"/>
      <w:marRight w:val="0"/>
      <w:marTop w:val="0"/>
      <w:marBottom w:val="0"/>
      <w:divBdr>
        <w:top w:val="none" w:sz="0" w:space="0" w:color="auto"/>
        <w:left w:val="none" w:sz="0" w:space="0" w:color="auto"/>
        <w:bottom w:val="none" w:sz="0" w:space="0" w:color="auto"/>
        <w:right w:val="none" w:sz="0" w:space="0" w:color="auto"/>
      </w:divBdr>
    </w:div>
    <w:div w:id="248084629">
      <w:bodyDiv w:val="1"/>
      <w:marLeft w:val="0"/>
      <w:marRight w:val="0"/>
      <w:marTop w:val="0"/>
      <w:marBottom w:val="0"/>
      <w:divBdr>
        <w:top w:val="none" w:sz="0" w:space="0" w:color="auto"/>
        <w:left w:val="none" w:sz="0" w:space="0" w:color="auto"/>
        <w:bottom w:val="none" w:sz="0" w:space="0" w:color="auto"/>
        <w:right w:val="none" w:sz="0" w:space="0" w:color="auto"/>
      </w:divBdr>
    </w:div>
    <w:div w:id="250967753">
      <w:bodyDiv w:val="1"/>
      <w:marLeft w:val="0"/>
      <w:marRight w:val="0"/>
      <w:marTop w:val="0"/>
      <w:marBottom w:val="0"/>
      <w:divBdr>
        <w:top w:val="none" w:sz="0" w:space="0" w:color="auto"/>
        <w:left w:val="none" w:sz="0" w:space="0" w:color="auto"/>
        <w:bottom w:val="none" w:sz="0" w:space="0" w:color="auto"/>
        <w:right w:val="none" w:sz="0" w:space="0" w:color="auto"/>
      </w:divBdr>
    </w:div>
    <w:div w:id="251358562">
      <w:bodyDiv w:val="1"/>
      <w:marLeft w:val="0"/>
      <w:marRight w:val="0"/>
      <w:marTop w:val="0"/>
      <w:marBottom w:val="0"/>
      <w:divBdr>
        <w:top w:val="none" w:sz="0" w:space="0" w:color="auto"/>
        <w:left w:val="none" w:sz="0" w:space="0" w:color="auto"/>
        <w:bottom w:val="none" w:sz="0" w:space="0" w:color="auto"/>
        <w:right w:val="none" w:sz="0" w:space="0" w:color="auto"/>
      </w:divBdr>
    </w:div>
    <w:div w:id="252933005">
      <w:bodyDiv w:val="1"/>
      <w:marLeft w:val="0"/>
      <w:marRight w:val="0"/>
      <w:marTop w:val="0"/>
      <w:marBottom w:val="0"/>
      <w:divBdr>
        <w:top w:val="none" w:sz="0" w:space="0" w:color="auto"/>
        <w:left w:val="none" w:sz="0" w:space="0" w:color="auto"/>
        <w:bottom w:val="none" w:sz="0" w:space="0" w:color="auto"/>
        <w:right w:val="none" w:sz="0" w:space="0" w:color="auto"/>
      </w:divBdr>
    </w:div>
    <w:div w:id="253633668">
      <w:bodyDiv w:val="1"/>
      <w:marLeft w:val="0"/>
      <w:marRight w:val="0"/>
      <w:marTop w:val="0"/>
      <w:marBottom w:val="0"/>
      <w:divBdr>
        <w:top w:val="none" w:sz="0" w:space="0" w:color="auto"/>
        <w:left w:val="none" w:sz="0" w:space="0" w:color="auto"/>
        <w:bottom w:val="none" w:sz="0" w:space="0" w:color="auto"/>
        <w:right w:val="none" w:sz="0" w:space="0" w:color="auto"/>
      </w:divBdr>
    </w:div>
    <w:div w:id="256597682">
      <w:bodyDiv w:val="1"/>
      <w:marLeft w:val="0"/>
      <w:marRight w:val="0"/>
      <w:marTop w:val="0"/>
      <w:marBottom w:val="0"/>
      <w:divBdr>
        <w:top w:val="none" w:sz="0" w:space="0" w:color="auto"/>
        <w:left w:val="none" w:sz="0" w:space="0" w:color="auto"/>
        <w:bottom w:val="none" w:sz="0" w:space="0" w:color="auto"/>
        <w:right w:val="none" w:sz="0" w:space="0" w:color="auto"/>
      </w:divBdr>
    </w:div>
    <w:div w:id="257636813">
      <w:bodyDiv w:val="1"/>
      <w:marLeft w:val="0"/>
      <w:marRight w:val="0"/>
      <w:marTop w:val="0"/>
      <w:marBottom w:val="0"/>
      <w:divBdr>
        <w:top w:val="none" w:sz="0" w:space="0" w:color="auto"/>
        <w:left w:val="none" w:sz="0" w:space="0" w:color="auto"/>
        <w:bottom w:val="none" w:sz="0" w:space="0" w:color="auto"/>
        <w:right w:val="none" w:sz="0" w:space="0" w:color="auto"/>
      </w:divBdr>
    </w:div>
    <w:div w:id="259417120">
      <w:bodyDiv w:val="1"/>
      <w:marLeft w:val="0"/>
      <w:marRight w:val="0"/>
      <w:marTop w:val="0"/>
      <w:marBottom w:val="0"/>
      <w:divBdr>
        <w:top w:val="none" w:sz="0" w:space="0" w:color="auto"/>
        <w:left w:val="none" w:sz="0" w:space="0" w:color="auto"/>
        <w:bottom w:val="none" w:sz="0" w:space="0" w:color="auto"/>
        <w:right w:val="none" w:sz="0" w:space="0" w:color="auto"/>
      </w:divBdr>
    </w:div>
    <w:div w:id="259945966">
      <w:bodyDiv w:val="1"/>
      <w:marLeft w:val="0"/>
      <w:marRight w:val="0"/>
      <w:marTop w:val="0"/>
      <w:marBottom w:val="0"/>
      <w:divBdr>
        <w:top w:val="none" w:sz="0" w:space="0" w:color="auto"/>
        <w:left w:val="none" w:sz="0" w:space="0" w:color="auto"/>
        <w:bottom w:val="none" w:sz="0" w:space="0" w:color="auto"/>
        <w:right w:val="none" w:sz="0" w:space="0" w:color="auto"/>
      </w:divBdr>
    </w:div>
    <w:div w:id="260649700">
      <w:bodyDiv w:val="1"/>
      <w:marLeft w:val="0"/>
      <w:marRight w:val="0"/>
      <w:marTop w:val="0"/>
      <w:marBottom w:val="0"/>
      <w:divBdr>
        <w:top w:val="none" w:sz="0" w:space="0" w:color="auto"/>
        <w:left w:val="none" w:sz="0" w:space="0" w:color="auto"/>
        <w:bottom w:val="none" w:sz="0" w:space="0" w:color="auto"/>
        <w:right w:val="none" w:sz="0" w:space="0" w:color="auto"/>
      </w:divBdr>
    </w:div>
    <w:div w:id="263461409">
      <w:bodyDiv w:val="1"/>
      <w:marLeft w:val="0"/>
      <w:marRight w:val="0"/>
      <w:marTop w:val="0"/>
      <w:marBottom w:val="0"/>
      <w:divBdr>
        <w:top w:val="none" w:sz="0" w:space="0" w:color="auto"/>
        <w:left w:val="none" w:sz="0" w:space="0" w:color="auto"/>
        <w:bottom w:val="none" w:sz="0" w:space="0" w:color="auto"/>
        <w:right w:val="none" w:sz="0" w:space="0" w:color="auto"/>
      </w:divBdr>
    </w:div>
    <w:div w:id="265429834">
      <w:bodyDiv w:val="1"/>
      <w:marLeft w:val="0"/>
      <w:marRight w:val="0"/>
      <w:marTop w:val="0"/>
      <w:marBottom w:val="0"/>
      <w:divBdr>
        <w:top w:val="none" w:sz="0" w:space="0" w:color="auto"/>
        <w:left w:val="none" w:sz="0" w:space="0" w:color="auto"/>
        <w:bottom w:val="none" w:sz="0" w:space="0" w:color="auto"/>
        <w:right w:val="none" w:sz="0" w:space="0" w:color="auto"/>
      </w:divBdr>
    </w:div>
    <w:div w:id="267397901">
      <w:bodyDiv w:val="1"/>
      <w:marLeft w:val="0"/>
      <w:marRight w:val="0"/>
      <w:marTop w:val="0"/>
      <w:marBottom w:val="0"/>
      <w:divBdr>
        <w:top w:val="none" w:sz="0" w:space="0" w:color="auto"/>
        <w:left w:val="none" w:sz="0" w:space="0" w:color="auto"/>
        <w:bottom w:val="none" w:sz="0" w:space="0" w:color="auto"/>
        <w:right w:val="none" w:sz="0" w:space="0" w:color="auto"/>
      </w:divBdr>
    </w:div>
    <w:div w:id="269167801">
      <w:bodyDiv w:val="1"/>
      <w:marLeft w:val="0"/>
      <w:marRight w:val="0"/>
      <w:marTop w:val="0"/>
      <w:marBottom w:val="0"/>
      <w:divBdr>
        <w:top w:val="none" w:sz="0" w:space="0" w:color="auto"/>
        <w:left w:val="none" w:sz="0" w:space="0" w:color="auto"/>
        <w:bottom w:val="none" w:sz="0" w:space="0" w:color="auto"/>
        <w:right w:val="none" w:sz="0" w:space="0" w:color="auto"/>
      </w:divBdr>
    </w:div>
    <w:div w:id="269706323">
      <w:bodyDiv w:val="1"/>
      <w:marLeft w:val="0"/>
      <w:marRight w:val="0"/>
      <w:marTop w:val="0"/>
      <w:marBottom w:val="0"/>
      <w:divBdr>
        <w:top w:val="none" w:sz="0" w:space="0" w:color="auto"/>
        <w:left w:val="none" w:sz="0" w:space="0" w:color="auto"/>
        <w:bottom w:val="none" w:sz="0" w:space="0" w:color="auto"/>
        <w:right w:val="none" w:sz="0" w:space="0" w:color="auto"/>
      </w:divBdr>
    </w:div>
    <w:div w:id="271517894">
      <w:bodyDiv w:val="1"/>
      <w:marLeft w:val="0"/>
      <w:marRight w:val="0"/>
      <w:marTop w:val="0"/>
      <w:marBottom w:val="0"/>
      <w:divBdr>
        <w:top w:val="none" w:sz="0" w:space="0" w:color="auto"/>
        <w:left w:val="none" w:sz="0" w:space="0" w:color="auto"/>
        <w:bottom w:val="none" w:sz="0" w:space="0" w:color="auto"/>
        <w:right w:val="none" w:sz="0" w:space="0" w:color="auto"/>
      </w:divBdr>
    </w:div>
    <w:div w:id="271937712">
      <w:bodyDiv w:val="1"/>
      <w:marLeft w:val="0"/>
      <w:marRight w:val="0"/>
      <w:marTop w:val="0"/>
      <w:marBottom w:val="0"/>
      <w:divBdr>
        <w:top w:val="none" w:sz="0" w:space="0" w:color="auto"/>
        <w:left w:val="none" w:sz="0" w:space="0" w:color="auto"/>
        <w:bottom w:val="none" w:sz="0" w:space="0" w:color="auto"/>
        <w:right w:val="none" w:sz="0" w:space="0" w:color="auto"/>
      </w:divBdr>
    </w:div>
    <w:div w:id="275062230">
      <w:bodyDiv w:val="1"/>
      <w:marLeft w:val="0"/>
      <w:marRight w:val="0"/>
      <w:marTop w:val="0"/>
      <w:marBottom w:val="0"/>
      <w:divBdr>
        <w:top w:val="none" w:sz="0" w:space="0" w:color="auto"/>
        <w:left w:val="none" w:sz="0" w:space="0" w:color="auto"/>
        <w:bottom w:val="none" w:sz="0" w:space="0" w:color="auto"/>
        <w:right w:val="none" w:sz="0" w:space="0" w:color="auto"/>
      </w:divBdr>
    </w:div>
    <w:div w:id="277107408">
      <w:bodyDiv w:val="1"/>
      <w:marLeft w:val="0"/>
      <w:marRight w:val="0"/>
      <w:marTop w:val="0"/>
      <w:marBottom w:val="0"/>
      <w:divBdr>
        <w:top w:val="none" w:sz="0" w:space="0" w:color="auto"/>
        <w:left w:val="none" w:sz="0" w:space="0" w:color="auto"/>
        <w:bottom w:val="none" w:sz="0" w:space="0" w:color="auto"/>
        <w:right w:val="none" w:sz="0" w:space="0" w:color="auto"/>
      </w:divBdr>
    </w:div>
    <w:div w:id="279805794">
      <w:bodyDiv w:val="1"/>
      <w:marLeft w:val="0"/>
      <w:marRight w:val="0"/>
      <w:marTop w:val="0"/>
      <w:marBottom w:val="0"/>
      <w:divBdr>
        <w:top w:val="none" w:sz="0" w:space="0" w:color="auto"/>
        <w:left w:val="none" w:sz="0" w:space="0" w:color="auto"/>
        <w:bottom w:val="none" w:sz="0" w:space="0" w:color="auto"/>
        <w:right w:val="none" w:sz="0" w:space="0" w:color="auto"/>
      </w:divBdr>
    </w:div>
    <w:div w:id="281569847">
      <w:bodyDiv w:val="1"/>
      <w:marLeft w:val="0"/>
      <w:marRight w:val="0"/>
      <w:marTop w:val="0"/>
      <w:marBottom w:val="0"/>
      <w:divBdr>
        <w:top w:val="none" w:sz="0" w:space="0" w:color="auto"/>
        <w:left w:val="none" w:sz="0" w:space="0" w:color="auto"/>
        <w:bottom w:val="none" w:sz="0" w:space="0" w:color="auto"/>
        <w:right w:val="none" w:sz="0" w:space="0" w:color="auto"/>
      </w:divBdr>
    </w:div>
    <w:div w:id="281570076">
      <w:bodyDiv w:val="1"/>
      <w:marLeft w:val="0"/>
      <w:marRight w:val="0"/>
      <w:marTop w:val="0"/>
      <w:marBottom w:val="0"/>
      <w:divBdr>
        <w:top w:val="none" w:sz="0" w:space="0" w:color="auto"/>
        <w:left w:val="none" w:sz="0" w:space="0" w:color="auto"/>
        <w:bottom w:val="none" w:sz="0" w:space="0" w:color="auto"/>
        <w:right w:val="none" w:sz="0" w:space="0" w:color="auto"/>
      </w:divBdr>
    </w:div>
    <w:div w:id="283737775">
      <w:bodyDiv w:val="1"/>
      <w:marLeft w:val="0"/>
      <w:marRight w:val="0"/>
      <w:marTop w:val="0"/>
      <w:marBottom w:val="0"/>
      <w:divBdr>
        <w:top w:val="none" w:sz="0" w:space="0" w:color="auto"/>
        <w:left w:val="none" w:sz="0" w:space="0" w:color="auto"/>
        <w:bottom w:val="none" w:sz="0" w:space="0" w:color="auto"/>
        <w:right w:val="none" w:sz="0" w:space="0" w:color="auto"/>
      </w:divBdr>
    </w:div>
    <w:div w:id="285738862">
      <w:bodyDiv w:val="1"/>
      <w:marLeft w:val="0"/>
      <w:marRight w:val="0"/>
      <w:marTop w:val="0"/>
      <w:marBottom w:val="0"/>
      <w:divBdr>
        <w:top w:val="none" w:sz="0" w:space="0" w:color="auto"/>
        <w:left w:val="none" w:sz="0" w:space="0" w:color="auto"/>
        <w:bottom w:val="none" w:sz="0" w:space="0" w:color="auto"/>
        <w:right w:val="none" w:sz="0" w:space="0" w:color="auto"/>
      </w:divBdr>
    </w:div>
    <w:div w:id="286206649">
      <w:bodyDiv w:val="1"/>
      <w:marLeft w:val="0"/>
      <w:marRight w:val="0"/>
      <w:marTop w:val="0"/>
      <w:marBottom w:val="0"/>
      <w:divBdr>
        <w:top w:val="none" w:sz="0" w:space="0" w:color="auto"/>
        <w:left w:val="none" w:sz="0" w:space="0" w:color="auto"/>
        <w:bottom w:val="none" w:sz="0" w:space="0" w:color="auto"/>
        <w:right w:val="none" w:sz="0" w:space="0" w:color="auto"/>
      </w:divBdr>
    </w:div>
    <w:div w:id="286279041">
      <w:bodyDiv w:val="1"/>
      <w:marLeft w:val="0"/>
      <w:marRight w:val="0"/>
      <w:marTop w:val="0"/>
      <w:marBottom w:val="0"/>
      <w:divBdr>
        <w:top w:val="none" w:sz="0" w:space="0" w:color="auto"/>
        <w:left w:val="none" w:sz="0" w:space="0" w:color="auto"/>
        <w:bottom w:val="none" w:sz="0" w:space="0" w:color="auto"/>
        <w:right w:val="none" w:sz="0" w:space="0" w:color="auto"/>
      </w:divBdr>
    </w:div>
    <w:div w:id="290745218">
      <w:bodyDiv w:val="1"/>
      <w:marLeft w:val="0"/>
      <w:marRight w:val="0"/>
      <w:marTop w:val="0"/>
      <w:marBottom w:val="0"/>
      <w:divBdr>
        <w:top w:val="none" w:sz="0" w:space="0" w:color="auto"/>
        <w:left w:val="none" w:sz="0" w:space="0" w:color="auto"/>
        <w:bottom w:val="none" w:sz="0" w:space="0" w:color="auto"/>
        <w:right w:val="none" w:sz="0" w:space="0" w:color="auto"/>
      </w:divBdr>
    </w:div>
    <w:div w:id="292444269">
      <w:bodyDiv w:val="1"/>
      <w:marLeft w:val="0"/>
      <w:marRight w:val="0"/>
      <w:marTop w:val="0"/>
      <w:marBottom w:val="0"/>
      <w:divBdr>
        <w:top w:val="none" w:sz="0" w:space="0" w:color="auto"/>
        <w:left w:val="none" w:sz="0" w:space="0" w:color="auto"/>
        <w:bottom w:val="none" w:sz="0" w:space="0" w:color="auto"/>
        <w:right w:val="none" w:sz="0" w:space="0" w:color="auto"/>
      </w:divBdr>
    </w:div>
    <w:div w:id="292491127">
      <w:bodyDiv w:val="1"/>
      <w:marLeft w:val="0"/>
      <w:marRight w:val="0"/>
      <w:marTop w:val="0"/>
      <w:marBottom w:val="0"/>
      <w:divBdr>
        <w:top w:val="none" w:sz="0" w:space="0" w:color="auto"/>
        <w:left w:val="none" w:sz="0" w:space="0" w:color="auto"/>
        <w:bottom w:val="none" w:sz="0" w:space="0" w:color="auto"/>
        <w:right w:val="none" w:sz="0" w:space="0" w:color="auto"/>
      </w:divBdr>
    </w:div>
    <w:div w:id="293952078">
      <w:bodyDiv w:val="1"/>
      <w:marLeft w:val="0"/>
      <w:marRight w:val="0"/>
      <w:marTop w:val="0"/>
      <w:marBottom w:val="0"/>
      <w:divBdr>
        <w:top w:val="none" w:sz="0" w:space="0" w:color="auto"/>
        <w:left w:val="none" w:sz="0" w:space="0" w:color="auto"/>
        <w:bottom w:val="none" w:sz="0" w:space="0" w:color="auto"/>
        <w:right w:val="none" w:sz="0" w:space="0" w:color="auto"/>
      </w:divBdr>
    </w:div>
    <w:div w:id="294330928">
      <w:bodyDiv w:val="1"/>
      <w:marLeft w:val="0"/>
      <w:marRight w:val="0"/>
      <w:marTop w:val="0"/>
      <w:marBottom w:val="0"/>
      <w:divBdr>
        <w:top w:val="none" w:sz="0" w:space="0" w:color="auto"/>
        <w:left w:val="none" w:sz="0" w:space="0" w:color="auto"/>
        <w:bottom w:val="none" w:sz="0" w:space="0" w:color="auto"/>
        <w:right w:val="none" w:sz="0" w:space="0" w:color="auto"/>
      </w:divBdr>
    </w:div>
    <w:div w:id="296110139">
      <w:bodyDiv w:val="1"/>
      <w:marLeft w:val="0"/>
      <w:marRight w:val="0"/>
      <w:marTop w:val="0"/>
      <w:marBottom w:val="0"/>
      <w:divBdr>
        <w:top w:val="none" w:sz="0" w:space="0" w:color="auto"/>
        <w:left w:val="none" w:sz="0" w:space="0" w:color="auto"/>
        <w:bottom w:val="none" w:sz="0" w:space="0" w:color="auto"/>
        <w:right w:val="none" w:sz="0" w:space="0" w:color="auto"/>
      </w:divBdr>
    </w:div>
    <w:div w:id="297295936">
      <w:bodyDiv w:val="1"/>
      <w:marLeft w:val="0"/>
      <w:marRight w:val="0"/>
      <w:marTop w:val="0"/>
      <w:marBottom w:val="0"/>
      <w:divBdr>
        <w:top w:val="none" w:sz="0" w:space="0" w:color="auto"/>
        <w:left w:val="none" w:sz="0" w:space="0" w:color="auto"/>
        <w:bottom w:val="none" w:sz="0" w:space="0" w:color="auto"/>
        <w:right w:val="none" w:sz="0" w:space="0" w:color="auto"/>
      </w:divBdr>
    </w:div>
    <w:div w:id="297608513">
      <w:bodyDiv w:val="1"/>
      <w:marLeft w:val="0"/>
      <w:marRight w:val="0"/>
      <w:marTop w:val="0"/>
      <w:marBottom w:val="0"/>
      <w:divBdr>
        <w:top w:val="none" w:sz="0" w:space="0" w:color="auto"/>
        <w:left w:val="none" w:sz="0" w:space="0" w:color="auto"/>
        <w:bottom w:val="none" w:sz="0" w:space="0" w:color="auto"/>
        <w:right w:val="none" w:sz="0" w:space="0" w:color="auto"/>
      </w:divBdr>
    </w:div>
    <w:div w:id="299649892">
      <w:bodyDiv w:val="1"/>
      <w:marLeft w:val="0"/>
      <w:marRight w:val="0"/>
      <w:marTop w:val="0"/>
      <w:marBottom w:val="0"/>
      <w:divBdr>
        <w:top w:val="none" w:sz="0" w:space="0" w:color="auto"/>
        <w:left w:val="none" w:sz="0" w:space="0" w:color="auto"/>
        <w:bottom w:val="none" w:sz="0" w:space="0" w:color="auto"/>
        <w:right w:val="none" w:sz="0" w:space="0" w:color="auto"/>
      </w:divBdr>
    </w:div>
    <w:div w:id="300303940">
      <w:bodyDiv w:val="1"/>
      <w:marLeft w:val="0"/>
      <w:marRight w:val="0"/>
      <w:marTop w:val="0"/>
      <w:marBottom w:val="0"/>
      <w:divBdr>
        <w:top w:val="none" w:sz="0" w:space="0" w:color="auto"/>
        <w:left w:val="none" w:sz="0" w:space="0" w:color="auto"/>
        <w:bottom w:val="none" w:sz="0" w:space="0" w:color="auto"/>
        <w:right w:val="none" w:sz="0" w:space="0" w:color="auto"/>
      </w:divBdr>
    </w:div>
    <w:div w:id="303043284">
      <w:bodyDiv w:val="1"/>
      <w:marLeft w:val="0"/>
      <w:marRight w:val="0"/>
      <w:marTop w:val="0"/>
      <w:marBottom w:val="0"/>
      <w:divBdr>
        <w:top w:val="none" w:sz="0" w:space="0" w:color="auto"/>
        <w:left w:val="none" w:sz="0" w:space="0" w:color="auto"/>
        <w:bottom w:val="none" w:sz="0" w:space="0" w:color="auto"/>
        <w:right w:val="none" w:sz="0" w:space="0" w:color="auto"/>
      </w:divBdr>
    </w:div>
    <w:div w:id="303584271">
      <w:bodyDiv w:val="1"/>
      <w:marLeft w:val="0"/>
      <w:marRight w:val="0"/>
      <w:marTop w:val="0"/>
      <w:marBottom w:val="0"/>
      <w:divBdr>
        <w:top w:val="none" w:sz="0" w:space="0" w:color="auto"/>
        <w:left w:val="none" w:sz="0" w:space="0" w:color="auto"/>
        <w:bottom w:val="none" w:sz="0" w:space="0" w:color="auto"/>
        <w:right w:val="none" w:sz="0" w:space="0" w:color="auto"/>
      </w:divBdr>
    </w:div>
    <w:div w:id="304553444">
      <w:bodyDiv w:val="1"/>
      <w:marLeft w:val="0"/>
      <w:marRight w:val="0"/>
      <w:marTop w:val="0"/>
      <w:marBottom w:val="0"/>
      <w:divBdr>
        <w:top w:val="none" w:sz="0" w:space="0" w:color="auto"/>
        <w:left w:val="none" w:sz="0" w:space="0" w:color="auto"/>
        <w:bottom w:val="none" w:sz="0" w:space="0" w:color="auto"/>
        <w:right w:val="none" w:sz="0" w:space="0" w:color="auto"/>
      </w:divBdr>
    </w:div>
    <w:div w:id="305549698">
      <w:bodyDiv w:val="1"/>
      <w:marLeft w:val="0"/>
      <w:marRight w:val="0"/>
      <w:marTop w:val="0"/>
      <w:marBottom w:val="0"/>
      <w:divBdr>
        <w:top w:val="none" w:sz="0" w:space="0" w:color="auto"/>
        <w:left w:val="none" w:sz="0" w:space="0" w:color="auto"/>
        <w:bottom w:val="none" w:sz="0" w:space="0" w:color="auto"/>
        <w:right w:val="none" w:sz="0" w:space="0" w:color="auto"/>
      </w:divBdr>
    </w:div>
    <w:div w:id="308898913">
      <w:bodyDiv w:val="1"/>
      <w:marLeft w:val="0"/>
      <w:marRight w:val="0"/>
      <w:marTop w:val="0"/>
      <w:marBottom w:val="0"/>
      <w:divBdr>
        <w:top w:val="none" w:sz="0" w:space="0" w:color="auto"/>
        <w:left w:val="none" w:sz="0" w:space="0" w:color="auto"/>
        <w:bottom w:val="none" w:sz="0" w:space="0" w:color="auto"/>
        <w:right w:val="none" w:sz="0" w:space="0" w:color="auto"/>
      </w:divBdr>
    </w:div>
    <w:div w:id="309872725">
      <w:bodyDiv w:val="1"/>
      <w:marLeft w:val="0"/>
      <w:marRight w:val="0"/>
      <w:marTop w:val="0"/>
      <w:marBottom w:val="0"/>
      <w:divBdr>
        <w:top w:val="none" w:sz="0" w:space="0" w:color="auto"/>
        <w:left w:val="none" w:sz="0" w:space="0" w:color="auto"/>
        <w:bottom w:val="none" w:sz="0" w:space="0" w:color="auto"/>
        <w:right w:val="none" w:sz="0" w:space="0" w:color="auto"/>
      </w:divBdr>
    </w:div>
    <w:div w:id="310136004">
      <w:bodyDiv w:val="1"/>
      <w:marLeft w:val="0"/>
      <w:marRight w:val="0"/>
      <w:marTop w:val="0"/>
      <w:marBottom w:val="0"/>
      <w:divBdr>
        <w:top w:val="none" w:sz="0" w:space="0" w:color="auto"/>
        <w:left w:val="none" w:sz="0" w:space="0" w:color="auto"/>
        <w:bottom w:val="none" w:sz="0" w:space="0" w:color="auto"/>
        <w:right w:val="none" w:sz="0" w:space="0" w:color="auto"/>
      </w:divBdr>
    </w:div>
    <w:div w:id="313142423">
      <w:bodyDiv w:val="1"/>
      <w:marLeft w:val="0"/>
      <w:marRight w:val="0"/>
      <w:marTop w:val="0"/>
      <w:marBottom w:val="0"/>
      <w:divBdr>
        <w:top w:val="none" w:sz="0" w:space="0" w:color="auto"/>
        <w:left w:val="none" w:sz="0" w:space="0" w:color="auto"/>
        <w:bottom w:val="none" w:sz="0" w:space="0" w:color="auto"/>
        <w:right w:val="none" w:sz="0" w:space="0" w:color="auto"/>
      </w:divBdr>
    </w:div>
    <w:div w:id="314188103">
      <w:bodyDiv w:val="1"/>
      <w:marLeft w:val="0"/>
      <w:marRight w:val="0"/>
      <w:marTop w:val="0"/>
      <w:marBottom w:val="0"/>
      <w:divBdr>
        <w:top w:val="none" w:sz="0" w:space="0" w:color="auto"/>
        <w:left w:val="none" w:sz="0" w:space="0" w:color="auto"/>
        <w:bottom w:val="none" w:sz="0" w:space="0" w:color="auto"/>
        <w:right w:val="none" w:sz="0" w:space="0" w:color="auto"/>
      </w:divBdr>
    </w:div>
    <w:div w:id="316809735">
      <w:bodyDiv w:val="1"/>
      <w:marLeft w:val="0"/>
      <w:marRight w:val="0"/>
      <w:marTop w:val="0"/>
      <w:marBottom w:val="0"/>
      <w:divBdr>
        <w:top w:val="none" w:sz="0" w:space="0" w:color="auto"/>
        <w:left w:val="none" w:sz="0" w:space="0" w:color="auto"/>
        <w:bottom w:val="none" w:sz="0" w:space="0" w:color="auto"/>
        <w:right w:val="none" w:sz="0" w:space="0" w:color="auto"/>
      </w:divBdr>
    </w:div>
    <w:div w:id="316955185">
      <w:bodyDiv w:val="1"/>
      <w:marLeft w:val="0"/>
      <w:marRight w:val="0"/>
      <w:marTop w:val="0"/>
      <w:marBottom w:val="0"/>
      <w:divBdr>
        <w:top w:val="none" w:sz="0" w:space="0" w:color="auto"/>
        <w:left w:val="none" w:sz="0" w:space="0" w:color="auto"/>
        <w:bottom w:val="none" w:sz="0" w:space="0" w:color="auto"/>
        <w:right w:val="none" w:sz="0" w:space="0" w:color="auto"/>
      </w:divBdr>
    </w:div>
    <w:div w:id="317270954">
      <w:bodyDiv w:val="1"/>
      <w:marLeft w:val="0"/>
      <w:marRight w:val="0"/>
      <w:marTop w:val="0"/>
      <w:marBottom w:val="0"/>
      <w:divBdr>
        <w:top w:val="none" w:sz="0" w:space="0" w:color="auto"/>
        <w:left w:val="none" w:sz="0" w:space="0" w:color="auto"/>
        <w:bottom w:val="none" w:sz="0" w:space="0" w:color="auto"/>
        <w:right w:val="none" w:sz="0" w:space="0" w:color="auto"/>
      </w:divBdr>
    </w:div>
    <w:div w:id="317926697">
      <w:bodyDiv w:val="1"/>
      <w:marLeft w:val="0"/>
      <w:marRight w:val="0"/>
      <w:marTop w:val="0"/>
      <w:marBottom w:val="0"/>
      <w:divBdr>
        <w:top w:val="none" w:sz="0" w:space="0" w:color="auto"/>
        <w:left w:val="none" w:sz="0" w:space="0" w:color="auto"/>
        <w:bottom w:val="none" w:sz="0" w:space="0" w:color="auto"/>
        <w:right w:val="none" w:sz="0" w:space="0" w:color="auto"/>
      </w:divBdr>
    </w:div>
    <w:div w:id="318047851">
      <w:bodyDiv w:val="1"/>
      <w:marLeft w:val="0"/>
      <w:marRight w:val="0"/>
      <w:marTop w:val="0"/>
      <w:marBottom w:val="0"/>
      <w:divBdr>
        <w:top w:val="none" w:sz="0" w:space="0" w:color="auto"/>
        <w:left w:val="none" w:sz="0" w:space="0" w:color="auto"/>
        <w:bottom w:val="none" w:sz="0" w:space="0" w:color="auto"/>
        <w:right w:val="none" w:sz="0" w:space="0" w:color="auto"/>
      </w:divBdr>
    </w:div>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319120846">
      <w:bodyDiv w:val="1"/>
      <w:marLeft w:val="0"/>
      <w:marRight w:val="0"/>
      <w:marTop w:val="0"/>
      <w:marBottom w:val="0"/>
      <w:divBdr>
        <w:top w:val="none" w:sz="0" w:space="0" w:color="auto"/>
        <w:left w:val="none" w:sz="0" w:space="0" w:color="auto"/>
        <w:bottom w:val="none" w:sz="0" w:space="0" w:color="auto"/>
        <w:right w:val="none" w:sz="0" w:space="0" w:color="auto"/>
      </w:divBdr>
    </w:div>
    <w:div w:id="325330858">
      <w:bodyDiv w:val="1"/>
      <w:marLeft w:val="0"/>
      <w:marRight w:val="0"/>
      <w:marTop w:val="0"/>
      <w:marBottom w:val="0"/>
      <w:divBdr>
        <w:top w:val="none" w:sz="0" w:space="0" w:color="auto"/>
        <w:left w:val="none" w:sz="0" w:space="0" w:color="auto"/>
        <w:bottom w:val="none" w:sz="0" w:space="0" w:color="auto"/>
        <w:right w:val="none" w:sz="0" w:space="0" w:color="auto"/>
      </w:divBdr>
    </w:div>
    <w:div w:id="326399282">
      <w:bodyDiv w:val="1"/>
      <w:marLeft w:val="0"/>
      <w:marRight w:val="0"/>
      <w:marTop w:val="0"/>
      <w:marBottom w:val="0"/>
      <w:divBdr>
        <w:top w:val="none" w:sz="0" w:space="0" w:color="auto"/>
        <w:left w:val="none" w:sz="0" w:space="0" w:color="auto"/>
        <w:bottom w:val="none" w:sz="0" w:space="0" w:color="auto"/>
        <w:right w:val="none" w:sz="0" w:space="0" w:color="auto"/>
      </w:divBdr>
    </w:div>
    <w:div w:id="327638727">
      <w:bodyDiv w:val="1"/>
      <w:marLeft w:val="0"/>
      <w:marRight w:val="0"/>
      <w:marTop w:val="0"/>
      <w:marBottom w:val="0"/>
      <w:divBdr>
        <w:top w:val="none" w:sz="0" w:space="0" w:color="auto"/>
        <w:left w:val="none" w:sz="0" w:space="0" w:color="auto"/>
        <w:bottom w:val="none" w:sz="0" w:space="0" w:color="auto"/>
        <w:right w:val="none" w:sz="0" w:space="0" w:color="auto"/>
      </w:divBdr>
    </w:div>
    <w:div w:id="328288607">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
    <w:div w:id="329799955">
      <w:bodyDiv w:val="1"/>
      <w:marLeft w:val="0"/>
      <w:marRight w:val="0"/>
      <w:marTop w:val="0"/>
      <w:marBottom w:val="0"/>
      <w:divBdr>
        <w:top w:val="none" w:sz="0" w:space="0" w:color="auto"/>
        <w:left w:val="none" w:sz="0" w:space="0" w:color="auto"/>
        <w:bottom w:val="none" w:sz="0" w:space="0" w:color="auto"/>
        <w:right w:val="none" w:sz="0" w:space="0" w:color="auto"/>
      </w:divBdr>
    </w:div>
    <w:div w:id="330067019">
      <w:bodyDiv w:val="1"/>
      <w:marLeft w:val="0"/>
      <w:marRight w:val="0"/>
      <w:marTop w:val="0"/>
      <w:marBottom w:val="0"/>
      <w:divBdr>
        <w:top w:val="none" w:sz="0" w:space="0" w:color="auto"/>
        <w:left w:val="none" w:sz="0" w:space="0" w:color="auto"/>
        <w:bottom w:val="none" w:sz="0" w:space="0" w:color="auto"/>
        <w:right w:val="none" w:sz="0" w:space="0" w:color="auto"/>
      </w:divBdr>
    </w:div>
    <w:div w:id="331034501">
      <w:bodyDiv w:val="1"/>
      <w:marLeft w:val="0"/>
      <w:marRight w:val="0"/>
      <w:marTop w:val="0"/>
      <w:marBottom w:val="0"/>
      <w:divBdr>
        <w:top w:val="none" w:sz="0" w:space="0" w:color="auto"/>
        <w:left w:val="none" w:sz="0" w:space="0" w:color="auto"/>
        <w:bottom w:val="none" w:sz="0" w:space="0" w:color="auto"/>
        <w:right w:val="none" w:sz="0" w:space="0" w:color="auto"/>
      </w:divBdr>
    </w:div>
    <w:div w:id="332149789">
      <w:bodyDiv w:val="1"/>
      <w:marLeft w:val="0"/>
      <w:marRight w:val="0"/>
      <w:marTop w:val="0"/>
      <w:marBottom w:val="0"/>
      <w:divBdr>
        <w:top w:val="none" w:sz="0" w:space="0" w:color="auto"/>
        <w:left w:val="none" w:sz="0" w:space="0" w:color="auto"/>
        <w:bottom w:val="none" w:sz="0" w:space="0" w:color="auto"/>
        <w:right w:val="none" w:sz="0" w:space="0" w:color="auto"/>
      </w:divBdr>
    </w:div>
    <w:div w:id="332492783">
      <w:bodyDiv w:val="1"/>
      <w:marLeft w:val="0"/>
      <w:marRight w:val="0"/>
      <w:marTop w:val="0"/>
      <w:marBottom w:val="0"/>
      <w:divBdr>
        <w:top w:val="none" w:sz="0" w:space="0" w:color="auto"/>
        <w:left w:val="none" w:sz="0" w:space="0" w:color="auto"/>
        <w:bottom w:val="none" w:sz="0" w:space="0" w:color="auto"/>
        <w:right w:val="none" w:sz="0" w:space="0" w:color="auto"/>
      </w:divBdr>
    </w:div>
    <w:div w:id="335812463">
      <w:bodyDiv w:val="1"/>
      <w:marLeft w:val="0"/>
      <w:marRight w:val="0"/>
      <w:marTop w:val="0"/>
      <w:marBottom w:val="0"/>
      <w:divBdr>
        <w:top w:val="none" w:sz="0" w:space="0" w:color="auto"/>
        <w:left w:val="none" w:sz="0" w:space="0" w:color="auto"/>
        <w:bottom w:val="none" w:sz="0" w:space="0" w:color="auto"/>
        <w:right w:val="none" w:sz="0" w:space="0" w:color="auto"/>
      </w:divBdr>
    </w:div>
    <w:div w:id="336881450">
      <w:bodyDiv w:val="1"/>
      <w:marLeft w:val="0"/>
      <w:marRight w:val="0"/>
      <w:marTop w:val="0"/>
      <w:marBottom w:val="0"/>
      <w:divBdr>
        <w:top w:val="none" w:sz="0" w:space="0" w:color="auto"/>
        <w:left w:val="none" w:sz="0" w:space="0" w:color="auto"/>
        <w:bottom w:val="none" w:sz="0" w:space="0" w:color="auto"/>
        <w:right w:val="none" w:sz="0" w:space="0" w:color="auto"/>
      </w:divBdr>
    </w:div>
    <w:div w:id="337275845">
      <w:bodyDiv w:val="1"/>
      <w:marLeft w:val="0"/>
      <w:marRight w:val="0"/>
      <w:marTop w:val="0"/>
      <w:marBottom w:val="0"/>
      <w:divBdr>
        <w:top w:val="none" w:sz="0" w:space="0" w:color="auto"/>
        <w:left w:val="none" w:sz="0" w:space="0" w:color="auto"/>
        <w:bottom w:val="none" w:sz="0" w:space="0" w:color="auto"/>
        <w:right w:val="none" w:sz="0" w:space="0" w:color="auto"/>
      </w:divBdr>
    </w:div>
    <w:div w:id="339044971">
      <w:bodyDiv w:val="1"/>
      <w:marLeft w:val="0"/>
      <w:marRight w:val="0"/>
      <w:marTop w:val="0"/>
      <w:marBottom w:val="0"/>
      <w:divBdr>
        <w:top w:val="none" w:sz="0" w:space="0" w:color="auto"/>
        <w:left w:val="none" w:sz="0" w:space="0" w:color="auto"/>
        <w:bottom w:val="none" w:sz="0" w:space="0" w:color="auto"/>
        <w:right w:val="none" w:sz="0" w:space="0" w:color="auto"/>
      </w:divBdr>
    </w:div>
    <w:div w:id="339283126">
      <w:bodyDiv w:val="1"/>
      <w:marLeft w:val="0"/>
      <w:marRight w:val="0"/>
      <w:marTop w:val="0"/>
      <w:marBottom w:val="0"/>
      <w:divBdr>
        <w:top w:val="none" w:sz="0" w:space="0" w:color="auto"/>
        <w:left w:val="none" w:sz="0" w:space="0" w:color="auto"/>
        <w:bottom w:val="none" w:sz="0" w:space="0" w:color="auto"/>
        <w:right w:val="none" w:sz="0" w:space="0" w:color="auto"/>
      </w:divBdr>
    </w:div>
    <w:div w:id="340158871">
      <w:bodyDiv w:val="1"/>
      <w:marLeft w:val="0"/>
      <w:marRight w:val="0"/>
      <w:marTop w:val="0"/>
      <w:marBottom w:val="0"/>
      <w:divBdr>
        <w:top w:val="none" w:sz="0" w:space="0" w:color="auto"/>
        <w:left w:val="none" w:sz="0" w:space="0" w:color="auto"/>
        <w:bottom w:val="none" w:sz="0" w:space="0" w:color="auto"/>
        <w:right w:val="none" w:sz="0" w:space="0" w:color="auto"/>
      </w:divBdr>
    </w:div>
    <w:div w:id="343747687">
      <w:bodyDiv w:val="1"/>
      <w:marLeft w:val="0"/>
      <w:marRight w:val="0"/>
      <w:marTop w:val="0"/>
      <w:marBottom w:val="0"/>
      <w:divBdr>
        <w:top w:val="none" w:sz="0" w:space="0" w:color="auto"/>
        <w:left w:val="none" w:sz="0" w:space="0" w:color="auto"/>
        <w:bottom w:val="none" w:sz="0" w:space="0" w:color="auto"/>
        <w:right w:val="none" w:sz="0" w:space="0" w:color="auto"/>
      </w:divBdr>
    </w:div>
    <w:div w:id="345521824">
      <w:bodyDiv w:val="1"/>
      <w:marLeft w:val="0"/>
      <w:marRight w:val="0"/>
      <w:marTop w:val="0"/>
      <w:marBottom w:val="0"/>
      <w:divBdr>
        <w:top w:val="none" w:sz="0" w:space="0" w:color="auto"/>
        <w:left w:val="none" w:sz="0" w:space="0" w:color="auto"/>
        <w:bottom w:val="none" w:sz="0" w:space="0" w:color="auto"/>
        <w:right w:val="none" w:sz="0" w:space="0" w:color="auto"/>
      </w:divBdr>
    </w:div>
    <w:div w:id="346249974">
      <w:bodyDiv w:val="1"/>
      <w:marLeft w:val="0"/>
      <w:marRight w:val="0"/>
      <w:marTop w:val="0"/>
      <w:marBottom w:val="0"/>
      <w:divBdr>
        <w:top w:val="none" w:sz="0" w:space="0" w:color="auto"/>
        <w:left w:val="none" w:sz="0" w:space="0" w:color="auto"/>
        <w:bottom w:val="none" w:sz="0" w:space="0" w:color="auto"/>
        <w:right w:val="none" w:sz="0" w:space="0" w:color="auto"/>
      </w:divBdr>
    </w:div>
    <w:div w:id="346369928">
      <w:bodyDiv w:val="1"/>
      <w:marLeft w:val="0"/>
      <w:marRight w:val="0"/>
      <w:marTop w:val="0"/>
      <w:marBottom w:val="0"/>
      <w:divBdr>
        <w:top w:val="none" w:sz="0" w:space="0" w:color="auto"/>
        <w:left w:val="none" w:sz="0" w:space="0" w:color="auto"/>
        <w:bottom w:val="none" w:sz="0" w:space="0" w:color="auto"/>
        <w:right w:val="none" w:sz="0" w:space="0" w:color="auto"/>
      </w:divBdr>
    </w:div>
    <w:div w:id="348722276">
      <w:bodyDiv w:val="1"/>
      <w:marLeft w:val="0"/>
      <w:marRight w:val="0"/>
      <w:marTop w:val="0"/>
      <w:marBottom w:val="0"/>
      <w:divBdr>
        <w:top w:val="none" w:sz="0" w:space="0" w:color="auto"/>
        <w:left w:val="none" w:sz="0" w:space="0" w:color="auto"/>
        <w:bottom w:val="none" w:sz="0" w:space="0" w:color="auto"/>
        <w:right w:val="none" w:sz="0" w:space="0" w:color="auto"/>
      </w:divBdr>
    </w:div>
    <w:div w:id="348988156">
      <w:bodyDiv w:val="1"/>
      <w:marLeft w:val="0"/>
      <w:marRight w:val="0"/>
      <w:marTop w:val="0"/>
      <w:marBottom w:val="0"/>
      <w:divBdr>
        <w:top w:val="none" w:sz="0" w:space="0" w:color="auto"/>
        <w:left w:val="none" w:sz="0" w:space="0" w:color="auto"/>
        <w:bottom w:val="none" w:sz="0" w:space="0" w:color="auto"/>
        <w:right w:val="none" w:sz="0" w:space="0" w:color="auto"/>
      </w:divBdr>
    </w:div>
    <w:div w:id="349844879">
      <w:bodyDiv w:val="1"/>
      <w:marLeft w:val="0"/>
      <w:marRight w:val="0"/>
      <w:marTop w:val="0"/>
      <w:marBottom w:val="0"/>
      <w:divBdr>
        <w:top w:val="none" w:sz="0" w:space="0" w:color="auto"/>
        <w:left w:val="none" w:sz="0" w:space="0" w:color="auto"/>
        <w:bottom w:val="none" w:sz="0" w:space="0" w:color="auto"/>
        <w:right w:val="none" w:sz="0" w:space="0" w:color="auto"/>
      </w:divBdr>
    </w:div>
    <w:div w:id="350231424">
      <w:bodyDiv w:val="1"/>
      <w:marLeft w:val="0"/>
      <w:marRight w:val="0"/>
      <w:marTop w:val="0"/>
      <w:marBottom w:val="0"/>
      <w:divBdr>
        <w:top w:val="none" w:sz="0" w:space="0" w:color="auto"/>
        <w:left w:val="none" w:sz="0" w:space="0" w:color="auto"/>
        <w:bottom w:val="none" w:sz="0" w:space="0" w:color="auto"/>
        <w:right w:val="none" w:sz="0" w:space="0" w:color="auto"/>
      </w:divBdr>
    </w:div>
    <w:div w:id="351298236">
      <w:bodyDiv w:val="1"/>
      <w:marLeft w:val="0"/>
      <w:marRight w:val="0"/>
      <w:marTop w:val="0"/>
      <w:marBottom w:val="0"/>
      <w:divBdr>
        <w:top w:val="none" w:sz="0" w:space="0" w:color="auto"/>
        <w:left w:val="none" w:sz="0" w:space="0" w:color="auto"/>
        <w:bottom w:val="none" w:sz="0" w:space="0" w:color="auto"/>
        <w:right w:val="none" w:sz="0" w:space="0" w:color="auto"/>
      </w:divBdr>
    </w:div>
    <w:div w:id="352196517">
      <w:bodyDiv w:val="1"/>
      <w:marLeft w:val="0"/>
      <w:marRight w:val="0"/>
      <w:marTop w:val="0"/>
      <w:marBottom w:val="0"/>
      <w:divBdr>
        <w:top w:val="none" w:sz="0" w:space="0" w:color="auto"/>
        <w:left w:val="none" w:sz="0" w:space="0" w:color="auto"/>
        <w:bottom w:val="none" w:sz="0" w:space="0" w:color="auto"/>
        <w:right w:val="none" w:sz="0" w:space="0" w:color="auto"/>
      </w:divBdr>
    </w:div>
    <w:div w:id="352846946">
      <w:bodyDiv w:val="1"/>
      <w:marLeft w:val="0"/>
      <w:marRight w:val="0"/>
      <w:marTop w:val="0"/>
      <w:marBottom w:val="0"/>
      <w:divBdr>
        <w:top w:val="none" w:sz="0" w:space="0" w:color="auto"/>
        <w:left w:val="none" w:sz="0" w:space="0" w:color="auto"/>
        <w:bottom w:val="none" w:sz="0" w:space="0" w:color="auto"/>
        <w:right w:val="none" w:sz="0" w:space="0" w:color="auto"/>
      </w:divBdr>
    </w:div>
    <w:div w:id="353388283">
      <w:bodyDiv w:val="1"/>
      <w:marLeft w:val="0"/>
      <w:marRight w:val="0"/>
      <w:marTop w:val="0"/>
      <w:marBottom w:val="0"/>
      <w:divBdr>
        <w:top w:val="none" w:sz="0" w:space="0" w:color="auto"/>
        <w:left w:val="none" w:sz="0" w:space="0" w:color="auto"/>
        <w:bottom w:val="none" w:sz="0" w:space="0" w:color="auto"/>
        <w:right w:val="none" w:sz="0" w:space="0" w:color="auto"/>
      </w:divBdr>
    </w:div>
    <w:div w:id="353575625">
      <w:bodyDiv w:val="1"/>
      <w:marLeft w:val="0"/>
      <w:marRight w:val="0"/>
      <w:marTop w:val="0"/>
      <w:marBottom w:val="0"/>
      <w:divBdr>
        <w:top w:val="none" w:sz="0" w:space="0" w:color="auto"/>
        <w:left w:val="none" w:sz="0" w:space="0" w:color="auto"/>
        <w:bottom w:val="none" w:sz="0" w:space="0" w:color="auto"/>
        <w:right w:val="none" w:sz="0" w:space="0" w:color="auto"/>
      </w:divBdr>
    </w:div>
    <w:div w:id="357314669">
      <w:bodyDiv w:val="1"/>
      <w:marLeft w:val="0"/>
      <w:marRight w:val="0"/>
      <w:marTop w:val="0"/>
      <w:marBottom w:val="0"/>
      <w:divBdr>
        <w:top w:val="none" w:sz="0" w:space="0" w:color="auto"/>
        <w:left w:val="none" w:sz="0" w:space="0" w:color="auto"/>
        <w:bottom w:val="none" w:sz="0" w:space="0" w:color="auto"/>
        <w:right w:val="none" w:sz="0" w:space="0" w:color="auto"/>
      </w:divBdr>
    </w:div>
    <w:div w:id="358821150">
      <w:bodyDiv w:val="1"/>
      <w:marLeft w:val="0"/>
      <w:marRight w:val="0"/>
      <w:marTop w:val="0"/>
      <w:marBottom w:val="0"/>
      <w:divBdr>
        <w:top w:val="none" w:sz="0" w:space="0" w:color="auto"/>
        <w:left w:val="none" w:sz="0" w:space="0" w:color="auto"/>
        <w:bottom w:val="none" w:sz="0" w:space="0" w:color="auto"/>
        <w:right w:val="none" w:sz="0" w:space="0" w:color="auto"/>
      </w:divBdr>
    </w:div>
    <w:div w:id="361515306">
      <w:bodyDiv w:val="1"/>
      <w:marLeft w:val="0"/>
      <w:marRight w:val="0"/>
      <w:marTop w:val="0"/>
      <w:marBottom w:val="0"/>
      <w:divBdr>
        <w:top w:val="none" w:sz="0" w:space="0" w:color="auto"/>
        <w:left w:val="none" w:sz="0" w:space="0" w:color="auto"/>
        <w:bottom w:val="none" w:sz="0" w:space="0" w:color="auto"/>
        <w:right w:val="none" w:sz="0" w:space="0" w:color="auto"/>
      </w:divBdr>
    </w:div>
    <w:div w:id="362941670">
      <w:bodyDiv w:val="1"/>
      <w:marLeft w:val="0"/>
      <w:marRight w:val="0"/>
      <w:marTop w:val="0"/>
      <w:marBottom w:val="0"/>
      <w:divBdr>
        <w:top w:val="none" w:sz="0" w:space="0" w:color="auto"/>
        <w:left w:val="none" w:sz="0" w:space="0" w:color="auto"/>
        <w:bottom w:val="none" w:sz="0" w:space="0" w:color="auto"/>
        <w:right w:val="none" w:sz="0" w:space="0" w:color="auto"/>
      </w:divBdr>
    </w:div>
    <w:div w:id="365448722">
      <w:bodyDiv w:val="1"/>
      <w:marLeft w:val="0"/>
      <w:marRight w:val="0"/>
      <w:marTop w:val="0"/>
      <w:marBottom w:val="0"/>
      <w:divBdr>
        <w:top w:val="none" w:sz="0" w:space="0" w:color="auto"/>
        <w:left w:val="none" w:sz="0" w:space="0" w:color="auto"/>
        <w:bottom w:val="none" w:sz="0" w:space="0" w:color="auto"/>
        <w:right w:val="none" w:sz="0" w:space="0" w:color="auto"/>
      </w:divBdr>
    </w:div>
    <w:div w:id="367798774">
      <w:bodyDiv w:val="1"/>
      <w:marLeft w:val="0"/>
      <w:marRight w:val="0"/>
      <w:marTop w:val="0"/>
      <w:marBottom w:val="0"/>
      <w:divBdr>
        <w:top w:val="none" w:sz="0" w:space="0" w:color="auto"/>
        <w:left w:val="none" w:sz="0" w:space="0" w:color="auto"/>
        <w:bottom w:val="none" w:sz="0" w:space="0" w:color="auto"/>
        <w:right w:val="none" w:sz="0" w:space="0" w:color="auto"/>
      </w:divBdr>
    </w:div>
    <w:div w:id="368649717">
      <w:bodyDiv w:val="1"/>
      <w:marLeft w:val="0"/>
      <w:marRight w:val="0"/>
      <w:marTop w:val="0"/>
      <w:marBottom w:val="0"/>
      <w:divBdr>
        <w:top w:val="none" w:sz="0" w:space="0" w:color="auto"/>
        <w:left w:val="none" w:sz="0" w:space="0" w:color="auto"/>
        <w:bottom w:val="none" w:sz="0" w:space="0" w:color="auto"/>
        <w:right w:val="none" w:sz="0" w:space="0" w:color="auto"/>
      </w:divBdr>
    </w:div>
    <w:div w:id="369454049">
      <w:bodyDiv w:val="1"/>
      <w:marLeft w:val="0"/>
      <w:marRight w:val="0"/>
      <w:marTop w:val="0"/>
      <w:marBottom w:val="0"/>
      <w:divBdr>
        <w:top w:val="none" w:sz="0" w:space="0" w:color="auto"/>
        <w:left w:val="none" w:sz="0" w:space="0" w:color="auto"/>
        <w:bottom w:val="none" w:sz="0" w:space="0" w:color="auto"/>
        <w:right w:val="none" w:sz="0" w:space="0" w:color="auto"/>
      </w:divBdr>
      <w:divsChild>
        <w:div w:id="1415274830">
          <w:marLeft w:val="120"/>
          <w:marRight w:val="120"/>
          <w:marTop w:val="120"/>
          <w:marBottom w:val="120"/>
          <w:divBdr>
            <w:top w:val="none" w:sz="0" w:space="0" w:color="auto"/>
            <w:left w:val="none" w:sz="0" w:space="0" w:color="auto"/>
            <w:bottom w:val="none" w:sz="0" w:space="0" w:color="auto"/>
            <w:right w:val="none" w:sz="0" w:space="0" w:color="auto"/>
          </w:divBdr>
        </w:div>
      </w:divsChild>
    </w:div>
    <w:div w:id="369653561">
      <w:bodyDiv w:val="1"/>
      <w:marLeft w:val="0"/>
      <w:marRight w:val="0"/>
      <w:marTop w:val="0"/>
      <w:marBottom w:val="0"/>
      <w:divBdr>
        <w:top w:val="none" w:sz="0" w:space="0" w:color="auto"/>
        <w:left w:val="none" w:sz="0" w:space="0" w:color="auto"/>
        <w:bottom w:val="none" w:sz="0" w:space="0" w:color="auto"/>
        <w:right w:val="none" w:sz="0" w:space="0" w:color="auto"/>
      </w:divBdr>
    </w:div>
    <w:div w:id="372508705">
      <w:bodyDiv w:val="1"/>
      <w:marLeft w:val="0"/>
      <w:marRight w:val="0"/>
      <w:marTop w:val="0"/>
      <w:marBottom w:val="0"/>
      <w:divBdr>
        <w:top w:val="none" w:sz="0" w:space="0" w:color="auto"/>
        <w:left w:val="none" w:sz="0" w:space="0" w:color="auto"/>
        <w:bottom w:val="none" w:sz="0" w:space="0" w:color="auto"/>
        <w:right w:val="none" w:sz="0" w:space="0" w:color="auto"/>
      </w:divBdr>
    </w:div>
    <w:div w:id="373237746">
      <w:bodyDiv w:val="1"/>
      <w:marLeft w:val="0"/>
      <w:marRight w:val="0"/>
      <w:marTop w:val="0"/>
      <w:marBottom w:val="0"/>
      <w:divBdr>
        <w:top w:val="none" w:sz="0" w:space="0" w:color="auto"/>
        <w:left w:val="none" w:sz="0" w:space="0" w:color="auto"/>
        <w:bottom w:val="none" w:sz="0" w:space="0" w:color="auto"/>
        <w:right w:val="none" w:sz="0" w:space="0" w:color="auto"/>
      </w:divBdr>
    </w:div>
    <w:div w:id="373313077">
      <w:bodyDiv w:val="1"/>
      <w:marLeft w:val="0"/>
      <w:marRight w:val="0"/>
      <w:marTop w:val="0"/>
      <w:marBottom w:val="0"/>
      <w:divBdr>
        <w:top w:val="none" w:sz="0" w:space="0" w:color="auto"/>
        <w:left w:val="none" w:sz="0" w:space="0" w:color="auto"/>
        <w:bottom w:val="none" w:sz="0" w:space="0" w:color="auto"/>
        <w:right w:val="none" w:sz="0" w:space="0" w:color="auto"/>
      </w:divBdr>
    </w:div>
    <w:div w:id="373383197">
      <w:bodyDiv w:val="1"/>
      <w:marLeft w:val="0"/>
      <w:marRight w:val="0"/>
      <w:marTop w:val="0"/>
      <w:marBottom w:val="0"/>
      <w:divBdr>
        <w:top w:val="none" w:sz="0" w:space="0" w:color="auto"/>
        <w:left w:val="none" w:sz="0" w:space="0" w:color="auto"/>
        <w:bottom w:val="none" w:sz="0" w:space="0" w:color="auto"/>
        <w:right w:val="none" w:sz="0" w:space="0" w:color="auto"/>
      </w:divBdr>
    </w:div>
    <w:div w:id="373967738">
      <w:bodyDiv w:val="1"/>
      <w:marLeft w:val="0"/>
      <w:marRight w:val="0"/>
      <w:marTop w:val="0"/>
      <w:marBottom w:val="0"/>
      <w:divBdr>
        <w:top w:val="none" w:sz="0" w:space="0" w:color="auto"/>
        <w:left w:val="none" w:sz="0" w:space="0" w:color="auto"/>
        <w:bottom w:val="none" w:sz="0" w:space="0" w:color="auto"/>
        <w:right w:val="none" w:sz="0" w:space="0" w:color="auto"/>
      </w:divBdr>
    </w:div>
    <w:div w:id="375467861">
      <w:bodyDiv w:val="1"/>
      <w:marLeft w:val="0"/>
      <w:marRight w:val="0"/>
      <w:marTop w:val="0"/>
      <w:marBottom w:val="0"/>
      <w:divBdr>
        <w:top w:val="none" w:sz="0" w:space="0" w:color="auto"/>
        <w:left w:val="none" w:sz="0" w:space="0" w:color="auto"/>
        <w:bottom w:val="none" w:sz="0" w:space="0" w:color="auto"/>
        <w:right w:val="none" w:sz="0" w:space="0" w:color="auto"/>
      </w:divBdr>
    </w:div>
    <w:div w:id="377978344">
      <w:bodyDiv w:val="1"/>
      <w:marLeft w:val="0"/>
      <w:marRight w:val="0"/>
      <w:marTop w:val="0"/>
      <w:marBottom w:val="0"/>
      <w:divBdr>
        <w:top w:val="none" w:sz="0" w:space="0" w:color="auto"/>
        <w:left w:val="none" w:sz="0" w:space="0" w:color="auto"/>
        <w:bottom w:val="none" w:sz="0" w:space="0" w:color="auto"/>
        <w:right w:val="none" w:sz="0" w:space="0" w:color="auto"/>
      </w:divBdr>
    </w:div>
    <w:div w:id="379401414">
      <w:bodyDiv w:val="1"/>
      <w:marLeft w:val="0"/>
      <w:marRight w:val="0"/>
      <w:marTop w:val="0"/>
      <w:marBottom w:val="0"/>
      <w:divBdr>
        <w:top w:val="none" w:sz="0" w:space="0" w:color="auto"/>
        <w:left w:val="none" w:sz="0" w:space="0" w:color="auto"/>
        <w:bottom w:val="none" w:sz="0" w:space="0" w:color="auto"/>
        <w:right w:val="none" w:sz="0" w:space="0" w:color="auto"/>
      </w:divBdr>
    </w:div>
    <w:div w:id="382605380">
      <w:bodyDiv w:val="1"/>
      <w:marLeft w:val="0"/>
      <w:marRight w:val="0"/>
      <w:marTop w:val="0"/>
      <w:marBottom w:val="0"/>
      <w:divBdr>
        <w:top w:val="none" w:sz="0" w:space="0" w:color="auto"/>
        <w:left w:val="none" w:sz="0" w:space="0" w:color="auto"/>
        <w:bottom w:val="none" w:sz="0" w:space="0" w:color="auto"/>
        <w:right w:val="none" w:sz="0" w:space="0" w:color="auto"/>
      </w:divBdr>
    </w:div>
    <w:div w:id="382825400">
      <w:bodyDiv w:val="1"/>
      <w:marLeft w:val="0"/>
      <w:marRight w:val="0"/>
      <w:marTop w:val="0"/>
      <w:marBottom w:val="0"/>
      <w:divBdr>
        <w:top w:val="none" w:sz="0" w:space="0" w:color="auto"/>
        <w:left w:val="none" w:sz="0" w:space="0" w:color="auto"/>
        <w:bottom w:val="none" w:sz="0" w:space="0" w:color="auto"/>
        <w:right w:val="none" w:sz="0" w:space="0" w:color="auto"/>
      </w:divBdr>
    </w:div>
    <w:div w:id="383254628">
      <w:bodyDiv w:val="1"/>
      <w:marLeft w:val="0"/>
      <w:marRight w:val="0"/>
      <w:marTop w:val="0"/>
      <w:marBottom w:val="0"/>
      <w:divBdr>
        <w:top w:val="none" w:sz="0" w:space="0" w:color="auto"/>
        <w:left w:val="none" w:sz="0" w:space="0" w:color="auto"/>
        <w:bottom w:val="none" w:sz="0" w:space="0" w:color="auto"/>
        <w:right w:val="none" w:sz="0" w:space="0" w:color="auto"/>
      </w:divBdr>
    </w:div>
    <w:div w:id="386878829">
      <w:bodyDiv w:val="1"/>
      <w:marLeft w:val="0"/>
      <w:marRight w:val="0"/>
      <w:marTop w:val="0"/>
      <w:marBottom w:val="0"/>
      <w:divBdr>
        <w:top w:val="none" w:sz="0" w:space="0" w:color="auto"/>
        <w:left w:val="none" w:sz="0" w:space="0" w:color="auto"/>
        <w:bottom w:val="none" w:sz="0" w:space="0" w:color="auto"/>
        <w:right w:val="none" w:sz="0" w:space="0" w:color="auto"/>
      </w:divBdr>
    </w:div>
    <w:div w:id="395859863">
      <w:bodyDiv w:val="1"/>
      <w:marLeft w:val="0"/>
      <w:marRight w:val="0"/>
      <w:marTop w:val="0"/>
      <w:marBottom w:val="0"/>
      <w:divBdr>
        <w:top w:val="none" w:sz="0" w:space="0" w:color="auto"/>
        <w:left w:val="none" w:sz="0" w:space="0" w:color="auto"/>
        <w:bottom w:val="none" w:sz="0" w:space="0" w:color="auto"/>
        <w:right w:val="none" w:sz="0" w:space="0" w:color="auto"/>
      </w:divBdr>
    </w:div>
    <w:div w:id="398747633">
      <w:bodyDiv w:val="1"/>
      <w:marLeft w:val="0"/>
      <w:marRight w:val="0"/>
      <w:marTop w:val="0"/>
      <w:marBottom w:val="0"/>
      <w:divBdr>
        <w:top w:val="none" w:sz="0" w:space="0" w:color="auto"/>
        <w:left w:val="none" w:sz="0" w:space="0" w:color="auto"/>
        <w:bottom w:val="none" w:sz="0" w:space="0" w:color="auto"/>
        <w:right w:val="none" w:sz="0" w:space="0" w:color="auto"/>
      </w:divBdr>
    </w:div>
    <w:div w:id="399331026">
      <w:bodyDiv w:val="1"/>
      <w:marLeft w:val="0"/>
      <w:marRight w:val="0"/>
      <w:marTop w:val="0"/>
      <w:marBottom w:val="0"/>
      <w:divBdr>
        <w:top w:val="none" w:sz="0" w:space="0" w:color="auto"/>
        <w:left w:val="none" w:sz="0" w:space="0" w:color="auto"/>
        <w:bottom w:val="none" w:sz="0" w:space="0" w:color="auto"/>
        <w:right w:val="none" w:sz="0" w:space="0" w:color="auto"/>
      </w:divBdr>
    </w:div>
    <w:div w:id="400370269">
      <w:bodyDiv w:val="1"/>
      <w:marLeft w:val="0"/>
      <w:marRight w:val="0"/>
      <w:marTop w:val="0"/>
      <w:marBottom w:val="0"/>
      <w:divBdr>
        <w:top w:val="none" w:sz="0" w:space="0" w:color="auto"/>
        <w:left w:val="none" w:sz="0" w:space="0" w:color="auto"/>
        <w:bottom w:val="none" w:sz="0" w:space="0" w:color="auto"/>
        <w:right w:val="none" w:sz="0" w:space="0" w:color="auto"/>
      </w:divBdr>
    </w:div>
    <w:div w:id="407118026">
      <w:bodyDiv w:val="1"/>
      <w:marLeft w:val="0"/>
      <w:marRight w:val="0"/>
      <w:marTop w:val="0"/>
      <w:marBottom w:val="0"/>
      <w:divBdr>
        <w:top w:val="none" w:sz="0" w:space="0" w:color="auto"/>
        <w:left w:val="none" w:sz="0" w:space="0" w:color="auto"/>
        <w:bottom w:val="none" w:sz="0" w:space="0" w:color="auto"/>
        <w:right w:val="none" w:sz="0" w:space="0" w:color="auto"/>
      </w:divBdr>
    </w:div>
    <w:div w:id="407651121">
      <w:bodyDiv w:val="1"/>
      <w:marLeft w:val="0"/>
      <w:marRight w:val="0"/>
      <w:marTop w:val="0"/>
      <w:marBottom w:val="0"/>
      <w:divBdr>
        <w:top w:val="none" w:sz="0" w:space="0" w:color="auto"/>
        <w:left w:val="none" w:sz="0" w:space="0" w:color="auto"/>
        <w:bottom w:val="none" w:sz="0" w:space="0" w:color="auto"/>
        <w:right w:val="none" w:sz="0" w:space="0" w:color="auto"/>
      </w:divBdr>
    </w:div>
    <w:div w:id="407655904">
      <w:bodyDiv w:val="1"/>
      <w:marLeft w:val="0"/>
      <w:marRight w:val="0"/>
      <w:marTop w:val="0"/>
      <w:marBottom w:val="0"/>
      <w:divBdr>
        <w:top w:val="none" w:sz="0" w:space="0" w:color="auto"/>
        <w:left w:val="none" w:sz="0" w:space="0" w:color="auto"/>
        <w:bottom w:val="none" w:sz="0" w:space="0" w:color="auto"/>
        <w:right w:val="none" w:sz="0" w:space="0" w:color="auto"/>
      </w:divBdr>
      <w:divsChild>
        <w:div w:id="1298297682">
          <w:marLeft w:val="0"/>
          <w:marRight w:val="0"/>
          <w:marTop w:val="0"/>
          <w:marBottom w:val="0"/>
          <w:divBdr>
            <w:top w:val="none" w:sz="0" w:space="0" w:color="auto"/>
            <w:left w:val="none" w:sz="0" w:space="0" w:color="auto"/>
            <w:bottom w:val="none" w:sz="0" w:space="0" w:color="auto"/>
            <w:right w:val="none" w:sz="0" w:space="0" w:color="auto"/>
          </w:divBdr>
        </w:div>
        <w:div w:id="709065244">
          <w:marLeft w:val="0"/>
          <w:marRight w:val="0"/>
          <w:marTop w:val="0"/>
          <w:marBottom w:val="0"/>
          <w:divBdr>
            <w:top w:val="none" w:sz="0" w:space="0" w:color="auto"/>
            <w:left w:val="none" w:sz="0" w:space="0" w:color="auto"/>
            <w:bottom w:val="none" w:sz="0" w:space="0" w:color="auto"/>
            <w:right w:val="none" w:sz="0" w:space="0" w:color="auto"/>
          </w:divBdr>
        </w:div>
        <w:div w:id="731734309">
          <w:marLeft w:val="0"/>
          <w:marRight w:val="0"/>
          <w:marTop w:val="0"/>
          <w:marBottom w:val="0"/>
          <w:divBdr>
            <w:top w:val="none" w:sz="0" w:space="0" w:color="auto"/>
            <w:left w:val="none" w:sz="0" w:space="0" w:color="auto"/>
            <w:bottom w:val="none" w:sz="0" w:space="0" w:color="auto"/>
            <w:right w:val="none" w:sz="0" w:space="0" w:color="auto"/>
          </w:divBdr>
        </w:div>
        <w:div w:id="2112122721">
          <w:marLeft w:val="0"/>
          <w:marRight w:val="0"/>
          <w:marTop w:val="0"/>
          <w:marBottom w:val="0"/>
          <w:divBdr>
            <w:top w:val="none" w:sz="0" w:space="0" w:color="auto"/>
            <w:left w:val="none" w:sz="0" w:space="0" w:color="auto"/>
            <w:bottom w:val="none" w:sz="0" w:space="0" w:color="auto"/>
            <w:right w:val="none" w:sz="0" w:space="0" w:color="auto"/>
          </w:divBdr>
        </w:div>
        <w:div w:id="214003006">
          <w:marLeft w:val="0"/>
          <w:marRight w:val="0"/>
          <w:marTop w:val="0"/>
          <w:marBottom w:val="0"/>
          <w:divBdr>
            <w:top w:val="none" w:sz="0" w:space="0" w:color="auto"/>
            <w:left w:val="none" w:sz="0" w:space="0" w:color="auto"/>
            <w:bottom w:val="none" w:sz="0" w:space="0" w:color="auto"/>
            <w:right w:val="none" w:sz="0" w:space="0" w:color="auto"/>
          </w:divBdr>
        </w:div>
        <w:div w:id="339937489">
          <w:marLeft w:val="0"/>
          <w:marRight w:val="0"/>
          <w:marTop w:val="0"/>
          <w:marBottom w:val="0"/>
          <w:divBdr>
            <w:top w:val="none" w:sz="0" w:space="0" w:color="auto"/>
            <w:left w:val="none" w:sz="0" w:space="0" w:color="auto"/>
            <w:bottom w:val="none" w:sz="0" w:space="0" w:color="auto"/>
            <w:right w:val="none" w:sz="0" w:space="0" w:color="auto"/>
          </w:divBdr>
        </w:div>
        <w:div w:id="1006057523">
          <w:marLeft w:val="0"/>
          <w:marRight w:val="0"/>
          <w:marTop w:val="0"/>
          <w:marBottom w:val="0"/>
          <w:divBdr>
            <w:top w:val="none" w:sz="0" w:space="0" w:color="auto"/>
            <w:left w:val="none" w:sz="0" w:space="0" w:color="auto"/>
            <w:bottom w:val="none" w:sz="0" w:space="0" w:color="auto"/>
            <w:right w:val="none" w:sz="0" w:space="0" w:color="auto"/>
          </w:divBdr>
        </w:div>
        <w:div w:id="316693619">
          <w:marLeft w:val="0"/>
          <w:marRight w:val="0"/>
          <w:marTop w:val="0"/>
          <w:marBottom w:val="0"/>
          <w:divBdr>
            <w:top w:val="none" w:sz="0" w:space="0" w:color="auto"/>
            <w:left w:val="none" w:sz="0" w:space="0" w:color="auto"/>
            <w:bottom w:val="none" w:sz="0" w:space="0" w:color="auto"/>
            <w:right w:val="none" w:sz="0" w:space="0" w:color="auto"/>
          </w:divBdr>
        </w:div>
        <w:div w:id="1362786179">
          <w:marLeft w:val="0"/>
          <w:marRight w:val="0"/>
          <w:marTop w:val="0"/>
          <w:marBottom w:val="0"/>
          <w:divBdr>
            <w:top w:val="none" w:sz="0" w:space="0" w:color="auto"/>
            <w:left w:val="none" w:sz="0" w:space="0" w:color="auto"/>
            <w:bottom w:val="none" w:sz="0" w:space="0" w:color="auto"/>
            <w:right w:val="none" w:sz="0" w:space="0" w:color="auto"/>
          </w:divBdr>
        </w:div>
        <w:div w:id="446702006">
          <w:marLeft w:val="0"/>
          <w:marRight w:val="0"/>
          <w:marTop w:val="0"/>
          <w:marBottom w:val="0"/>
          <w:divBdr>
            <w:top w:val="none" w:sz="0" w:space="0" w:color="auto"/>
            <w:left w:val="none" w:sz="0" w:space="0" w:color="auto"/>
            <w:bottom w:val="none" w:sz="0" w:space="0" w:color="auto"/>
            <w:right w:val="none" w:sz="0" w:space="0" w:color="auto"/>
          </w:divBdr>
        </w:div>
        <w:div w:id="1116486852">
          <w:marLeft w:val="0"/>
          <w:marRight w:val="0"/>
          <w:marTop w:val="0"/>
          <w:marBottom w:val="0"/>
          <w:divBdr>
            <w:top w:val="none" w:sz="0" w:space="0" w:color="auto"/>
            <w:left w:val="none" w:sz="0" w:space="0" w:color="auto"/>
            <w:bottom w:val="none" w:sz="0" w:space="0" w:color="auto"/>
            <w:right w:val="none" w:sz="0" w:space="0" w:color="auto"/>
          </w:divBdr>
        </w:div>
        <w:div w:id="1006595965">
          <w:marLeft w:val="0"/>
          <w:marRight w:val="0"/>
          <w:marTop w:val="0"/>
          <w:marBottom w:val="0"/>
          <w:divBdr>
            <w:top w:val="none" w:sz="0" w:space="0" w:color="auto"/>
            <w:left w:val="none" w:sz="0" w:space="0" w:color="auto"/>
            <w:bottom w:val="none" w:sz="0" w:space="0" w:color="auto"/>
            <w:right w:val="none" w:sz="0" w:space="0" w:color="auto"/>
          </w:divBdr>
        </w:div>
        <w:div w:id="918179078">
          <w:marLeft w:val="0"/>
          <w:marRight w:val="0"/>
          <w:marTop w:val="0"/>
          <w:marBottom w:val="0"/>
          <w:divBdr>
            <w:top w:val="none" w:sz="0" w:space="0" w:color="auto"/>
            <w:left w:val="none" w:sz="0" w:space="0" w:color="auto"/>
            <w:bottom w:val="none" w:sz="0" w:space="0" w:color="auto"/>
            <w:right w:val="none" w:sz="0" w:space="0" w:color="auto"/>
          </w:divBdr>
        </w:div>
        <w:div w:id="1986739623">
          <w:marLeft w:val="0"/>
          <w:marRight w:val="0"/>
          <w:marTop w:val="0"/>
          <w:marBottom w:val="0"/>
          <w:divBdr>
            <w:top w:val="none" w:sz="0" w:space="0" w:color="auto"/>
            <w:left w:val="none" w:sz="0" w:space="0" w:color="auto"/>
            <w:bottom w:val="none" w:sz="0" w:space="0" w:color="auto"/>
            <w:right w:val="none" w:sz="0" w:space="0" w:color="auto"/>
          </w:divBdr>
        </w:div>
        <w:div w:id="1332024706">
          <w:marLeft w:val="0"/>
          <w:marRight w:val="0"/>
          <w:marTop w:val="0"/>
          <w:marBottom w:val="0"/>
          <w:divBdr>
            <w:top w:val="none" w:sz="0" w:space="0" w:color="auto"/>
            <w:left w:val="none" w:sz="0" w:space="0" w:color="auto"/>
            <w:bottom w:val="none" w:sz="0" w:space="0" w:color="auto"/>
            <w:right w:val="none" w:sz="0" w:space="0" w:color="auto"/>
          </w:divBdr>
        </w:div>
      </w:divsChild>
    </w:div>
    <w:div w:id="409543594">
      <w:bodyDiv w:val="1"/>
      <w:marLeft w:val="0"/>
      <w:marRight w:val="0"/>
      <w:marTop w:val="0"/>
      <w:marBottom w:val="0"/>
      <w:divBdr>
        <w:top w:val="none" w:sz="0" w:space="0" w:color="auto"/>
        <w:left w:val="none" w:sz="0" w:space="0" w:color="auto"/>
        <w:bottom w:val="none" w:sz="0" w:space="0" w:color="auto"/>
        <w:right w:val="none" w:sz="0" w:space="0" w:color="auto"/>
      </w:divBdr>
    </w:div>
    <w:div w:id="409544804">
      <w:bodyDiv w:val="1"/>
      <w:marLeft w:val="0"/>
      <w:marRight w:val="0"/>
      <w:marTop w:val="0"/>
      <w:marBottom w:val="0"/>
      <w:divBdr>
        <w:top w:val="none" w:sz="0" w:space="0" w:color="auto"/>
        <w:left w:val="none" w:sz="0" w:space="0" w:color="auto"/>
        <w:bottom w:val="none" w:sz="0" w:space="0" w:color="auto"/>
        <w:right w:val="none" w:sz="0" w:space="0" w:color="auto"/>
      </w:divBdr>
    </w:div>
    <w:div w:id="412360652">
      <w:bodyDiv w:val="1"/>
      <w:marLeft w:val="0"/>
      <w:marRight w:val="0"/>
      <w:marTop w:val="0"/>
      <w:marBottom w:val="0"/>
      <w:divBdr>
        <w:top w:val="none" w:sz="0" w:space="0" w:color="auto"/>
        <w:left w:val="none" w:sz="0" w:space="0" w:color="auto"/>
        <w:bottom w:val="none" w:sz="0" w:space="0" w:color="auto"/>
        <w:right w:val="none" w:sz="0" w:space="0" w:color="auto"/>
      </w:divBdr>
    </w:div>
    <w:div w:id="414131448">
      <w:bodyDiv w:val="1"/>
      <w:marLeft w:val="0"/>
      <w:marRight w:val="0"/>
      <w:marTop w:val="0"/>
      <w:marBottom w:val="0"/>
      <w:divBdr>
        <w:top w:val="none" w:sz="0" w:space="0" w:color="auto"/>
        <w:left w:val="none" w:sz="0" w:space="0" w:color="auto"/>
        <w:bottom w:val="none" w:sz="0" w:space="0" w:color="auto"/>
        <w:right w:val="none" w:sz="0" w:space="0" w:color="auto"/>
      </w:divBdr>
    </w:div>
    <w:div w:id="417026635">
      <w:bodyDiv w:val="1"/>
      <w:marLeft w:val="0"/>
      <w:marRight w:val="0"/>
      <w:marTop w:val="0"/>
      <w:marBottom w:val="0"/>
      <w:divBdr>
        <w:top w:val="none" w:sz="0" w:space="0" w:color="auto"/>
        <w:left w:val="none" w:sz="0" w:space="0" w:color="auto"/>
        <w:bottom w:val="none" w:sz="0" w:space="0" w:color="auto"/>
        <w:right w:val="none" w:sz="0" w:space="0" w:color="auto"/>
      </w:divBdr>
    </w:div>
    <w:div w:id="417292039">
      <w:bodyDiv w:val="1"/>
      <w:marLeft w:val="0"/>
      <w:marRight w:val="0"/>
      <w:marTop w:val="0"/>
      <w:marBottom w:val="0"/>
      <w:divBdr>
        <w:top w:val="none" w:sz="0" w:space="0" w:color="auto"/>
        <w:left w:val="none" w:sz="0" w:space="0" w:color="auto"/>
        <w:bottom w:val="none" w:sz="0" w:space="0" w:color="auto"/>
        <w:right w:val="none" w:sz="0" w:space="0" w:color="auto"/>
      </w:divBdr>
    </w:div>
    <w:div w:id="419564670">
      <w:bodyDiv w:val="1"/>
      <w:marLeft w:val="0"/>
      <w:marRight w:val="0"/>
      <w:marTop w:val="0"/>
      <w:marBottom w:val="0"/>
      <w:divBdr>
        <w:top w:val="none" w:sz="0" w:space="0" w:color="auto"/>
        <w:left w:val="none" w:sz="0" w:space="0" w:color="auto"/>
        <w:bottom w:val="none" w:sz="0" w:space="0" w:color="auto"/>
        <w:right w:val="none" w:sz="0" w:space="0" w:color="auto"/>
      </w:divBdr>
    </w:div>
    <w:div w:id="421799827">
      <w:bodyDiv w:val="1"/>
      <w:marLeft w:val="0"/>
      <w:marRight w:val="0"/>
      <w:marTop w:val="0"/>
      <w:marBottom w:val="0"/>
      <w:divBdr>
        <w:top w:val="none" w:sz="0" w:space="0" w:color="auto"/>
        <w:left w:val="none" w:sz="0" w:space="0" w:color="auto"/>
        <w:bottom w:val="none" w:sz="0" w:space="0" w:color="auto"/>
        <w:right w:val="none" w:sz="0" w:space="0" w:color="auto"/>
      </w:divBdr>
    </w:div>
    <w:div w:id="425267416">
      <w:bodyDiv w:val="1"/>
      <w:marLeft w:val="0"/>
      <w:marRight w:val="0"/>
      <w:marTop w:val="0"/>
      <w:marBottom w:val="0"/>
      <w:divBdr>
        <w:top w:val="none" w:sz="0" w:space="0" w:color="auto"/>
        <w:left w:val="none" w:sz="0" w:space="0" w:color="auto"/>
        <w:bottom w:val="none" w:sz="0" w:space="0" w:color="auto"/>
        <w:right w:val="none" w:sz="0" w:space="0" w:color="auto"/>
      </w:divBdr>
    </w:div>
    <w:div w:id="427189966">
      <w:bodyDiv w:val="1"/>
      <w:marLeft w:val="0"/>
      <w:marRight w:val="0"/>
      <w:marTop w:val="0"/>
      <w:marBottom w:val="0"/>
      <w:divBdr>
        <w:top w:val="none" w:sz="0" w:space="0" w:color="auto"/>
        <w:left w:val="none" w:sz="0" w:space="0" w:color="auto"/>
        <w:bottom w:val="none" w:sz="0" w:space="0" w:color="auto"/>
        <w:right w:val="none" w:sz="0" w:space="0" w:color="auto"/>
      </w:divBdr>
    </w:div>
    <w:div w:id="430122428">
      <w:bodyDiv w:val="1"/>
      <w:marLeft w:val="0"/>
      <w:marRight w:val="0"/>
      <w:marTop w:val="0"/>
      <w:marBottom w:val="0"/>
      <w:divBdr>
        <w:top w:val="none" w:sz="0" w:space="0" w:color="auto"/>
        <w:left w:val="none" w:sz="0" w:space="0" w:color="auto"/>
        <w:bottom w:val="none" w:sz="0" w:space="0" w:color="auto"/>
        <w:right w:val="none" w:sz="0" w:space="0" w:color="auto"/>
      </w:divBdr>
    </w:div>
    <w:div w:id="430472507">
      <w:bodyDiv w:val="1"/>
      <w:marLeft w:val="0"/>
      <w:marRight w:val="0"/>
      <w:marTop w:val="0"/>
      <w:marBottom w:val="0"/>
      <w:divBdr>
        <w:top w:val="none" w:sz="0" w:space="0" w:color="auto"/>
        <w:left w:val="none" w:sz="0" w:space="0" w:color="auto"/>
        <w:bottom w:val="none" w:sz="0" w:space="0" w:color="auto"/>
        <w:right w:val="none" w:sz="0" w:space="0" w:color="auto"/>
      </w:divBdr>
    </w:div>
    <w:div w:id="431242414">
      <w:bodyDiv w:val="1"/>
      <w:marLeft w:val="0"/>
      <w:marRight w:val="0"/>
      <w:marTop w:val="0"/>
      <w:marBottom w:val="0"/>
      <w:divBdr>
        <w:top w:val="none" w:sz="0" w:space="0" w:color="auto"/>
        <w:left w:val="none" w:sz="0" w:space="0" w:color="auto"/>
        <w:bottom w:val="none" w:sz="0" w:space="0" w:color="auto"/>
        <w:right w:val="none" w:sz="0" w:space="0" w:color="auto"/>
      </w:divBdr>
    </w:div>
    <w:div w:id="431322296">
      <w:bodyDiv w:val="1"/>
      <w:marLeft w:val="0"/>
      <w:marRight w:val="0"/>
      <w:marTop w:val="0"/>
      <w:marBottom w:val="0"/>
      <w:divBdr>
        <w:top w:val="none" w:sz="0" w:space="0" w:color="auto"/>
        <w:left w:val="none" w:sz="0" w:space="0" w:color="auto"/>
        <w:bottom w:val="none" w:sz="0" w:space="0" w:color="auto"/>
        <w:right w:val="none" w:sz="0" w:space="0" w:color="auto"/>
      </w:divBdr>
    </w:div>
    <w:div w:id="432552199">
      <w:bodyDiv w:val="1"/>
      <w:marLeft w:val="0"/>
      <w:marRight w:val="0"/>
      <w:marTop w:val="0"/>
      <w:marBottom w:val="0"/>
      <w:divBdr>
        <w:top w:val="none" w:sz="0" w:space="0" w:color="auto"/>
        <w:left w:val="none" w:sz="0" w:space="0" w:color="auto"/>
        <w:bottom w:val="none" w:sz="0" w:space="0" w:color="auto"/>
        <w:right w:val="none" w:sz="0" w:space="0" w:color="auto"/>
      </w:divBdr>
    </w:div>
    <w:div w:id="434640571">
      <w:bodyDiv w:val="1"/>
      <w:marLeft w:val="0"/>
      <w:marRight w:val="0"/>
      <w:marTop w:val="0"/>
      <w:marBottom w:val="0"/>
      <w:divBdr>
        <w:top w:val="none" w:sz="0" w:space="0" w:color="auto"/>
        <w:left w:val="none" w:sz="0" w:space="0" w:color="auto"/>
        <w:bottom w:val="none" w:sz="0" w:space="0" w:color="auto"/>
        <w:right w:val="none" w:sz="0" w:space="0" w:color="auto"/>
      </w:divBdr>
    </w:div>
    <w:div w:id="435295787">
      <w:bodyDiv w:val="1"/>
      <w:marLeft w:val="0"/>
      <w:marRight w:val="0"/>
      <w:marTop w:val="0"/>
      <w:marBottom w:val="0"/>
      <w:divBdr>
        <w:top w:val="none" w:sz="0" w:space="0" w:color="auto"/>
        <w:left w:val="none" w:sz="0" w:space="0" w:color="auto"/>
        <w:bottom w:val="none" w:sz="0" w:space="0" w:color="auto"/>
        <w:right w:val="none" w:sz="0" w:space="0" w:color="auto"/>
      </w:divBdr>
    </w:div>
    <w:div w:id="435366103">
      <w:bodyDiv w:val="1"/>
      <w:marLeft w:val="0"/>
      <w:marRight w:val="0"/>
      <w:marTop w:val="0"/>
      <w:marBottom w:val="0"/>
      <w:divBdr>
        <w:top w:val="none" w:sz="0" w:space="0" w:color="auto"/>
        <w:left w:val="none" w:sz="0" w:space="0" w:color="auto"/>
        <w:bottom w:val="none" w:sz="0" w:space="0" w:color="auto"/>
        <w:right w:val="none" w:sz="0" w:space="0" w:color="auto"/>
      </w:divBdr>
    </w:div>
    <w:div w:id="437221179">
      <w:bodyDiv w:val="1"/>
      <w:marLeft w:val="0"/>
      <w:marRight w:val="0"/>
      <w:marTop w:val="0"/>
      <w:marBottom w:val="0"/>
      <w:divBdr>
        <w:top w:val="none" w:sz="0" w:space="0" w:color="auto"/>
        <w:left w:val="none" w:sz="0" w:space="0" w:color="auto"/>
        <w:bottom w:val="none" w:sz="0" w:space="0" w:color="auto"/>
        <w:right w:val="none" w:sz="0" w:space="0" w:color="auto"/>
      </w:divBdr>
    </w:div>
    <w:div w:id="438261287">
      <w:bodyDiv w:val="1"/>
      <w:marLeft w:val="0"/>
      <w:marRight w:val="0"/>
      <w:marTop w:val="0"/>
      <w:marBottom w:val="0"/>
      <w:divBdr>
        <w:top w:val="none" w:sz="0" w:space="0" w:color="auto"/>
        <w:left w:val="none" w:sz="0" w:space="0" w:color="auto"/>
        <w:bottom w:val="none" w:sz="0" w:space="0" w:color="auto"/>
        <w:right w:val="none" w:sz="0" w:space="0" w:color="auto"/>
      </w:divBdr>
    </w:div>
    <w:div w:id="440611658">
      <w:bodyDiv w:val="1"/>
      <w:marLeft w:val="0"/>
      <w:marRight w:val="0"/>
      <w:marTop w:val="0"/>
      <w:marBottom w:val="0"/>
      <w:divBdr>
        <w:top w:val="none" w:sz="0" w:space="0" w:color="auto"/>
        <w:left w:val="none" w:sz="0" w:space="0" w:color="auto"/>
        <w:bottom w:val="none" w:sz="0" w:space="0" w:color="auto"/>
        <w:right w:val="none" w:sz="0" w:space="0" w:color="auto"/>
      </w:divBdr>
    </w:div>
    <w:div w:id="441538733">
      <w:bodyDiv w:val="1"/>
      <w:marLeft w:val="0"/>
      <w:marRight w:val="0"/>
      <w:marTop w:val="0"/>
      <w:marBottom w:val="0"/>
      <w:divBdr>
        <w:top w:val="none" w:sz="0" w:space="0" w:color="auto"/>
        <w:left w:val="none" w:sz="0" w:space="0" w:color="auto"/>
        <w:bottom w:val="none" w:sz="0" w:space="0" w:color="auto"/>
        <w:right w:val="none" w:sz="0" w:space="0" w:color="auto"/>
      </w:divBdr>
    </w:div>
    <w:div w:id="443812919">
      <w:bodyDiv w:val="1"/>
      <w:marLeft w:val="0"/>
      <w:marRight w:val="0"/>
      <w:marTop w:val="0"/>
      <w:marBottom w:val="0"/>
      <w:divBdr>
        <w:top w:val="none" w:sz="0" w:space="0" w:color="auto"/>
        <w:left w:val="none" w:sz="0" w:space="0" w:color="auto"/>
        <w:bottom w:val="none" w:sz="0" w:space="0" w:color="auto"/>
        <w:right w:val="none" w:sz="0" w:space="0" w:color="auto"/>
      </w:divBdr>
    </w:div>
    <w:div w:id="443958863">
      <w:bodyDiv w:val="1"/>
      <w:marLeft w:val="0"/>
      <w:marRight w:val="0"/>
      <w:marTop w:val="0"/>
      <w:marBottom w:val="0"/>
      <w:divBdr>
        <w:top w:val="none" w:sz="0" w:space="0" w:color="auto"/>
        <w:left w:val="none" w:sz="0" w:space="0" w:color="auto"/>
        <w:bottom w:val="none" w:sz="0" w:space="0" w:color="auto"/>
        <w:right w:val="none" w:sz="0" w:space="0" w:color="auto"/>
      </w:divBdr>
    </w:div>
    <w:div w:id="444346846">
      <w:bodyDiv w:val="1"/>
      <w:marLeft w:val="0"/>
      <w:marRight w:val="0"/>
      <w:marTop w:val="0"/>
      <w:marBottom w:val="0"/>
      <w:divBdr>
        <w:top w:val="none" w:sz="0" w:space="0" w:color="auto"/>
        <w:left w:val="none" w:sz="0" w:space="0" w:color="auto"/>
        <w:bottom w:val="none" w:sz="0" w:space="0" w:color="auto"/>
        <w:right w:val="none" w:sz="0" w:space="0" w:color="auto"/>
      </w:divBdr>
    </w:div>
    <w:div w:id="446585506">
      <w:bodyDiv w:val="1"/>
      <w:marLeft w:val="0"/>
      <w:marRight w:val="0"/>
      <w:marTop w:val="0"/>
      <w:marBottom w:val="0"/>
      <w:divBdr>
        <w:top w:val="none" w:sz="0" w:space="0" w:color="auto"/>
        <w:left w:val="none" w:sz="0" w:space="0" w:color="auto"/>
        <w:bottom w:val="none" w:sz="0" w:space="0" w:color="auto"/>
        <w:right w:val="none" w:sz="0" w:space="0" w:color="auto"/>
      </w:divBdr>
    </w:div>
    <w:div w:id="447506499">
      <w:bodyDiv w:val="1"/>
      <w:marLeft w:val="0"/>
      <w:marRight w:val="0"/>
      <w:marTop w:val="0"/>
      <w:marBottom w:val="0"/>
      <w:divBdr>
        <w:top w:val="none" w:sz="0" w:space="0" w:color="auto"/>
        <w:left w:val="none" w:sz="0" w:space="0" w:color="auto"/>
        <w:bottom w:val="none" w:sz="0" w:space="0" w:color="auto"/>
        <w:right w:val="none" w:sz="0" w:space="0" w:color="auto"/>
      </w:divBdr>
    </w:div>
    <w:div w:id="447547094">
      <w:bodyDiv w:val="1"/>
      <w:marLeft w:val="0"/>
      <w:marRight w:val="0"/>
      <w:marTop w:val="0"/>
      <w:marBottom w:val="0"/>
      <w:divBdr>
        <w:top w:val="none" w:sz="0" w:space="0" w:color="auto"/>
        <w:left w:val="none" w:sz="0" w:space="0" w:color="auto"/>
        <w:bottom w:val="none" w:sz="0" w:space="0" w:color="auto"/>
        <w:right w:val="none" w:sz="0" w:space="0" w:color="auto"/>
      </w:divBdr>
    </w:div>
    <w:div w:id="447549274">
      <w:bodyDiv w:val="1"/>
      <w:marLeft w:val="0"/>
      <w:marRight w:val="0"/>
      <w:marTop w:val="0"/>
      <w:marBottom w:val="0"/>
      <w:divBdr>
        <w:top w:val="none" w:sz="0" w:space="0" w:color="auto"/>
        <w:left w:val="none" w:sz="0" w:space="0" w:color="auto"/>
        <w:bottom w:val="none" w:sz="0" w:space="0" w:color="auto"/>
        <w:right w:val="none" w:sz="0" w:space="0" w:color="auto"/>
      </w:divBdr>
    </w:div>
    <w:div w:id="449207620">
      <w:bodyDiv w:val="1"/>
      <w:marLeft w:val="0"/>
      <w:marRight w:val="0"/>
      <w:marTop w:val="0"/>
      <w:marBottom w:val="0"/>
      <w:divBdr>
        <w:top w:val="none" w:sz="0" w:space="0" w:color="auto"/>
        <w:left w:val="none" w:sz="0" w:space="0" w:color="auto"/>
        <w:bottom w:val="none" w:sz="0" w:space="0" w:color="auto"/>
        <w:right w:val="none" w:sz="0" w:space="0" w:color="auto"/>
      </w:divBdr>
    </w:div>
    <w:div w:id="451948805">
      <w:bodyDiv w:val="1"/>
      <w:marLeft w:val="0"/>
      <w:marRight w:val="0"/>
      <w:marTop w:val="0"/>
      <w:marBottom w:val="0"/>
      <w:divBdr>
        <w:top w:val="none" w:sz="0" w:space="0" w:color="auto"/>
        <w:left w:val="none" w:sz="0" w:space="0" w:color="auto"/>
        <w:bottom w:val="none" w:sz="0" w:space="0" w:color="auto"/>
        <w:right w:val="none" w:sz="0" w:space="0" w:color="auto"/>
      </w:divBdr>
    </w:div>
    <w:div w:id="453642254">
      <w:bodyDiv w:val="1"/>
      <w:marLeft w:val="0"/>
      <w:marRight w:val="0"/>
      <w:marTop w:val="0"/>
      <w:marBottom w:val="0"/>
      <w:divBdr>
        <w:top w:val="none" w:sz="0" w:space="0" w:color="auto"/>
        <w:left w:val="none" w:sz="0" w:space="0" w:color="auto"/>
        <w:bottom w:val="none" w:sz="0" w:space="0" w:color="auto"/>
        <w:right w:val="none" w:sz="0" w:space="0" w:color="auto"/>
      </w:divBdr>
    </w:div>
    <w:div w:id="454561113">
      <w:bodyDiv w:val="1"/>
      <w:marLeft w:val="0"/>
      <w:marRight w:val="0"/>
      <w:marTop w:val="0"/>
      <w:marBottom w:val="0"/>
      <w:divBdr>
        <w:top w:val="none" w:sz="0" w:space="0" w:color="auto"/>
        <w:left w:val="none" w:sz="0" w:space="0" w:color="auto"/>
        <w:bottom w:val="none" w:sz="0" w:space="0" w:color="auto"/>
        <w:right w:val="none" w:sz="0" w:space="0" w:color="auto"/>
      </w:divBdr>
    </w:div>
    <w:div w:id="455609701">
      <w:bodyDiv w:val="1"/>
      <w:marLeft w:val="0"/>
      <w:marRight w:val="0"/>
      <w:marTop w:val="0"/>
      <w:marBottom w:val="0"/>
      <w:divBdr>
        <w:top w:val="none" w:sz="0" w:space="0" w:color="auto"/>
        <w:left w:val="none" w:sz="0" w:space="0" w:color="auto"/>
        <w:bottom w:val="none" w:sz="0" w:space="0" w:color="auto"/>
        <w:right w:val="none" w:sz="0" w:space="0" w:color="auto"/>
      </w:divBdr>
    </w:div>
    <w:div w:id="457115092">
      <w:bodyDiv w:val="1"/>
      <w:marLeft w:val="0"/>
      <w:marRight w:val="0"/>
      <w:marTop w:val="0"/>
      <w:marBottom w:val="0"/>
      <w:divBdr>
        <w:top w:val="none" w:sz="0" w:space="0" w:color="auto"/>
        <w:left w:val="none" w:sz="0" w:space="0" w:color="auto"/>
        <w:bottom w:val="none" w:sz="0" w:space="0" w:color="auto"/>
        <w:right w:val="none" w:sz="0" w:space="0" w:color="auto"/>
      </w:divBdr>
    </w:div>
    <w:div w:id="457336768">
      <w:bodyDiv w:val="1"/>
      <w:marLeft w:val="0"/>
      <w:marRight w:val="0"/>
      <w:marTop w:val="0"/>
      <w:marBottom w:val="0"/>
      <w:divBdr>
        <w:top w:val="none" w:sz="0" w:space="0" w:color="auto"/>
        <w:left w:val="none" w:sz="0" w:space="0" w:color="auto"/>
        <w:bottom w:val="none" w:sz="0" w:space="0" w:color="auto"/>
        <w:right w:val="none" w:sz="0" w:space="0" w:color="auto"/>
      </w:divBdr>
    </w:div>
    <w:div w:id="457572968">
      <w:bodyDiv w:val="1"/>
      <w:marLeft w:val="0"/>
      <w:marRight w:val="0"/>
      <w:marTop w:val="0"/>
      <w:marBottom w:val="0"/>
      <w:divBdr>
        <w:top w:val="none" w:sz="0" w:space="0" w:color="auto"/>
        <w:left w:val="none" w:sz="0" w:space="0" w:color="auto"/>
        <w:bottom w:val="none" w:sz="0" w:space="0" w:color="auto"/>
        <w:right w:val="none" w:sz="0" w:space="0" w:color="auto"/>
      </w:divBdr>
    </w:div>
    <w:div w:id="458181142">
      <w:bodyDiv w:val="1"/>
      <w:marLeft w:val="0"/>
      <w:marRight w:val="0"/>
      <w:marTop w:val="0"/>
      <w:marBottom w:val="0"/>
      <w:divBdr>
        <w:top w:val="none" w:sz="0" w:space="0" w:color="auto"/>
        <w:left w:val="none" w:sz="0" w:space="0" w:color="auto"/>
        <w:bottom w:val="none" w:sz="0" w:space="0" w:color="auto"/>
        <w:right w:val="none" w:sz="0" w:space="0" w:color="auto"/>
      </w:divBdr>
    </w:div>
    <w:div w:id="458887188">
      <w:bodyDiv w:val="1"/>
      <w:marLeft w:val="0"/>
      <w:marRight w:val="0"/>
      <w:marTop w:val="0"/>
      <w:marBottom w:val="0"/>
      <w:divBdr>
        <w:top w:val="none" w:sz="0" w:space="0" w:color="auto"/>
        <w:left w:val="none" w:sz="0" w:space="0" w:color="auto"/>
        <w:bottom w:val="none" w:sz="0" w:space="0" w:color="auto"/>
        <w:right w:val="none" w:sz="0" w:space="0" w:color="auto"/>
      </w:divBdr>
    </w:div>
    <w:div w:id="459735233">
      <w:bodyDiv w:val="1"/>
      <w:marLeft w:val="0"/>
      <w:marRight w:val="0"/>
      <w:marTop w:val="0"/>
      <w:marBottom w:val="0"/>
      <w:divBdr>
        <w:top w:val="none" w:sz="0" w:space="0" w:color="auto"/>
        <w:left w:val="none" w:sz="0" w:space="0" w:color="auto"/>
        <w:bottom w:val="none" w:sz="0" w:space="0" w:color="auto"/>
        <w:right w:val="none" w:sz="0" w:space="0" w:color="auto"/>
      </w:divBdr>
    </w:div>
    <w:div w:id="460729376">
      <w:bodyDiv w:val="1"/>
      <w:marLeft w:val="0"/>
      <w:marRight w:val="0"/>
      <w:marTop w:val="0"/>
      <w:marBottom w:val="0"/>
      <w:divBdr>
        <w:top w:val="none" w:sz="0" w:space="0" w:color="auto"/>
        <w:left w:val="none" w:sz="0" w:space="0" w:color="auto"/>
        <w:bottom w:val="none" w:sz="0" w:space="0" w:color="auto"/>
        <w:right w:val="none" w:sz="0" w:space="0" w:color="auto"/>
      </w:divBdr>
    </w:div>
    <w:div w:id="461921799">
      <w:bodyDiv w:val="1"/>
      <w:marLeft w:val="0"/>
      <w:marRight w:val="0"/>
      <w:marTop w:val="0"/>
      <w:marBottom w:val="0"/>
      <w:divBdr>
        <w:top w:val="none" w:sz="0" w:space="0" w:color="auto"/>
        <w:left w:val="none" w:sz="0" w:space="0" w:color="auto"/>
        <w:bottom w:val="none" w:sz="0" w:space="0" w:color="auto"/>
        <w:right w:val="none" w:sz="0" w:space="0" w:color="auto"/>
      </w:divBdr>
    </w:div>
    <w:div w:id="464154037">
      <w:bodyDiv w:val="1"/>
      <w:marLeft w:val="0"/>
      <w:marRight w:val="0"/>
      <w:marTop w:val="0"/>
      <w:marBottom w:val="0"/>
      <w:divBdr>
        <w:top w:val="none" w:sz="0" w:space="0" w:color="auto"/>
        <w:left w:val="none" w:sz="0" w:space="0" w:color="auto"/>
        <w:bottom w:val="none" w:sz="0" w:space="0" w:color="auto"/>
        <w:right w:val="none" w:sz="0" w:space="0" w:color="auto"/>
      </w:divBdr>
    </w:div>
    <w:div w:id="465437564">
      <w:bodyDiv w:val="1"/>
      <w:marLeft w:val="0"/>
      <w:marRight w:val="0"/>
      <w:marTop w:val="0"/>
      <w:marBottom w:val="0"/>
      <w:divBdr>
        <w:top w:val="none" w:sz="0" w:space="0" w:color="auto"/>
        <w:left w:val="none" w:sz="0" w:space="0" w:color="auto"/>
        <w:bottom w:val="none" w:sz="0" w:space="0" w:color="auto"/>
        <w:right w:val="none" w:sz="0" w:space="0" w:color="auto"/>
      </w:divBdr>
    </w:div>
    <w:div w:id="465464655">
      <w:bodyDiv w:val="1"/>
      <w:marLeft w:val="0"/>
      <w:marRight w:val="0"/>
      <w:marTop w:val="0"/>
      <w:marBottom w:val="0"/>
      <w:divBdr>
        <w:top w:val="none" w:sz="0" w:space="0" w:color="auto"/>
        <w:left w:val="none" w:sz="0" w:space="0" w:color="auto"/>
        <w:bottom w:val="none" w:sz="0" w:space="0" w:color="auto"/>
        <w:right w:val="none" w:sz="0" w:space="0" w:color="auto"/>
      </w:divBdr>
    </w:div>
    <w:div w:id="465585812">
      <w:bodyDiv w:val="1"/>
      <w:marLeft w:val="0"/>
      <w:marRight w:val="0"/>
      <w:marTop w:val="0"/>
      <w:marBottom w:val="0"/>
      <w:divBdr>
        <w:top w:val="none" w:sz="0" w:space="0" w:color="auto"/>
        <w:left w:val="none" w:sz="0" w:space="0" w:color="auto"/>
        <w:bottom w:val="none" w:sz="0" w:space="0" w:color="auto"/>
        <w:right w:val="none" w:sz="0" w:space="0" w:color="auto"/>
      </w:divBdr>
    </w:div>
    <w:div w:id="465700613">
      <w:bodyDiv w:val="1"/>
      <w:marLeft w:val="0"/>
      <w:marRight w:val="0"/>
      <w:marTop w:val="0"/>
      <w:marBottom w:val="0"/>
      <w:divBdr>
        <w:top w:val="none" w:sz="0" w:space="0" w:color="auto"/>
        <w:left w:val="none" w:sz="0" w:space="0" w:color="auto"/>
        <w:bottom w:val="none" w:sz="0" w:space="0" w:color="auto"/>
        <w:right w:val="none" w:sz="0" w:space="0" w:color="auto"/>
      </w:divBdr>
    </w:div>
    <w:div w:id="467280857">
      <w:bodyDiv w:val="1"/>
      <w:marLeft w:val="0"/>
      <w:marRight w:val="0"/>
      <w:marTop w:val="0"/>
      <w:marBottom w:val="0"/>
      <w:divBdr>
        <w:top w:val="none" w:sz="0" w:space="0" w:color="auto"/>
        <w:left w:val="none" w:sz="0" w:space="0" w:color="auto"/>
        <w:bottom w:val="none" w:sz="0" w:space="0" w:color="auto"/>
        <w:right w:val="none" w:sz="0" w:space="0" w:color="auto"/>
      </w:divBdr>
    </w:div>
    <w:div w:id="467631261">
      <w:bodyDiv w:val="1"/>
      <w:marLeft w:val="0"/>
      <w:marRight w:val="0"/>
      <w:marTop w:val="0"/>
      <w:marBottom w:val="0"/>
      <w:divBdr>
        <w:top w:val="none" w:sz="0" w:space="0" w:color="auto"/>
        <w:left w:val="none" w:sz="0" w:space="0" w:color="auto"/>
        <w:bottom w:val="none" w:sz="0" w:space="0" w:color="auto"/>
        <w:right w:val="none" w:sz="0" w:space="0" w:color="auto"/>
      </w:divBdr>
    </w:div>
    <w:div w:id="469175353">
      <w:bodyDiv w:val="1"/>
      <w:marLeft w:val="0"/>
      <w:marRight w:val="0"/>
      <w:marTop w:val="0"/>
      <w:marBottom w:val="0"/>
      <w:divBdr>
        <w:top w:val="none" w:sz="0" w:space="0" w:color="auto"/>
        <w:left w:val="none" w:sz="0" w:space="0" w:color="auto"/>
        <w:bottom w:val="none" w:sz="0" w:space="0" w:color="auto"/>
        <w:right w:val="none" w:sz="0" w:space="0" w:color="auto"/>
      </w:divBdr>
    </w:div>
    <w:div w:id="473761863">
      <w:bodyDiv w:val="1"/>
      <w:marLeft w:val="0"/>
      <w:marRight w:val="0"/>
      <w:marTop w:val="0"/>
      <w:marBottom w:val="0"/>
      <w:divBdr>
        <w:top w:val="none" w:sz="0" w:space="0" w:color="auto"/>
        <w:left w:val="none" w:sz="0" w:space="0" w:color="auto"/>
        <w:bottom w:val="none" w:sz="0" w:space="0" w:color="auto"/>
        <w:right w:val="none" w:sz="0" w:space="0" w:color="auto"/>
      </w:divBdr>
    </w:div>
    <w:div w:id="474185109">
      <w:bodyDiv w:val="1"/>
      <w:marLeft w:val="0"/>
      <w:marRight w:val="0"/>
      <w:marTop w:val="0"/>
      <w:marBottom w:val="0"/>
      <w:divBdr>
        <w:top w:val="none" w:sz="0" w:space="0" w:color="auto"/>
        <w:left w:val="none" w:sz="0" w:space="0" w:color="auto"/>
        <w:bottom w:val="none" w:sz="0" w:space="0" w:color="auto"/>
        <w:right w:val="none" w:sz="0" w:space="0" w:color="auto"/>
      </w:divBdr>
    </w:div>
    <w:div w:id="475416188">
      <w:bodyDiv w:val="1"/>
      <w:marLeft w:val="0"/>
      <w:marRight w:val="0"/>
      <w:marTop w:val="0"/>
      <w:marBottom w:val="0"/>
      <w:divBdr>
        <w:top w:val="none" w:sz="0" w:space="0" w:color="auto"/>
        <w:left w:val="none" w:sz="0" w:space="0" w:color="auto"/>
        <w:bottom w:val="none" w:sz="0" w:space="0" w:color="auto"/>
        <w:right w:val="none" w:sz="0" w:space="0" w:color="auto"/>
      </w:divBdr>
    </w:div>
    <w:div w:id="475488343">
      <w:bodyDiv w:val="1"/>
      <w:marLeft w:val="0"/>
      <w:marRight w:val="0"/>
      <w:marTop w:val="0"/>
      <w:marBottom w:val="0"/>
      <w:divBdr>
        <w:top w:val="none" w:sz="0" w:space="0" w:color="auto"/>
        <w:left w:val="none" w:sz="0" w:space="0" w:color="auto"/>
        <w:bottom w:val="none" w:sz="0" w:space="0" w:color="auto"/>
        <w:right w:val="none" w:sz="0" w:space="0" w:color="auto"/>
      </w:divBdr>
    </w:div>
    <w:div w:id="475606207">
      <w:bodyDiv w:val="1"/>
      <w:marLeft w:val="0"/>
      <w:marRight w:val="0"/>
      <w:marTop w:val="0"/>
      <w:marBottom w:val="0"/>
      <w:divBdr>
        <w:top w:val="none" w:sz="0" w:space="0" w:color="auto"/>
        <w:left w:val="none" w:sz="0" w:space="0" w:color="auto"/>
        <w:bottom w:val="none" w:sz="0" w:space="0" w:color="auto"/>
        <w:right w:val="none" w:sz="0" w:space="0" w:color="auto"/>
      </w:divBdr>
    </w:div>
    <w:div w:id="476726984">
      <w:bodyDiv w:val="1"/>
      <w:marLeft w:val="0"/>
      <w:marRight w:val="0"/>
      <w:marTop w:val="0"/>
      <w:marBottom w:val="0"/>
      <w:divBdr>
        <w:top w:val="none" w:sz="0" w:space="0" w:color="auto"/>
        <w:left w:val="none" w:sz="0" w:space="0" w:color="auto"/>
        <w:bottom w:val="none" w:sz="0" w:space="0" w:color="auto"/>
        <w:right w:val="none" w:sz="0" w:space="0" w:color="auto"/>
      </w:divBdr>
    </w:div>
    <w:div w:id="477188947">
      <w:bodyDiv w:val="1"/>
      <w:marLeft w:val="0"/>
      <w:marRight w:val="0"/>
      <w:marTop w:val="0"/>
      <w:marBottom w:val="0"/>
      <w:divBdr>
        <w:top w:val="none" w:sz="0" w:space="0" w:color="auto"/>
        <w:left w:val="none" w:sz="0" w:space="0" w:color="auto"/>
        <w:bottom w:val="none" w:sz="0" w:space="0" w:color="auto"/>
        <w:right w:val="none" w:sz="0" w:space="0" w:color="auto"/>
      </w:divBdr>
    </w:div>
    <w:div w:id="478347641">
      <w:bodyDiv w:val="1"/>
      <w:marLeft w:val="0"/>
      <w:marRight w:val="0"/>
      <w:marTop w:val="0"/>
      <w:marBottom w:val="0"/>
      <w:divBdr>
        <w:top w:val="none" w:sz="0" w:space="0" w:color="auto"/>
        <w:left w:val="none" w:sz="0" w:space="0" w:color="auto"/>
        <w:bottom w:val="none" w:sz="0" w:space="0" w:color="auto"/>
        <w:right w:val="none" w:sz="0" w:space="0" w:color="auto"/>
      </w:divBdr>
    </w:div>
    <w:div w:id="479004128">
      <w:bodyDiv w:val="1"/>
      <w:marLeft w:val="0"/>
      <w:marRight w:val="0"/>
      <w:marTop w:val="0"/>
      <w:marBottom w:val="0"/>
      <w:divBdr>
        <w:top w:val="none" w:sz="0" w:space="0" w:color="auto"/>
        <w:left w:val="none" w:sz="0" w:space="0" w:color="auto"/>
        <w:bottom w:val="none" w:sz="0" w:space="0" w:color="auto"/>
        <w:right w:val="none" w:sz="0" w:space="0" w:color="auto"/>
      </w:divBdr>
    </w:div>
    <w:div w:id="479542400">
      <w:bodyDiv w:val="1"/>
      <w:marLeft w:val="0"/>
      <w:marRight w:val="0"/>
      <w:marTop w:val="0"/>
      <w:marBottom w:val="0"/>
      <w:divBdr>
        <w:top w:val="none" w:sz="0" w:space="0" w:color="auto"/>
        <w:left w:val="none" w:sz="0" w:space="0" w:color="auto"/>
        <w:bottom w:val="none" w:sz="0" w:space="0" w:color="auto"/>
        <w:right w:val="none" w:sz="0" w:space="0" w:color="auto"/>
      </w:divBdr>
    </w:div>
    <w:div w:id="480386982">
      <w:bodyDiv w:val="1"/>
      <w:marLeft w:val="0"/>
      <w:marRight w:val="0"/>
      <w:marTop w:val="0"/>
      <w:marBottom w:val="0"/>
      <w:divBdr>
        <w:top w:val="none" w:sz="0" w:space="0" w:color="auto"/>
        <w:left w:val="none" w:sz="0" w:space="0" w:color="auto"/>
        <w:bottom w:val="none" w:sz="0" w:space="0" w:color="auto"/>
        <w:right w:val="none" w:sz="0" w:space="0" w:color="auto"/>
      </w:divBdr>
    </w:div>
    <w:div w:id="480511503">
      <w:bodyDiv w:val="1"/>
      <w:marLeft w:val="0"/>
      <w:marRight w:val="0"/>
      <w:marTop w:val="0"/>
      <w:marBottom w:val="0"/>
      <w:divBdr>
        <w:top w:val="none" w:sz="0" w:space="0" w:color="auto"/>
        <w:left w:val="none" w:sz="0" w:space="0" w:color="auto"/>
        <w:bottom w:val="none" w:sz="0" w:space="0" w:color="auto"/>
        <w:right w:val="none" w:sz="0" w:space="0" w:color="auto"/>
      </w:divBdr>
    </w:div>
    <w:div w:id="481313094">
      <w:bodyDiv w:val="1"/>
      <w:marLeft w:val="0"/>
      <w:marRight w:val="0"/>
      <w:marTop w:val="0"/>
      <w:marBottom w:val="0"/>
      <w:divBdr>
        <w:top w:val="none" w:sz="0" w:space="0" w:color="auto"/>
        <w:left w:val="none" w:sz="0" w:space="0" w:color="auto"/>
        <w:bottom w:val="none" w:sz="0" w:space="0" w:color="auto"/>
        <w:right w:val="none" w:sz="0" w:space="0" w:color="auto"/>
      </w:divBdr>
    </w:div>
    <w:div w:id="483087496">
      <w:bodyDiv w:val="1"/>
      <w:marLeft w:val="0"/>
      <w:marRight w:val="0"/>
      <w:marTop w:val="0"/>
      <w:marBottom w:val="0"/>
      <w:divBdr>
        <w:top w:val="none" w:sz="0" w:space="0" w:color="auto"/>
        <w:left w:val="none" w:sz="0" w:space="0" w:color="auto"/>
        <w:bottom w:val="none" w:sz="0" w:space="0" w:color="auto"/>
        <w:right w:val="none" w:sz="0" w:space="0" w:color="auto"/>
      </w:divBdr>
    </w:div>
    <w:div w:id="484392612">
      <w:bodyDiv w:val="1"/>
      <w:marLeft w:val="0"/>
      <w:marRight w:val="0"/>
      <w:marTop w:val="0"/>
      <w:marBottom w:val="0"/>
      <w:divBdr>
        <w:top w:val="none" w:sz="0" w:space="0" w:color="auto"/>
        <w:left w:val="none" w:sz="0" w:space="0" w:color="auto"/>
        <w:bottom w:val="none" w:sz="0" w:space="0" w:color="auto"/>
        <w:right w:val="none" w:sz="0" w:space="0" w:color="auto"/>
      </w:divBdr>
    </w:div>
    <w:div w:id="484666062">
      <w:bodyDiv w:val="1"/>
      <w:marLeft w:val="0"/>
      <w:marRight w:val="0"/>
      <w:marTop w:val="0"/>
      <w:marBottom w:val="0"/>
      <w:divBdr>
        <w:top w:val="none" w:sz="0" w:space="0" w:color="auto"/>
        <w:left w:val="none" w:sz="0" w:space="0" w:color="auto"/>
        <w:bottom w:val="none" w:sz="0" w:space="0" w:color="auto"/>
        <w:right w:val="none" w:sz="0" w:space="0" w:color="auto"/>
      </w:divBdr>
    </w:div>
    <w:div w:id="485367870">
      <w:bodyDiv w:val="1"/>
      <w:marLeft w:val="0"/>
      <w:marRight w:val="0"/>
      <w:marTop w:val="0"/>
      <w:marBottom w:val="0"/>
      <w:divBdr>
        <w:top w:val="none" w:sz="0" w:space="0" w:color="auto"/>
        <w:left w:val="none" w:sz="0" w:space="0" w:color="auto"/>
        <w:bottom w:val="none" w:sz="0" w:space="0" w:color="auto"/>
        <w:right w:val="none" w:sz="0" w:space="0" w:color="auto"/>
      </w:divBdr>
    </w:div>
    <w:div w:id="486367199">
      <w:bodyDiv w:val="1"/>
      <w:marLeft w:val="0"/>
      <w:marRight w:val="0"/>
      <w:marTop w:val="0"/>
      <w:marBottom w:val="0"/>
      <w:divBdr>
        <w:top w:val="none" w:sz="0" w:space="0" w:color="auto"/>
        <w:left w:val="none" w:sz="0" w:space="0" w:color="auto"/>
        <w:bottom w:val="none" w:sz="0" w:space="0" w:color="auto"/>
        <w:right w:val="none" w:sz="0" w:space="0" w:color="auto"/>
      </w:divBdr>
    </w:div>
    <w:div w:id="487088340">
      <w:bodyDiv w:val="1"/>
      <w:marLeft w:val="0"/>
      <w:marRight w:val="0"/>
      <w:marTop w:val="0"/>
      <w:marBottom w:val="0"/>
      <w:divBdr>
        <w:top w:val="none" w:sz="0" w:space="0" w:color="auto"/>
        <w:left w:val="none" w:sz="0" w:space="0" w:color="auto"/>
        <w:bottom w:val="none" w:sz="0" w:space="0" w:color="auto"/>
        <w:right w:val="none" w:sz="0" w:space="0" w:color="auto"/>
      </w:divBdr>
    </w:div>
    <w:div w:id="488138452">
      <w:bodyDiv w:val="1"/>
      <w:marLeft w:val="0"/>
      <w:marRight w:val="0"/>
      <w:marTop w:val="0"/>
      <w:marBottom w:val="0"/>
      <w:divBdr>
        <w:top w:val="none" w:sz="0" w:space="0" w:color="auto"/>
        <w:left w:val="none" w:sz="0" w:space="0" w:color="auto"/>
        <w:bottom w:val="none" w:sz="0" w:space="0" w:color="auto"/>
        <w:right w:val="none" w:sz="0" w:space="0" w:color="auto"/>
      </w:divBdr>
    </w:div>
    <w:div w:id="488600357">
      <w:bodyDiv w:val="1"/>
      <w:marLeft w:val="0"/>
      <w:marRight w:val="0"/>
      <w:marTop w:val="0"/>
      <w:marBottom w:val="0"/>
      <w:divBdr>
        <w:top w:val="none" w:sz="0" w:space="0" w:color="auto"/>
        <w:left w:val="none" w:sz="0" w:space="0" w:color="auto"/>
        <w:bottom w:val="none" w:sz="0" w:space="0" w:color="auto"/>
        <w:right w:val="none" w:sz="0" w:space="0" w:color="auto"/>
      </w:divBdr>
    </w:div>
    <w:div w:id="489951207">
      <w:bodyDiv w:val="1"/>
      <w:marLeft w:val="0"/>
      <w:marRight w:val="0"/>
      <w:marTop w:val="0"/>
      <w:marBottom w:val="0"/>
      <w:divBdr>
        <w:top w:val="none" w:sz="0" w:space="0" w:color="auto"/>
        <w:left w:val="none" w:sz="0" w:space="0" w:color="auto"/>
        <w:bottom w:val="none" w:sz="0" w:space="0" w:color="auto"/>
        <w:right w:val="none" w:sz="0" w:space="0" w:color="auto"/>
      </w:divBdr>
    </w:div>
    <w:div w:id="491216300">
      <w:bodyDiv w:val="1"/>
      <w:marLeft w:val="0"/>
      <w:marRight w:val="0"/>
      <w:marTop w:val="0"/>
      <w:marBottom w:val="0"/>
      <w:divBdr>
        <w:top w:val="none" w:sz="0" w:space="0" w:color="auto"/>
        <w:left w:val="none" w:sz="0" w:space="0" w:color="auto"/>
        <w:bottom w:val="none" w:sz="0" w:space="0" w:color="auto"/>
        <w:right w:val="none" w:sz="0" w:space="0" w:color="auto"/>
      </w:divBdr>
    </w:div>
    <w:div w:id="491221052">
      <w:bodyDiv w:val="1"/>
      <w:marLeft w:val="0"/>
      <w:marRight w:val="0"/>
      <w:marTop w:val="0"/>
      <w:marBottom w:val="0"/>
      <w:divBdr>
        <w:top w:val="none" w:sz="0" w:space="0" w:color="auto"/>
        <w:left w:val="none" w:sz="0" w:space="0" w:color="auto"/>
        <w:bottom w:val="none" w:sz="0" w:space="0" w:color="auto"/>
        <w:right w:val="none" w:sz="0" w:space="0" w:color="auto"/>
      </w:divBdr>
    </w:div>
    <w:div w:id="491457255">
      <w:bodyDiv w:val="1"/>
      <w:marLeft w:val="0"/>
      <w:marRight w:val="0"/>
      <w:marTop w:val="0"/>
      <w:marBottom w:val="0"/>
      <w:divBdr>
        <w:top w:val="none" w:sz="0" w:space="0" w:color="auto"/>
        <w:left w:val="none" w:sz="0" w:space="0" w:color="auto"/>
        <w:bottom w:val="none" w:sz="0" w:space="0" w:color="auto"/>
        <w:right w:val="none" w:sz="0" w:space="0" w:color="auto"/>
      </w:divBdr>
    </w:div>
    <w:div w:id="493187093">
      <w:bodyDiv w:val="1"/>
      <w:marLeft w:val="0"/>
      <w:marRight w:val="0"/>
      <w:marTop w:val="0"/>
      <w:marBottom w:val="0"/>
      <w:divBdr>
        <w:top w:val="none" w:sz="0" w:space="0" w:color="auto"/>
        <w:left w:val="none" w:sz="0" w:space="0" w:color="auto"/>
        <w:bottom w:val="none" w:sz="0" w:space="0" w:color="auto"/>
        <w:right w:val="none" w:sz="0" w:space="0" w:color="auto"/>
      </w:divBdr>
    </w:div>
    <w:div w:id="494802547">
      <w:bodyDiv w:val="1"/>
      <w:marLeft w:val="0"/>
      <w:marRight w:val="0"/>
      <w:marTop w:val="0"/>
      <w:marBottom w:val="0"/>
      <w:divBdr>
        <w:top w:val="none" w:sz="0" w:space="0" w:color="auto"/>
        <w:left w:val="none" w:sz="0" w:space="0" w:color="auto"/>
        <w:bottom w:val="none" w:sz="0" w:space="0" w:color="auto"/>
        <w:right w:val="none" w:sz="0" w:space="0" w:color="auto"/>
      </w:divBdr>
    </w:div>
    <w:div w:id="501942752">
      <w:bodyDiv w:val="1"/>
      <w:marLeft w:val="0"/>
      <w:marRight w:val="0"/>
      <w:marTop w:val="0"/>
      <w:marBottom w:val="0"/>
      <w:divBdr>
        <w:top w:val="none" w:sz="0" w:space="0" w:color="auto"/>
        <w:left w:val="none" w:sz="0" w:space="0" w:color="auto"/>
        <w:bottom w:val="none" w:sz="0" w:space="0" w:color="auto"/>
        <w:right w:val="none" w:sz="0" w:space="0" w:color="auto"/>
      </w:divBdr>
    </w:div>
    <w:div w:id="503017474">
      <w:bodyDiv w:val="1"/>
      <w:marLeft w:val="0"/>
      <w:marRight w:val="0"/>
      <w:marTop w:val="0"/>
      <w:marBottom w:val="0"/>
      <w:divBdr>
        <w:top w:val="none" w:sz="0" w:space="0" w:color="auto"/>
        <w:left w:val="none" w:sz="0" w:space="0" w:color="auto"/>
        <w:bottom w:val="none" w:sz="0" w:space="0" w:color="auto"/>
        <w:right w:val="none" w:sz="0" w:space="0" w:color="auto"/>
      </w:divBdr>
    </w:div>
    <w:div w:id="503517716">
      <w:bodyDiv w:val="1"/>
      <w:marLeft w:val="0"/>
      <w:marRight w:val="0"/>
      <w:marTop w:val="0"/>
      <w:marBottom w:val="0"/>
      <w:divBdr>
        <w:top w:val="none" w:sz="0" w:space="0" w:color="auto"/>
        <w:left w:val="none" w:sz="0" w:space="0" w:color="auto"/>
        <w:bottom w:val="none" w:sz="0" w:space="0" w:color="auto"/>
        <w:right w:val="none" w:sz="0" w:space="0" w:color="auto"/>
      </w:divBdr>
    </w:div>
    <w:div w:id="505707374">
      <w:bodyDiv w:val="1"/>
      <w:marLeft w:val="0"/>
      <w:marRight w:val="0"/>
      <w:marTop w:val="0"/>
      <w:marBottom w:val="0"/>
      <w:divBdr>
        <w:top w:val="none" w:sz="0" w:space="0" w:color="auto"/>
        <w:left w:val="none" w:sz="0" w:space="0" w:color="auto"/>
        <w:bottom w:val="none" w:sz="0" w:space="0" w:color="auto"/>
        <w:right w:val="none" w:sz="0" w:space="0" w:color="auto"/>
      </w:divBdr>
    </w:div>
    <w:div w:id="506023638">
      <w:bodyDiv w:val="1"/>
      <w:marLeft w:val="0"/>
      <w:marRight w:val="0"/>
      <w:marTop w:val="0"/>
      <w:marBottom w:val="0"/>
      <w:divBdr>
        <w:top w:val="none" w:sz="0" w:space="0" w:color="auto"/>
        <w:left w:val="none" w:sz="0" w:space="0" w:color="auto"/>
        <w:bottom w:val="none" w:sz="0" w:space="0" w:color="auto"/>
        <w:right w:val="none" w:sz="0" w:space="0" w:color="auto"/>
      </w:divBdr>
    </w:div>
    <w:div w:id="508447115">
      <w:bodyDiv w:val="1"/>
      <w:marLeft w:val="0"/>
      <w:marRight w:val="0"/>
      <w:marTop w:val="0"/>
      <w:marBottom w:val="0"/>
      <w:divBdr>
        <w:top w:val="none" w:sz="0" w:space="0" w:color="auto"/>
        <w:left w:val="none" w:sz="0" w:space="0" w:color="auto"/>
        <w:bottom w:val="none" w:sz="0" w:space="0" w:color="auto"/>
        <w:right w:val="none" w:sz="0" w:space="0" w:color="auto"/>
      </w:divBdr>
    </w:div>
    <w:div w:id="509100414">
      <w:bodyDiv w:val="1"/>
      <w:marLeft w:val="0"/>
      <w:marRight w:val="0"/>
      <w:marTop w:val="0"/>
      <w:marBottom w:val="0"/>
      <w:divBdr>
        <w:top w:val="none" w:sz="0" w:space="0" w:color="auto"/>
        <w:left w:val="none" w:sz="0" w:space="0" w:color="auto"/>
        <w:bottom w:val="none" w:sz="0" w:space="0" w:color="auto"/>
        <w:right w:val="none" w:sz="0" w:space="0" w:color="auto"/>
      </w:divBdr>
    </w:div>
    <w:div w:id="509370438">
      <w:bodyDiv w:val="1"/>
      <w:marLeft w:val="0"/>
      <w:marRight w:val="0"/>
      <w:marTop w:val="0"/>
      <w:marBottom w:val="0"/>
      <w:divBdr>
        <w:top w:val="none" w:sz="0" w:space="0" w:color="auto"/>
        <w:left w:val="none" w:sz="0" w:space="0" w:color="auto"/>
        <w:bottom w:val="none" w:sz="0" w:space="0" w:color="auto"/>
        <w:right w:val="none" w:sz="0" w:space="0" w:color="auto"/>
      </w:divBdr>
    </w:div>
    <w:div w:id="510918803">
      <w:bodyDiv w:val="1"/>
      <w:marLeft w:val="0"/>
      <w:marRight w:val="0"/>
      <w:marTop w:val="0"/>
      <w:marBottom w:val="0"/>
      <w:divBdr>
        <w:top w:val="none" w:sz="0" w:space="0" w:color="auto"/>
        <w:left w:val="none" w:sz="0" w:space="0" w:color="auto"/>
        <w:bottom w:val="none" w:sz="0" w:space="0" w:color="auto"/>
        <w:right w:val="none" w:sz="0" w:space="0" w:color="auto"/>
      </w:divBdr>
    </w:div>
    <w:div w:id="513157362">
      <w:bodyDiv w:val="1"/>
      <w:marLeft w:val="0"/>
      <w:marRight w:val="0"/>
      <w:marTop w:val="0"/>
      <w:marBottom w:val="0"/>
      <w:divBdr>
        <w:top w:val="none" w:sz="0" w:space="0" w:color="auto"/>
        <w:left w:val="none" w:sz="0" w:space="0" w:color="auto"/>
        <w:bottom w:val="none" w:sz="0" w:space="0" w:color="auto"/>
        <w:right w:val="none" w:sz="0" w:space="0" w:color="auto"/>
      </w:divBdr>
    </w:div>
    <w:div w:id="513804216">
      <w:bodyDiv w:val="1"/>
      <w:marLeft w:val="0"/>
      <w:marRight w:val="0"/>
      <w:marTop w:val="0"/>
      <w:marBottom w:val="0"/>
      <w:divBdr>
        <w:top w:val="none" w:sz="0" w:space="0" w:color="auto"/>
        <w:left w:val="none" w:sz="0" w:space="0" w:color="auto"/>
        <w:bottom w:val="none" w:sz="0" w:space="0" w:color="auto"/>
        <w:right w:val="none" w:sz="0" w:space="0" w:color="auto"/>
      </w:divBdr>
    </w:div>
    <w:div w:id="513812021">
      <w:bodyDiv w:val="1"/>
      <w:marLeft w:val="0"/>
      <w:marRight w:val="0"/>
      <w:marTop w:val="0"/>
      <w:marBottom w:val="0"/>
      <w:divBdr>
        <w:top w:val="none" w:sz="0" w:space="0" w:color="auto"/>
        <w:left w:val="none" w:sz="0" w:space="0" w:color="auto"/>
        <w:bottom w:val="none" w:sz="0" w:space="0" w:color="auto"/>
        <w:right w:val="none" w:sz="0" w:space="0" w:color="auto"/>
      </w:divBdr>
    </w:div>
    <w:div w:id="513959164">
      <w:bodyDiv w:val="1"/>
      <w:marLeft w:val="0"/>
      <w:marRight w:val="0"/>
      <w:marTop w:val="0"/>
      <w:marBottom w:val="0"/>
      <w:divBdr>
        <w:top w:val="none" w:sz="0" w:space="0" w:color="auto"/>
        <w:left w:val="none" w:sz="0" w:space="0" w:color="auto"/>
        <w:bottom w:val="none" w:sz="0" w:space="0" w:color="auto"/>
        <w:right w:val="none" w:sz="0" w:space="0" w:color="auto"/>
      </w:divBdr>
    </w:div>
    <w:div w:id="515506770">
      <w:bodyDiv w:val="1"/>
      <w:marLeft w:val="0"/>
      <w:marRight w:val="0"/>
      <w:marTop w:val="0"/>
      <w:marBottom w:val="0"/>
      <w:divBdr>
        <w:top w:val="none" w:sz="0" w:space="0" w:color="auto"/>
        <w:left w:val="none" w:sz="0" w:space="0" w:color="auto"/>
        <w:bottom w:val="none" w:sz="0" w:space="0" w:color="auto"/>
        <w:right w:val="none" w:sz="0" w:space="0" w:color="auto"/>
      </w:divBdr>
    </w:div>
    <w:div w:id="518197479">
      <w:bodyDiv w:val="1"/>
      <w:marLeft w:val="0"/>
      <w:marRight w:val="0"/>
      <w:marTop w:val="0"/>
      <w:marBottom w:val="0"/>
      <w:divBdr>
        <w:top w:val="none" w:sz="0" w:space="0" w:color="auto"/>
        <w:left w:val="none" w:sz="0" w:space="0" w:color="auto"/>
        <w:bottom w:val="none" w:sz="0" w:space="0" w:color="auto"/>
        <w:right w:val="none" w:sz="0" w:space="0" w:color="auto"/>
      </w:divBdr>
    </w:div>
    <w:div w:id="520357189">
      <w:bodyDiv w:val="1"/>
      <w:marLeft w:val="0"/>
      <w:marRight w:val="0"/>
      <w:marTop w:val="0"/>
      <w:marBottom w:val="0"/>
      <w:divBdr>
        <w:top w:val="none" w:sz="0" w:space="0" w:color="auto"/>
        <w:left w:val="none" w:sz="0" w:space="0" w:color="auto"/>
        <w:bottom w:val="none" w:sz="0" w:space="0" w:color="auto"/>
        <w:right w:val="none" w:sz="0" w:space="0" w:color="auto"/>
      </w:divBdr>
    </w:div>
    <w:div w:id="521938423">
      <w:bodyDiv w:val="1"/>
      <w:marLeft w:val="0"/>
      <w:marRight w:val="0"/>
      <w:marTop w:val="0"/>
      <w:marBottom w:val="0"/>
      <w:divBdr>
        <w:top w:val="none" w:sz="0" w:space="0" w:color="auto"/>
        <w:left w:val="none" w:sz="0" w:space="0" w:color="auto"/>
        <w:bottom w:val="none" w:sz="0" w:space="0" w:color="auto"/>
        <w:right w:val="none" w:sz="0" w:space="0" w:color="auto"/>
      </w:divBdr>
    </w:div>
    <w:div w:id="522287215">
      <w:bodyDiv w:val="1"/>
      <w:marLeft w:val="0"/>
      <w:marRight w:val="0"/>
      <w:marTop w:val="0"/>
      <w:marBottom w:val="0"/>
      <w:divBdr>
        <w:top w:val="none" w:sz="0" w:space="0" w:color="auto"/>
        <w:left w:val="none" w:sz="0" w:space="0" w:color="auto"/>
        <w:bottom w:val="none" w:sz="0" w:space="0" w:color="auto"/>
        <w:right w:val="none" w:sz="0" w:space="0" w:color="auto"/>
      </w:divBdr>
    </w:div>
    <w:div w:id="523250282">
      <w:bodyDiv w:val="1"/>
      <w:marLeft w:val="0"/>
      <w:marRight w:val="0"/>
      <w:marTop w:val="0"/>
      <w:marBottom w:val="0"/>
      <w:divBdr>
        <w:top w:val="none" w:sz="0" w:space="0" w:color="auto"/>
        <w:left w:val="none" w:sz="0" w:space="0" w:color="auto"/>
        <w:bottom w:val="none" w:sz="0" w:space="0" w:color="auto"/>
        <w:right w:val="none" w:sz="0" w:space="0" w:color="auto"/>
      </w:divBdr>
    </w:div>
    <w:div w:id="524056615">
      <w:bodyDiv w:val="1"/>
      <w:marLeft w:val="0"/>
      <w:marRight w:val="0"/>
      <w:marTop w:val="0"/>
      <w:marBottom w:val="0"/>
      <w:divBdr>
        <w:top w:val="none" w:sz="0" w:space="0" w:color="auto"/>
        <w:left w:val="none" w:sz="0" w:space="0" w:color="auto"/>
        <w:bottom w:val="none" w:sz="0" w:space="0" w:color="auto"/>
        <w:right w:val="none" w:sz="0" w:space="0" w:color="auto"/>
      </w:divBdr>
    </w:div>
    <w:div w:id="524515008">
      <w:bodyDiv w:val="1"/>
      <w:marLeft w:val="0"/>
      <w:marRight w:val="0"/>
      <w:marTop w:val="0"/>
      <w:marBottom w:val="0"/>
      <w:divBdr>
        <w:top w:val="none" w:sz="0" w:space="0" w:color="auto"/>
        <w:left w:val="none" w:sz="0" w:space="0" w:color="auto"/>
        <w:bottom w:val="none" w:sz="0" w:space="0" w:color="auto"/>
        <w:right w:val="none" w:sz="0" w:space="0" w:color="auto"/>
      </w:divBdr>
    </w:div>
    <w:div w:id="529681697">
      <w:bodyDiv w:val="1"/>
      <w:marLeft w:val="0"/>
      <w:marRight w:val="0"/>
      <w:marTop w:val="0"/>
      <w:marBottom w:val="0"/>
      <w:divBdr>
        <w:top w:val="none" w:sz="0" w:space="0" w:color="auto"/>
        <w:left w:val="none" w:sz="0" w:space="0" w:color="auto"/>
        <w:bottom w:val="none" w:sz="0" w:space="0" w:color="auto"/>
        <w:right w:val="none" w:sz="0" w:space="0" w:color="auto"/>
      </w:divBdr>
    </w:div>
    <w:div w:id="531381972">
      <w:bodyDiv w:val="1"/>
      <w:marLeft w:val="0"/>
      <w:marRight w:val="0"/>
      <w:marTop w:val="0"/>
      <w:marBottom w:val="0"/>
      <w:divBdr>
        <w:top w:val="none" w:sz="0" w:space="0" w:color="auto"/>
        <w:left w:val="none" w:sz="0" w:space="0" w:color="auto"/>
        <w:bottom w:val="none" w:sz="0" w:space="0" w:color="auto"/>
        <w:right w:val="none" w:sz="0" w:space="0" w:color="auto"/>
      </w:divBdr>
    </w:div>
    <w:div w:id="531457384">
      <w:bodyDiv w:val="1"/>
      <w:marLeft w:val="0"/>
      <w:marRight w:val="0"/>
      <w:marTop w:val="0"/>
      <w:marBottom w:val="0"/>
      <w:divBdr>
        <w:top w:val="none" w:sz="0" w:space="0" w:color="auto"/>
        <w:left w:val="none" w:sz="0" w:space="0" w:color="auto"/>
        <w:bottom w:val="none" w:sz="0" w:space="0" w:color="auto"/>
        <w:right w:val="none" w:sz="0" w:space="0" w:color="auto"/>
      </w:divBdr>
    </w:div>
    <w:div w:id="532772617">
      <w:bodyDiv w:val="1"/>
      <w:marLeft w:val="0"/>
      <w:marRight w:val="0"/>
      <w:marTop w:val="0"/>
      <w:marBottom w:val="0"/>
      <w:divBdr>
        <w:top w:val="none" w:sz="0" w:space="0" w:color="auto"/>
        <w:left w:val="none" w:sz="0" w:space="0" w:color="auto"/>
        <w:bottom w:val="none" w:sz="0" w:space="0" w:color="auto"/>
        <w:right w:val="none" w:sz="0" w:space="0" w:color="auto"/>
      </w:divBdr>
    </w:div>
    <w:div w:id="533465733">
      <w:bodyDiv w:val="1"/>
      <w:marLeft w:val="0"/>
      <w:marRight w:val="0"/>
      <w:marTop w:val="0"/>
      <w:marBottom w:val="0"/>
      <w:divBdr>
        <w:top w:val="none" w:sz="0" w:space="0" w:color="auto"/>
        <w:left w:val="none" w:sz="0" w:space="0" w:color="auto"/>
        <w:bottom w:val="none" w:sz="0" w:space="0" w:color="auto"/>
        <w:right w:val="none" w:sz="0" w:space="0" w:color="auto"/>
      </w:divBdr>
    </w:div>
    <w:div w:id="534272142">
      <w:bodyDiv w:val="1"/>
      <w:marLeft w:val="0"/>
      <w:marRight w:val="0"/>
      <w:marTop w:val="0"/>
      <w:marBottom w:val="0"/>
      <w:divBdr>
        <w:top w:val="none" w:sz="0" w:space="0" w:color="auto"/>
        <w:left w:val="none" w:sz="0" w:space="0" w:color="auto"/>
        <w:bottom w:val="none" w:sz="0" w:space="0" w:color="auto"/>
        <w:right w:val="none" w:sz="0" w:space="0" w:color="auto"/>
      </w:divBdr>
    </w:div>
    <w:div w:id="534470257">
      <w:bodyDiv w:val="1"/>
      <w:marLeft w:val="0"/>
      <w:marRight w:val="0"/>
      <w:marTop w:val="0"/>
      <w:marBottom w:val="0"/>
      <w:divBdr>
        <w:top w:val="none" w:sz="0" w:space="0" w:color="auto"/>
        <w:left w:val="none" w:sz="0" w:space="0" w:color="auto"/>
        <w:bottom w:val="none" w:sz="0" w:space="0" w:color="auto"/>
        <w:right w:val="none" w:sz="0" w:space="0" w:color="auto"/>
      </w:divBdr>
    </w:div>
    <w:div w:id="535434945">
      <w:bodyDiv w:val="1"/>
      <w:marLeft w:val="0"/>
      <w:marRight w:val="0"/>
      <w:marTop w:val="0"/>
      <w:marBottom w:val="0"/>
      <w:divBdr>
        <w:top w:val="none" w:sz="0" w:space="0" w:color="auto"/>
        <w:left w:val="none" w:sz="0" w:space="0" w:color="auto"/>
        <w:bottom w:val="none" w:sz="0" w:space="0" w:color="auto"/>
        <w:right w:val="none" w:sz="0" w:space="0" w:color="auto"/>
      </w:divBdr>
    </w:div>
    <w:div w:id="535587084">
      <w:bodyDiv w:val="1"/>
      <w:marLeft w:val="0"/>
      <w:marRight w:val="0"/>
      <w:marTop w:val="0"/>
      <w:marBottom w:val="0"/>
      <w:divBdr>
        <w:top w:val="none" w:sz="0" w:space="0" w:color="auto"/>
        <w:left w:val="none" w:sz="0" w:space="0" w:color="auto"/>
        <w:bottom w:val="none" w:sz="0" w:space="0" w:color="auto"/>
        <w:right w:val="none" w:sz="0" w:space="0" w:color="auto"/>
      </w:divBdr>
    </w:div>
    <w:div w:id="536897874">
      <w:bodyDiv w:val="1"/>
      <w:marLeft w:val="0"/>
      <w:marRight w:val="0"/>
      <w:marTop w:val="0"/>
      <w:marBottom w:val="0"/>
      <w:divBdr>
        <w:top w:val="none" w:sz="0" w:space="0" w:color="auto"/>
        <w:left w:val="none" w:sz="0" w:space="0" w:color="auto"/>
        <w:bottom w:val="none" w:sz="0" w:space="0" w:color="auto"/>
        <w:right w:val="none" w:sz="0" w:space="0" w:color="auto"/>
      </w:divBdr>
    </w:div>
    <w:div w:id="538127241">
      <w:bodyDiv w:val="1"/>
      <w:marLeft w:val="0"/>
      <w:marRight w:val="0"/>
      <w:marTop w:val="0"/>
      <w:marBottom w:val="0"/>
      <w:divBdr>
        <w:top w:val="none" w:sz="0" w:space="0" w:color="auto"/>
        <w:left w:val="none" w:sz="0" w:space="0" w:color="auto"/>
        <w:bottom w:val="none" w:sz="0" w:space="0" w:color="auto"/>
        <w:right w:val="none" w:sz="0" w:space="0" w:color="auto"/>
      </w:divBdr>
    </w:div>
    <w:div w:id="540090534">
      <w:bodyDiv w:val="1"/>
      <w:marLeft w:val="0"/>
      <w:marRight w:val="0"/>
      <w:marTop w:val="0"/>
      <w:marBottom w:val="0"/>
      <w:divBdr>
        <w:top w:val="none" w:sz="0" w:space="0" w:color="auto"/>
        <w:left w:val="none" w:sz="0" w:space="0" w:color="auto"/>
        <w:bottom w:val="none" w:sz="0" w:space="0" w:color="auto"/>
        <w:right w:val="none" w:sz="0" w:space="0" w:color="auto"/>
      </w:divBdr>
    </w:div>
    <w:div w:id="541097881">
      <w:bodyDiv w:val="1"/>
      <w:marLeft w:val="0"/>
      <w:marRight w:val="0"/>
      <w:marTop w:val="0"/>
      <w:marBottom w:val="0"/>
      <w:divBdr>
        <w:top w:val="none" w:sz="0" w:space="0" w:color="auto"/>
        <w:left w:val="none" w:sz="0" w:space="0" w:color="auto"/>
        <w:bottom w:val="none" w:sz="0" w:space="0" w:color="auto"/>
        <w:right w:val="none" w:sz="0" w:space="0" w:color="auto"/>
      </w:divBdr>
    </w:div>
    <w:div w:id="541332621">
      <w:bodyDiv w:val="1"/>
      <w:marLeft w:val="0"/>
      <w:marRight w:val="0"/>
      <w:marTop w:val="0"/>
      <w:marBottom w:val="0"/>
      <w:divBdr>
        <w:top w:val="none" w:sz="0" w:space="0" w:color="auto"/>
        <w:left w:val="none" w:sz="0" w:space="0" w:color="auto"/>
        <w:bottom w:val="none" w:sz="0" w:space="0" w:color="auto"/>
        <w:right w:val="none" w:sz="0" w:space="0" w:color="auto"/>
      </w:divBdr>
    </w:div>
    <w:div w:id="541794490">
      <w:bodyDiv w:val="1"/>
      <w:marLeft w:val="0"/>
      <w:marRight w:val="0"/>
      <w:marTop w:val="0"/>
      <w:marBottom w:val="0"/>
      <w:divBdr>
        <w:top w:val="none" w:sz="0" w:space="0" w:color="auto"/>
        <w:left w:val="none" w:sz="0" w:space="0" w:color="auto"/>
        <w:bottom w:val="none" w:sz="0" w:space="0" w:color="auto"/>
        <w:right w:val="none" w:sz="0" w:space="0" w:color="auto"/>
      </w:divBdr>
    </w:div>
    <w:div w:id="544098807">
      <w:bodyDiv w:val="1"/>
      <w:marLeft w:val="0"/>
      <w:marRight w:val="0"/>
      <w:marTop w:val="0"/>
      <w:marBottom w:val="0"/>
      <w:divBdr>
        <w:top w:val="none" w:sz="0" w:space="0" w:color="auto"/>
        <w:left w:val="none" w:sz="0" w:space="0" w:color="auto"/>
        <w:bottom w:val="none" w:sz="0" w:space="0" w:color="auto"/>
        <w:right w:val="none" w:sz="0" w:space="0" w:color="auto"/>
      </w:divBdr>
    </w:div>
    <w:div w:id="545534498">
      <w:bodyDiv w:val="1"/>
      <w:marLeft w:val="0"/>
      <w:marRight w:val="0"/>
      <w:marTop w:val="0"/>
      <w:marBottom w:val="0"/>
      <w:divBdr>
        <w:top w:val="none" w:sz="0" w:space="0" w:color="auto"/>
        <w:left w:val="none" w:sz="0" w:space="0" w:color="auto"/>
        <w:bottom w:val="none" w:sz="0" w:space="0" w:color="auto"/>
        <w:right w:val="none" w:sz="0" w:space="0" w:color="auto"/>
      </w:divBdr>
    </w:div>
    <w:div w:id="546726904">
      <w:bodyDiv w:val="1"/>
      <w:marLeft w:val="0"/>
      <w:marRight w:val="0"/>
      <w:marTop w:val="0"/>
      <w:marBottom w:val="0"/>
      <w:divBdr>
        <w:top w:val="none" w:sz="0" w:space="0" w:color="auto"/>
        <w:left w:val="none" w:sz="0" w:space="0" w:color="auto"/>
        <w:bottom w:val="none" w:sz="0" w:space="0" w:color="auto"/>
        <w:right w:val="none" w:sz="0" w:space="0" w:color="auto"/>
      </w:divBdr>
    </w:div>
    <w:div w:id="550119072">
      <w:bodyDiv w:val="1"/>
      <w:marLeft w:val="0"/>
      <w:marRight w:val="0"/>
      <w:marTop w:val="0"/>
      <w:marBottom w:val="0"/>
      <w:divBdr>
        <w:top w:val="none" w:sz="0" w:space="0" w:color="auto"/>
        <w:left w:val="none" w:sz="0" w:space="0" w:color="auto"/>
        <w:bottom w:val="none" w:sz="0" w:space="0" w:color="auto"/>
        <w:right w:val="none" w:sz="0" w:space="0" w:color="auto"/>
      </w:divBdr>
    </w:div>
    <w:div w:id="553201022">
      <w:bodyDiv w:val="1"/>
      <w:marLeft w:val="0"/>
      <w:marRight w:val="0"/>
      <w:marTop w:val="0"/>
      <w:marBottom w:val="0"/>
      <w:divBdr>
        <w:top w:val="none" w:sz="0" w:space="0" w:color="auto"/>
        <w:left w:val="none" w:sz="0" w:space="0" w:color="auto"/>
        <w:bottom w:val="none" w:sz="0" w:space="0" w:color="auto"/>
        <w:right w:val="none" w:sz="0" w:space="0" w:color="auto"/>
      </w:divBdr>
    </w:div>
    <w:div w:id="553779848">
      <w:bodyDiv w:val="1"/>
      <w:marLeft w:val="0"/>
      <w:marRight w:val="0"/>
      <w:marTop w:val="0"/>
      <w:marBottom w:val="0"/>
      <w:divBdr>
        <w:top w:val="none" w:sz="0" w:space="0" w:color="auto"/>
        <w:left w:val="none" w:sz="0" w:space="0" w:color="auto"/>
        <w:bottom w:val="none" w:sz="0" w:space="0" w:color="auto"/>
        <w:right w:val="none" w:sz="0" w:space="0" w:color="auto"/>
      </w:divBdr>
    </w:div>
    <w:div w:id="556091774">
      <w:bodyDiv w:val="1"/>
      <w:marLeft w:val="0"/>
      <w:marRight w:val="0"/>
      <w:marTop w:val="0"/>
      <w:marBottom w:val="0"/>
      <w:divBdr>
        <w:top w:val="none" w:sz="0" w:space="0" w:color="auto"/>
        <w:left w:val="none" w:sz="0" w:space="0" w:color="auto"/>
        <w:bottom w:val="none" w:sz="0" w:space="0" w:color="auto"/>
        <w:right w:val="none" w:sz="0" w:space="0" w:color="auto"/>
      </w:divBdr>
    </w:div>
    <w:div w:id="557742858">
      <w:bodyDiv w:val="1"/>
      <w:marLeft w:val="0"/>
      <w:marRight w:val="0"/>
      <w:marTop w:val="0"/>
      <w:marBottom w:val="0"/>
      <w:divBdr>
        <w:top w:val="none" w:sz="0" w:space="0" w:color="auto"/>
        <w:left w:val="none" w:sz="0" w:space="0" w:color="auto"/>
        <w:bottom w:val="none" w:sz="0" w:space="0" w:color="auto"/>
        <w:right w:val="none" w:sz="0" w:space="0" w:color="auto"/>
      </w:divBdr>
    </w:div>
    <w:div w:id="557984278">
      <w:bodyDiv w:val="1"/>
      <w:marLeft w:val="0"/>
      <w:marRight w:val="0"/>
      <w:marTop w:val="0"/>
      <w:marBottom w:val="0"/>
      <w:divBdr>
        <w:top w:val="none" w:sz="0" w:space="0" w:color="auto"/>
        <w:left w:val="none" w:sz="0" w:space="0" w:color="auto"/>
        <w:bottom w:val="none" w:sz="0" w:space="0" w:color="auto"/>
        <w:right w:val="none" w:sz="0" w:space="0" w:color="auto"/>
      </w:divBdr>
    </w:div>
    <w:div w:id="558438796">
      <w:bodyDiv w:val="1"/>
      <w:marLeft w:val="0"/>
      <w:marRight w:val="0"/>
      <w:marTop w:val="0"/>
      <w:marBottom w:val="0"/>
      <w:divBdr>
        <w:top w:val="none" w:sz="0" w:space="0" w:color="auto"/>
        <w:left w:val="none" w:sz="0" w:space="0" w:color="auto"/>
        <w:bottom w:val="none" w:sz="0" w:space="0" w:color="auto"/>
        <w:right w:val="none" w:sz="0" w:space="0" w:color="auto"/>
      </w:divBdr>
    </w:div>
    <w:div w:id="560024618">
      <w:bodyDiv w:val="1"/>
      <w:marLeft w:val="0"/>
      <w:marRight w:val="0"/>
      <w:marTop w:val="0"/>
      <w:marBottom w:val="0"/>
      <w:divBdr>
        <w:top w:val="none" w:sz="0" w:space="0" w:color="auto"/>
        <w:left w:val="none" w:sz="0" w:space="0" w:color="auto"/>
        <w:bottom w:val="none" w:sz="0" w:space="0" w:color="auto"/>
        <w:right w:val="none" w:sz="0" w:space="0" w:color="auto"/>
      </w:divBdr>
    </w:div>
    <w:div w:id="562183171">
      <w:bodyDiv w:val="1"/>
      <w:marLeft w:val="0"/>
      <w:marRight w:val="0"/>
      <w:marTop w:val="0"/>
      <w:marBottom w:val="0"/>
      <w:divBdr>
        <w:top w:val="none" w:sz="0" w:space="0" w:color="auto"/>
        <w:left w:val="none" w:sz="0" w:space="0" w:color="auto"/>
        <w:bottom w:val="none" w:sz="0" w:space="0" w:color="auto"/>
        <w:right w:val="none" w:sz="0" w:space="0" w:color="auto"/>
      </w:divBdr>
    </w:div>
    <w:div w:id="563565119">
      <w:bodyDiv w:val="1"/>
      <w:marLeft w:val="0"/>
      <w:marRight w:val="0"/>
      <w:marTop w:val="0"/>
      <w:marBottom w:val="0"/>
      <w:divBdr>
        <w:top w:val="none" w:sz="0" w:space="0" w:color="auto"/>
        <w:left w:val="none" w:sz="0" w:space="0" w:color="auto"/>
        <w:bottom w:val="none" w:sz="0" w:space="0" w:color="auto"/>
        <w:right w:val="none" w:sz="0" w:space="0" w:color="auto"/>
      </w:divBdr>
    </w:div>
    <w:div w:id="564536823">
      <w:bodyDiv w:val="1"/>
      <w:marLeft w:val="0"/>
      <w:marRight w:val="0"/>
      <w:marTop w:val="0"/>
      <w:marBottom w:val="0"/>
      <w:divBdr>
        <w:top w:val="none" w:sz="0" w:space="0" w:color="auto"/>
        <w:left w:val="none" w:sz="0" w:space="0" w:color="auto"/>
        <w:bottom w:val="none" w:sz="0" w:space="0" w:color="auto"/>
        <w:right w:val="none" w:sz="0" w:space="0" w:color="auto"/>
      </w:divBdr>
    </w:div>
    <w:div w:id="564683358">
      <w:bodyDiv w:val="1"/>
      <w:marLeft w:val="0"/>
      <w:marRight w:val="0"/>
      <w:marTop w:val="0"/>
      <w:marBottom w:val="0"/>
      <w:divBdr>
        <w:top w:val="none" w:sz="0" w:space="0" w:color="auto"/>
        <w:left w:val="none" w:sz="0" w:space="0" w:color="auto"/>
        <w:bottom w:val="none" w:sz="0" w:space="0" w:color="auto"/>
        <w:right w:val="none" w:sz="0" w:space="0" w:color="auto"/>
      </w:divBdr>
    </w:div>
    <w:div w:id="564879894">
      <w:bodyDiv w:val="1"/>
      <w:marLeft w:val="0"/>
      <w:marRight w:val="0"/>
      <w:marTop w:val="0"/>
      <w:marBottom w:val="0"/>
      <w:divBdr>
        <w:top w:val="none" w:sz="0" w:space="0" w:color="auto"/>
        <w:left w:val="none" w:sz="0" w:space="0" w:color="auto"/>
        <w:bottom w:val="none" w:sz="0" w:space="0" w:color="auto"/>
        <w:right w:val="none" w:sz="0" w:space="0" w:color="auto"/>
      </w:divBdr>
    </w:div>
    <w:div w:id="565069976">
      <w:bodyDiv w:val="1"/>
      <w:marLeft w:val="0"/>
      <w:marRight w:val="0"/>
      <w:marTop w:val="0"/>
      <w:marBottom w:val="0"/>
      <w:divBdr>
        <w:top w:val="none" w:sz="0" w:space="0" w:color="auto"/>
        <w:left w:val="none" w:sz="0" w:space="0" w:color="auto"/>
        <w:bottom w:val="none" w:sz="0" w:space="0" w:color="auto"/>
        <w:right w:val="none" w:sz="0" w:space="0" w:color="auto"/>
      </w:divBdr>
    </w:div>
    <w:div w:id="565140705">
      <w:bodyDiv w:val="1"/>
      <w:marLeft w:val="0"/>
      <w:marRight w:val="0"/>
      <w:marTop w:val="0"/>
      <w:marBottom w:val="0"/>
      <w:divBdr>
        <w:top w:val="none" w:sz="0" w:space="0" w:color="auto"/>
        <w:left w:val="none" w:sz="0" w:space="0" w:color="auto"/>
        <w:bottom w:val="none" w:sz="0" w:space="0" w:color="auto"/>
        <w:right w:val="none" w:sz="0" w:space="0" w:color="auto"/>
      </w:divBdr>
    </w:div>
    <w:div w:id="565338371">
      <w:bodyDiv w:val="1"/>
      <w:marLeft w:val="0"/>
      <w:marRight w:val="0"/>
      <w:marTop w:val="0"/>
      <w:marBottom w:val="0"/>
      <w:divBdr>
        <w:top w:val="none" w:sz="0" w:space="0" w:color="auto"/>
        <w:left w:val="none" w:sz="0" w:space="0" w:color="auto"/>
        <w:bottom w:val="none" w:sz="0" w:space="0" w:color="auto"/>
        <w:right w:val="none" w:sz="0" w:space="0" w:color="auto"/>
      </w:divBdr>
    </w:div>
    <w:div w:id="570584683">
      <w:bodyDiv w:val="1"/>
      <w:marLeft w:val="0"/>
      <w:marRight w:val="0"/>
      <w:marTop w:val="0"/>
      <w:marBottom w:val="0"/>
      <w:divBdr>
        <w:top w:val="none" w:sz="0" w:space="0" w:color="auto"/>
        <w:left w:val="none" w:sz="0" w:space="0" w:color="auto"/>
        <w:bottom w:val="none" w:sz="0" w:space="0" w:color="auto"/>
        <w:right w:val="none" w:sz="0" w:space="0" w:color="auto"/>
      </w:divBdr>
    </w:div>
    <w:div w:id="572475036">
      <w:bodyDiv w:val="1"/>
      <w:marLeft w:val="0"/>
      <w:marRight w:val="0"/>
      <w:marTop w:val="0"/>
      <w:marBottom w:val="0"/>
      <w:divBdr>
        <w:top w:val="none" w:sz="0" w:space="0" w:color="auto"/>
        <w:left w:val="none" w:sz="0" w:space="0" w:color="auto"/>
        <w:bottom w:val="none" w:sz="0" w:space="0" w:color="auto"/>
        <w:right w:val="none" w:sz="0" w:space="0" w:color="auto"/>
      </w:divBdr>
    </w:div>
    <w:div w:id="574897185">
      <w:bodyDiv w:val="1"/>
      <w:marLeft w:val="0"/>
      <w:marRight w:val="0"/>
      <w:marTop w:val="0"/>
      <w:marBottom w:val="0"/>
      <w:divBdr>
        <w:top w:val="none" w:sz="0" w:space="0" w:color="auto"/>
        <w:left w:val="none" w:sz="0" w:space="0" w:color="auto"/>
        <w:bottom w:val="none" w:sz="0" w:space="0" w:color="auto"/>
        <w:right w:val="none" w:sz="0" w:space="0" w:color="auto"/>
      </w:divBdr>
    </w:div>
    <w:div w:id="575475379">
      <w:bodyDiv w:val="1"/>
      <w:marLeft w:val="0"/>
      <w:marRight w:val="0"/>
      <w:marTop w:val="0"/>
      <w:marBottom w:val="0"/>
      <w:divBdr>
        <w:top w:val="none" w:sz="0" w:space="0" w:color="auto"/>
        <w:left w:val="none" w:sz="0" w:space="0" w:color="auto"/>
        <w:bottom w:val="none" w:sz="0" w:space="0" w:color="auto"/>
        <w:right w:val="none" w:sz="0" w:space="0" w:color="auto"/>
      </w:divBdr>
    </w:div>
    <w:div w:id="575744521">
      <w:bodyDiv w:val="1"/>
      <w:marLeft w:val="0"/>
      <w:marRight w:val="0"/>
      <w:marTop w:val="0"/>
      <w:marBottom w:val="0"/>
      <w:divBdr>
        <w:top w:val="none" w:sz="0" w:space="0" w:color="auto"/>
        <w:left w:val="none" w:sz="0" w:space="0" w:color="auto"/>
        <w:bottom w:val="none" w:sz="0" w:space="0" w:color="auto"/>
        <w:right w:val="none" w:sz="0" w:space="0" w:color="auto"/>
      </w:divBdr>
    </w:div>
    <w:div w:id="576866299">
      <w:bodyDiv w:val="1"/>
      <w:marLeft w:val="0"/>
      <w:marRight w:val="0"/>
      <w:marTop w:val="0"/>
      <w:marBottom w:val="0"/>
      <w:divBdr>
        <w:top w:val="none" w:sz="0" w:space="0" w:color="auto"/>
        <w:left w:val="none" w:sz="0" w:space="0" w:color="auto"/>
        <w:bottom w:val="none" w:sz="0" w:space="0" w:color="auto"/>
        <w:right w:val="none" w:sz="0" w:space="0" w:color="auto"/>
      </w:divBdr>
    </w:div>
    <w:div w:id="576980903">
      <w:bodyDiv w:val="1"/>
      <w:marLeft w:val="0"/>
      <w:marRight w:val="0"/>
      <w:marTop w:val="0"/>
      <w:marBottom w:val="0"/>
      <w:divBdr>
        <w:top w:val="none" w:sz="0" w:space="0" w:color="auto"/>
        <w:left w:val="none" w:sz="0" w:space="0" w:color="auto"/>
        <w:bottom w:val="none" w:sz="0" w:space="0" w:color="auto"/>
        <w:right w:val="none" w:sz="0" w:space="0" w:color="auto"/>
      </w:divBdr>
    </w:div>
    <w:div w:id="578903798">
      <w:bodyDiv w:val="1"/>
      <w:marLeft w:val="0"/>
      <w:marRight w:val="0"/>
      <w:marTop w:val="0"/>
      <w:marBottom w:val="0"/>
      <w:divBdr>
        <w:top w:val="none" w:sz="0" w:space="0" w:color="auto"/>
        <w:left w:val="none" w:sz="0" w:space="0" w:color="auto"/>
        <w:bottom w:val="none" w:sz="0" w:space="0" w:color="auto"/>
        <w:right w:val="none" w:sz="0" w:space="0" w:color="auto"/>
      </w:divBdr>
    </w:div>
    <w:div w:id="580406620">
      <w:bodyDiv w:val="1"/>
      <w:marLeft w:val="0"/>
      <w:marRight w:val="0"/>
      <w:marTop w:val="0"/>
      <w:marBottom w:val="0"/>
      <w:divBdr>
        <w:top w:val="none" w:sz="0" w:space="0" w:color="auto"/>
        <w:left w:val="none" w:sz="0" w:space="0" w:color="auto"/>
        <w:bottom w:val="none" w:sz="0" w:space="0" w:color="auto"/>
        <w:right w:val="none" w:sz="0" w:space="0" w:color="auto"/>
      </w:divBdr>
    </w:div>
    <w:div w:id="582374017">
      <w:bodyDiv w:val="1"/>
      <w:marLeft w:val="0"/>
      <w:marRight w:val="0"/>
      <w:marTop w:val="0"/>
      <w:marBottom w:val="0"/>
      <w:divBdr>
        <w:top w:val="none" w:sz="0" w:space="0" w:color="auto"/>
        <w:left w:val="none" w:sz="0" w:space="0" w:color="auto"/>
        <w:bottom w:val="none" w:sz="0" w:space="0" w:color="auto"/>
        <w:right w:val="none" w:sz="0" w:space="0" w:color="auto"/>
      </w:divBdr>
    </w:div>
    <w:div w:id="582380463">
      <w:bodyDiv w:val="1"/>
      <w:marLeft w:val="0"/>
      <w:marRight w:val="0"/>
      <w:marTop w:val="0"/>
      <w:marBottom w:val="0"/>
      <w:divBdr>
        <w:top w:val="none" w:sz="0" w:space="0" w:color="auto"/>
        <w:left w:val="none" w:sz="0" w:space="0" w:color="auto"/>
        <w:bottom w:val="none" w:sz="0" w:space="0" w:color="auto"/>
        <w:right w:val="none" w:sz="0" w:space="0" w:color="auto"/>
      </w:divBdr>
    </w:div>
    <w:div w:id="582953874">
      <w:bodyDiv w:val="1"/>
      <w:marLeft w:val="0"/>
      <w:marRight w:val="0"/>
      <w:marTop w:val="0"/>
      <w:marBottom w:val="0"/>
      <w:divBdr>
        <w:top w:val="none" w:sz="0" w:space="0" w:color="auto"/>
        <w:left w:val="none" w:sz="0" w:space="0" w:color="auto"/>
        <w:bottom w:val="none" w:sz="0" w:space="0" w:color="auto"/>
        <w:right w:val="none" w:sz="0" w:space="0" w:color="auto"/>
      </w:divBdr>
    </w:div>
    <w:div w:id="583564274">
      <w:bodyDiv w:val="1"/>
      <w:marLeft w:val="0"/>
      <w:marRight w:val="0"/>
      <w:marTop w:val="0"/>
      <w:marBottom w:val="0"/>
      <w:divBdr>
        <w:top w:val="none" w:sz="0" w:space="0" w:color="auto"/>
        <w:left w:val="none" w:sz="0" w:space="0" w:color="auto"/>
        <w:bottom w:val="none" w:sz="0" w:space="0" w:color="auto"/>
        <w:right w:val="none" w:sz="0" w:space="0" w:color="auto"/>
      </w:divBdr>
    </w:div>
    <w:div w:id="584802876">
      <w:bodyDiv w:val="1"/>
      <w:marLeft w:val="0"/>
      <w:marRight w:val="0"/>
      <w:marTop w:val="0"/>
      <w:marBottom w:val="0"/>
      <w:divBdr>
        <w:top w:val="none" w:sz="0" w:space="0" w:color="auto"/>
        <w:left w:val="none" w:sz="0" w:space="0" w:color="auto"/>
        <w:bottom w:val="none" w:sz="0" w:space="0" w:color="auto"/>
        <w:right w:val="none" w:sz="0" w:space="0" w:color="auto"/>
      </w:divBdr>
    </w:div>
    <w:div w:id="586960641">
      <w:bodyDiv w:val="1"/>
      <w:marLeft w:val="0"/>
      <w:marRight w:val="0"/>
      <w:marTop w:val="0"/>
      <w:marBottom w:val="0"/>
      <w:divBdr>
        <w:top w:val="none" w:sz="0" w:space="0" w:color="auto"/>
        <w:left w:val="none" w:sz="0" w:space="0" w:color="auto"/>
        <w:bottom w:val="none" w:sz="0" w:space="0" w:color="auto"/>
        <w:right w:val="none" w:sz="0" w:space="0" w:color="auto"/>
      </w:divBdr>
    </w:div>
    <w:div w:id="588343592">
      <w:bodyDiv w:val="1"/>
      <w:marLeft w:val="0"/>
      <w:marRight w:val="0"/>
      <w:marTop w:val="0"/>
      <w:marBottom w:val="0"/>
      <w:divBdr>
        <w:top w:val="none" w:sz="0" w:space="0" w:color="auto"/>
        <w:left w:val="none" w:sz="0" w:space="0" w:color="auto"/>
        <w:bottom w:val="none" w:sz="0" w:space="0" w:color="auto"/>
        <w:right w:val="none" w:sz="0" w:space="0" w:color="auto"/>
      </w:divBdr>
    </w:div>
    <w:div w:id="588390137">
      <w:bodyDiv w:val="1"/>
      <w:marLeft w:val="0"/>
      <w:marRight w:val="0"/>
      <w:marTop w:val="0"/>
      <w:marBottom w:val="0"/>
      <w:divBdr>
        <w:top w:val="none" w:sz="0" w:space="0" w:color="auto"/>
        <w:left w:val="none" w:sz="0" w:space="0" w:color="auto"/>
        <w:bottom w:val="none" w:sz="0" w:space="0" w:color="auto"/>
        <w:right w:val="none" w:sz="0" w:space="0" w:color="auto"/>
      </w:divBdr>
    </w:div>
    <w:div w:id="589387678">
      <w:bodyDiv w:val="1"/>
      <w:marLeft w:val="0"/>
      <w:marRight w:val="0"/>
      <w:marTop w:val="0"/>
      <w:marBottom w:val="0"/>
      <w:divBdr>
        <w:top w:val="none" w:sz="0" w:space="0" w:color="auto"/>
        <w:left w:val="none" w:sz="0" w:space="0" w:color="auto"/>
        <w:bottom w:val="none" w:sz="0" w:space="0" w:color="auto"/>
        <w:right w:val="none" w:sz="0" w:space="0" w:color="auto"/>
      </w:divBdr>
    </w:div>
    <w:div w:id="589629165">
      <w:bodyDiv w:val="1"/>
      <w:marLeft w:val="0"/>
      <w:marRight w:val="0"/>
      <w:marTop w:val="0"/>
      <w:marBottom w:val="0"/>
      <w:divBdr>
        <w:top w:val="none" w:sz="0" w:space="0" w:color="auto"/>
        <w:left w:val="none" w:sz="0" w:space="0" w:color="auto"/>
        <w:bottom w:val="none" w:sz="0" w:space="0" w:color="auto"/>
        <w:right w:val="none" w:sz="0" w:space="0" w:color="auto"/>
      </w:divBdr>
    </w:div>
    <w:div w:id="590163139">
      <w:bodyDiv w:val="1"/>
      <w:marLeft w:val="0"/>
      <w:marRight w:val="0"/>
      <w:marTop w:val="0"/>
      <w:marBottom w:val="0"/>
      <w:divBdr>
        <w:top w:val="none" w:sz="0" w:space="0" w:color="auto"/>
        <w:left w:val="none" w:sz="0" w:space="0" w:color="auto"/>
        <w:bottom w:val="none" w:sz="0" w:space="0" w:color="auto"/>
        <w:right w:val="none" w:sz="0" w:space="0" w:color="auto"/>
      </w:divBdr>
    </w:div>
    <w:div w:id="590965842">
      <w:bodyDiv w:val="1"/>
      <w:marLeft w:val="0"/>
      <w:marRight w:val="0"/>
      <w:marTop w:val="0"/>
      <w:marBottom w:val="0"/>
      <w:divBdr>
        <w:top w:val="none" w:sz="0" w:space="0" w:color="auto"/>
        <w:left w:val="none" w:sz="0" w:space="0" w:color="auto"/>
        <w:bottom w:val="none" w:sz="0" w:space="0" w:color="auto"/>
        <w:right w:val="none" w:sz="0" w:space="0" w:color="auto"/>
      </w:divBdr>
    </w:div>
    <w:div w:id="591668340">
      <w:bodyDiv w:val="1"/>
      <w:marLeft w:val="0"/>
      <w:marRight w:val="0"/>
      <w:marTop w:val="0"/>
      <w:marBottom w:val="0"/>
      <w:divBdr>
        <w:top w:val="none" w:sz="0" w:space="0" w:color="auto"/>
        <w:left w:val="none" w:sz="0" w:space="0" w:color="auto"/>
        <w:bottom w:val="none" w:sz="0" w:space="0" w:color="auto"/>
        <w:right w:val="none" w:sz="0" w:space="0" w:color="auto"/>
      </w:divBdr>
    </w:div>
    <w:div w:id="596524368">
      <w:bodyDiv w:val="1"/>
      <w:marLeft w:val="0"/>
      <w:marRight w:val="0"/>
      <w:marTop w:val="0"/>
      <w:marBottom w:val="0"/>
      <w:divBdr>
        <w:top w:val="none" w:sz="0" w:space="0" w:color="auto"/>
        <w:left w:val="none" w:sz="0" w:space="0" w:color="auto"/>
        <w:bottom w:val="none" w:sz="0" w:space="0" w:color="auto"/>
        <w:right w:val="none" w:sz="0" w:space="0" w:color="auto"/>
      </w:divBdr>
    </w:div>
    <w:div w:id="598610789">
      <w:bodyDiv w:val="1"/>
      <w:marLeft w:val="0"/>
      <w:marRight w:val="0"/>
      <w:marTop w:val="0"/>
      <w:marBottom w:val="0"/>
      <w:divBdr>
        <w:top w:val="none" w:sz="0" w:space="0" w:color="auto"/>
        <w:left w:val="none" w:sz="0" w:space="0" w:color="auto"/>
        <w:bottom w:val="none" w:sz="0" w:space="0" w:color="auto"/>
        <w:right w:val="none" w:sz="0" w:space="0" w:color="auto"/>
      </w:divBdr>
    </w:div>
    <w:div w:id="598681133">
      <w:bodyDiv w:val="1"/>
      <w:marLeft w:val="0"/>
      <w:marRight w:val="0"/>
      <w:marTop w:val="0"/>
      <w:marBottom w:val="0"/>
      <w:divBdr>
        <w:top w:val="none" w:sz="0" w:space="0" w:color="auto"/>
        <w:left w:val="none" w:sz="0" w:space="0" w:color="auto"/>
        <w:bottom w:val="none" w:sz="0" w:space="0" w:color="auto"/>
        <w:right w:val="none" w:sz="0" w:space="0" w:color="auto"/>
      </w:divBdr>
    </w:div>
    <w:div w:id="601497897">
      <w:bodyDiv w:val="1"/>
      <w:marLeft w:val="0"/>
      <w:marRight w:val="0"/>
      <w:marTop w:val="0"/>
      <w:marBottom w:val="0"/>
      <w:divBdr>
        <w:top w:val="none" w:sz="0" w:space="0" w:color="auto"/>
        <w:left w:val="none" w:sz="0" w:space="0" w:color="auto"/>
        <w:bottom w:val="none" w:sz="0" w:space="0" w:color="auto"/>
        <w:right w:val="none" w:sz="0" w:space="0" w:color="auto"/>
      </w:divBdr>
    </w:div>
    <w:div w:id="602156105">
      <w:bodyDiv w:val="1"/>
      <w:marLeft w:val="0"/>
      <w:marRight w:val="0"/>
      <w:marTop w:val="0"/>
      <w:marBottom w:val="0"/>
      <w:divBdr>
        <w:top w:val="none" w:sz="0" w:space="0" w:color="auto"/>
        <w:left w:val="none" w:sz="0" w:space="0" w:color="auto"/>
        <w:bottom w:val="none" w:sz="0" w:space="0" w:color="auto"/>
        <w:right w:val="none" w:sz="0" w:space="0" w:color="auto"/>
      </w:divBdr>
    </w:div>
    <w:div w:id="602230627">
      <w:bodyDiv w:val="1"/>
      <w:marLeft w:val="0"/>
      <w:marRight w:val="0"/>
      <w:marTop w:val="0"/>
      <w:marBottom w:val="0"/>
      <w:divBdr>
        <w:top w:val="none" w:sz="0" w:space="0" w:color="auto"/>
        <w:left w:val="none" w:sz="0" w:space="0" w:color="auto"/>
        <w:bottom w:val="none" w:sz="0" w:space="0" w:color="auto"/>
        <w:right w:val="none" w:sz="0" w:space="0" w:color="auto"/>
      </w:divBdr>
    </w:div>
    <w:div w:id="603266521">
      <w:bodyDiv w:val="1"/>
      <w:marLeft w:val="0"/>
      <w:marRight w:val="0"/>
      <w:marTop w:val="0"/>
      <w:marBottom w:val="0"/>
      <w:divBdr>
        <w:top w:val="none" w:sz="0" w:space="0" w:color="auto"/>
        <w:left w:val="none" w:sz="0" w:space="0" w:color="auto"/>
        <w:bottom w:val="none" w:sz="0" w:space="0" w:color="auto"/>
        <w:right w:val="none" w:sz="0" w:space="0" w:color="auto"/>
      </w:divBdr>
    </w:div>
    <w:div w:id="604121011">
      <w:bodyDiv w:val="1"/>
      <w:marLeft w:val="0"/>
      <w:marRight w:val="0"/>
      <w:marTop w:val="0"/>
      <w:marBottom w:val="0"/>
      <w:divBdr>
        <w:top w:val="none" w:sz="0" w:space="0" w:color="auto"/>
        <w:left w:val="none" w:sz="0" w:space="0" w:color="auto"/>
        <w:bottom w:val="none" w:sz="0" w:space="0" w:color="auto"/>
        <w:right w:val="none" w:sz="0" w:space="0" w:color="auto"/>
      </w:divBdr>
    </w:div>
    <w:div w:id="605188950">
      <w:bodyDiv w:val="1"/>
      <w:marLeft w:val="0"/>
      <w:marRight w:val="0"/>
      <w:marTop w:val="0"/>
      <w:marBottom w:val="0"/>
      <w:divBdr>
        <w:top w:val="none" w:sz="0" w:space="0" w:color="auto"/>
        <w:left w:val="none" w:sz="0" w:space="0" w:color="auto"/>
        <w:bottom w:val="none" w:sz="0" w:space="0" w:color="auto"/>
        <w:right w:val="none" w:sz="0" w:space="0" w:color="auto"/>
      </w:divBdr>
    </w:div>
    <w:div w:id="605239382">
      <w:bodyDiv w:val="1"/>
      <w:marLeft w:val="0"/>
      <w:marRight w:val="0"/>
      <w:marTop w:val="0"/>
      <w:marBottom w:val="0"/>
      <w:divBdr>
        <w:top w:val="none" w:sz="0" w:space="0" w:color="auto"/>
        <w:left w:val="none" w:sz="0" w:space="0" w:color="auto"/>
        <w:bottom w:val="none" w:sz="0" w:space="0" w:color="auto"/>
        <w:right w:val="none" w:sz="0" w:space="0" w:color="auto"/>
      </w:divBdr>
    </w:div>
    <w:div w:id="606892670">
      <w:bodyDiv w:val="1"/>
      <w:marLeft w:val="0"/>
      <w:marRight w:val="0"/>
      <w:marTop w:val="0"/>
      <w:marBottom w:val="0"/>
      <w:divBdr>
        <w:top w:val="none" w:sz="0" w:space="0" w:color="auto"/>
        <w:left w:val="none" w:sz="0" w:space="0" w:color="auto"/>
        <w:bottom w:val="none" w:sz="0" w:space="0" w:color="auto"/>
        <w:right w:val="none" w:sz="0" w:space="0" w:color="auto"/>
      </w:divBdr>
    </w:div>
    <w:div w:id="607157974">
      <w:bodyDiv w:val="1"/>
      <w:marLeft w:val="0"/>
      <w:marRight w:val="0"/>
      <w:marTop w:val="0"/>
      <w:marBottom w:val="0"/>
      <w:divBdr>
        <w:top w:val="none" w:sz="0" w:space="0" w:color="auto"/>
        <w:left w:val="none" w:sz="0" w:space="0" w:color="auto"/>
        <w:bottom w:val="none" w:sz="0" w:space="0" w:color="auto"/>
        <w:right w:val="none" w:sz="0" w:space="0" w:color="auto"/>
      </w:divBdr>
    </w:div>
    <w:div w:id="608392908">
      <w:bodyDiv w:val="1"/>
      <w:marLeft w:val="0"/>
      <w:marRight w:val="0"/>
      <w:marTop w:val="0"/>
      <w:marBottom w:val="0"/>
      <w:divBdr>
        <w:top w:val="none" w:sz="0" w:space="0" w:color="auto"/>
        <w:left w:val="none" w:sz="0" w:space="0" w:color="auto"/>
        <w:bottom w:val="none" w:sz="0" w:space="0" w:color="auto"/>
        <w:right w:val="none" w:sz="0" w:space="0" w:color="auto"/>
      </w:divBdr>
    </w:div>
    <w:div w:id="609630944">
      <w:bodyDiv w:val="1"/>
      <w:marLeft w:val="0"/>
      <w:marRight w:val="0"/>
      <w:marTop w:val="0"/>
      <w:marBottom w:val="0"/>
      <w:divBdr>
        <w:top w:val="none" w:sz="0" w:space="0" w:color="auto"/>
        <w:left w:val="none" w:sz="0" w:space="0" w:color="auto"/>
        <w:bottom w:val="none" w:sz="0" w:space="0" w:color="auto"/>
        <w:right w:val="none" w:sz="0" w:space="0" w:color="auto"/>
      </w:divBdr>
    </w:div>
    <w:div w:id="609703080">
      <w:bodyDiv w:val="1"/>
      <w:marLeft w:val="0"/>
      <w:marRight w:val="0"/>
      <w:marTop w:val="0"/>
      <w:marBottom w:val="0"/>
      <w:divBdr>
        <w:top w:val="none" w:sz="0" w:space="0" w:color="auto"/>
        <w:left w:val="none" w:sz="0" w:space="0" w:color="auto"/>
        <w:bottom w:val="none" w:sz="0" w:space="0" w:color="auto"/>
        <w:right w:val="none" w:sz="0" w:space="0" w:color="auto"/>
      </w:divBdr>
    </w:div>
    <w:div w:id="610166174">
      <w:bodyDiv w:val="1"/>
      <w:marLeft w:val="0"/>
      <w:marRight w:val="0"/>
      <w:marTop w:val="0"/>
      <w:marBottom w:val="0"/>
      <w:divBdr>
        <w:top w:val="none" w:sz="0" w:space="0" w:color="auto"/>
        <w:left w:val="none" w:sz="0" w:space="0" w:color="auto"/>
        <w:bottom w:val="none" w:sz="0" w:space="0" w:color="auto"/>
        <w:right w:val="none" w:sz="0" w:space="0" w:color="auto"/>
      </w:divBdr>
    </w:div>
    <w:div w:id="610209431">
      <w:bodyDiv w:val="1"/>
      <w:marLeft w:val="0"/>
      <w:marRight w:val="0"/>
      <w:marTop w:val="0"/>
      <w:marBottom w:val="0"/>
      <w:divBdr>
        <w:top w:val="none" w:sz="0" w:space="0" w:color="auto"/>
        <w:left w:val="none" w:sz="0" w:space="0" w:color="auto"/>
        <w:bottom w:val="none" w:sz="0" w:space="0" w:color="auto"/>
        <w:right w:val="none" w:sz="0" w:space="0" w:color="auto"/>
      </w:divBdr>
    </w:div>
    <w:div w:id="610939180">
      <w:bodyDiv w:val="1"/>
      <w:marLeft w:val="0"/>
      <w:marRight w:val="0"/>
      <w:marTop w:val="0"/>
      <w:marBottom w:val="0"/>
      <w:divBdr>
        <w:top w:val="none" w:sz="0" w:space="0" w:color="auto"/>
        <w:left w:val="none" w:sz="0" w:space="0" w:color="auto"/>
        <w:bottom w:val="none" w:sz="0" w:space="0" w:color="auto"/>
        <w:right w:val="none" w:sz="0" w:space="0" w:color="auto"/>
      </w:divBdr>
    </w:div>
    <w:div w:id="611404338">
      <w:bodyDiv w:val="1"/>
      <w:marLeft w:val="0"/>
      <w:marRight w:val="0"/>
      <w:marTop w:val="0"/>
      <w:marBottom w:val="0"/>
      <w:divBdr>
        <w:top w:val="none" w:sz="0" w:space="0" w:color="auto"/>
        <w:left w:val="none" w:sz="0" w:space="0" w:color="auto"/>
        <w:bottom w:val="none" w:sz="0" w:space="0" w:color="auto"/>
        <w:right w:val="none" w:sz="0" w:space="0" w:color="auto"/>
      </w:divBdr>
    </w:div>
    <w:div w:id="611479013">
      <w:bodyDiv w:val="1"/>
      <w:marLeft w:val="0"/>
      <w:marRight w:val="0"/>
      <w:marTop w:val="0"/>
      <w:marBottom w:val="0"/>
      <w:divBdr>
        <w:top w:val="none" w:sz="0" w:space="0" w:color="auto"/>
        <w:left w:val="none" w:sz="0" w:space="0" w:color="auto"/>
        <w:bottom w:val="none" w:sz="0" w:space="0" w:color="auto"/>
        <w:right w:val="none" w:sz="0" w:space="0" w:color="auto"/>
      </w:divBdr>
    </w:div>
    <w:div w:id="612060936">
      <w:bodyDiv w:val="1"/>
      <w:marLeft w:val="0"/>
      <w:marRight w:val="0"/>
      <w:marTop w:val="0"/>
      <w:marBottom w:val="0"/>
      <w:divBdr>
        <w:top w:val="none" w:sz="0" w:space="0" w:color="auto"/>
        <w:left w:val="none" w:sz="0" w:space="0" w:color="auto"/>
        <w:bottom w:val="none" w:sz="0" w:space="0" w:color="auto"/>
        <w:right w:val="none" w:sz="0" w:space="0" w:color="auto"/>
      </w:divBdr>
    </w:div>
    <w:div w:id="613291552">
      <w:bodyDiv w:val="1"/>
      <w:marLeft w:val="0"/>
      <w:marRight w:val="0"/>
      <w:marTop w:val="0"/>
      <w:marBottom w:val="0"/>
      <w:divBdr>
        <w:top w:val="none" w:sz="0" w:space="0" w:color="auto"/>
        <w:left w:val="none" w:sz="0" w:space="0" w:color="auto"/>
        <w:bottom w:val="none" w:sz="0" w:space="0" w:color="auto"/>
        <w:right w:val="none" w:sz="0" w:space="0" w:color="auto"/>
      </w:divBdr>
    </w:div>
    <w:div w:id="615135302">
      <w:bodyDiv w:val="1"/>
      <w:marLeft w:val="0"/>
      <w:marRight w:val="0"/>
      <w:marTop w:val="0"/>
      <w:marBottom w:val="0"/>
      <w:divBdr>
        <w:top w:val="none" w:sz="0" w:space="0" w:color="auto"/>
        <w:left w:val="none" w:sz="0" w:space="0" w:color="auto"/>
        <w:bottom w:val="none" w:sz="0" w:space="0" w:color="auto"/>
        <w:right w:val="none" w:sz="0" w:space="0" w:color="auto"/>
      </w:divBdr>
    </w:div>
    <w:div w:id="615715593">
      <w:bodyDiv w:val="1"/>
      <w:marLeft w:val="0"/>
      <w:marRight w:val="0"/>
      <w:marTop w:val="0"/>
      <w:marBottom w:val="0"/>
      <w:divBdr>
        <w:top w:val="none" w:sz="0" w:space="0" w:color="auto"/>
        <w:left w:val="none" w:sz="0" w:space="0" w:color="auto"/>
        <w:bottom w:val="none" w:sz="0" w:space="0" w:color="auto"/>
        <w:right w:val="none" w:sz="0" w:space="0" w:color="auto"/>
      </w:divBdr>
    </w:div>
    <w:div w:id="616327389">
      <w:bodyDiv w:val="1"/>
      <w:marLeft w:val="0"/>
      <w:marRight w:val="0"/>
      <w:marTop w:val="0"/>
      <w:marBottom w:val="0"/>
      <w:divBdr>
        <w:top w:val="none" w:sz="0" w:space="0" w:color="auto"/>
        <w:left w:val="none" w:sz="0" w:space="0" w:color="auto"/>
        <w:bottom w:val="none" w:sz="0" w:space="0" w:color="auto"/>
        <w:right w:val="none" w:sz="0" w:space="0" w:color="auto"/>
      </w:divBdr>
    </w:div>
    <w:div w:id="616525459">
      <w:bodyDiv w:val="1"/>
      <w:marLeft w:val="0"/>
      <w:marRight w:val="0"/>
      <w:marTop w:val="0"/>
      <w:marBottom w:val="0"/>
      <w:divBdr>
        <w:top w:val="none" w:sz="0" w:space="0" w:color="auto"/>
        <w:left w:val="none" w:sz="0" w:space="0" w:color="auto"/>
        <w:bottom w:val="none" w:sz="0" w:space="0" w:color="auto"/>
        <w:right w:val="none" w:sz="0" w:space="0" w:color="auto"/>
      </w:divBdr>
    </w:div>
    <w:div w:id="616983237">
      <w:bodyDiv w:val="1"/>
      <w:marLeft w:val="0"/>
      <w:marRight w:val="0"/>
      <w:marTop w:val="0"/>
      <w:marBottom w:val="0"/>
      <w:divBdr>
        <w:top w:val="none" w:sz="0" w:space="0" w:color="auto"/>
        <w:left w:val="none" w:sz="0" w:space="0" w:color="auto"/>
        <w:bottom w:val="none" w:sz="0" w:space="0" w:color="auto"/>
        <w:right w:val="none" w:sz="0" w:space="0" w:color="auto"/>
      </w:divBdr>
    </w:div>
    <w:div w:id="618151598">
      <w:bodyDiv w:val="1"/>
      <w:marLeft w:val="0"/>
      <w:marRight w:val="0"/>
      <w:marTop w:val="0"/>
      <w:marBottom w:val="0"/>
      <w:divBdr>
        <w:top w:val="none" w:sz="0" w:space="0" w:color="auto"/>
        <w:left w:val="none" w:sz="0" w:space="0" w:color="auto"/>
        <w:bottom w:val="none" w:sz="0" w:space="0" w:color="auto"/>
        <w:right w:val="none" w:sz="0" w:space="0" w:color="auto"/>
      </w:divBdr>
    </w:div>
    <w:div w:id="618605937">
      <w:bodyDiv w:val="1"/>
      <w:marLeft w:val="0"/>
      <w:marRight w:val="0"/>
      <w:marTop w:val="0"/>
      <w:marBottom w:val="0"/>
      <w:divBdr>
        <w:top w:val="none" w:sz="0" w:space="0" w:color="auto"/>
        <w:left w:val="none" w:sz="0" w:space="0" w:color="auto"/>
        <w:bottom w:val="none" w:sz="0" w:space="0" w:color="auto"/>
        <w:right w:val="none" w:sz="0" w:space="0" w:color="auto"/>
      </w:divBdr>
    </w:div>
    <w:div w:id="618875875">
      <w:bodyDiv w:val="1"/>
      <w:marLeft w:val="0"/>
      <w:marRight w:val="0"/>
      <w:marTop w:val="0"/>
      <w:marBottom w:val="0"/>
      <w:divBdr>
        <w:top w:val="none" w:sz="0" w:space="0" w:color="auto"/>
        <w:left w:val="none" w:sz="0" w:space="0" w:color="auto"/>
        <w:bottom w:val="none" w:sz="0" w:space="0" w:color="auto"/>
        <w:right w:val="none" w:sz="0" w:space="0" w:color="auto"/>
      </w:divBdr>
    </w:div>
    <w:div w:id="619456256">
      <w:bodyDiv w:val="1"/>
      <w:marLeft w:val="0"/>
      <w:marRight w:val="0"/>
      <w:marTop w:val="0"/>
      <w:marBottom w:val="0"/>
      <w:divBdr>
        <w:top w:val="none" w:sz="0" w:space="0" w:color="auto"/>
        <w:left w:val="none" w:sz="0" w:space="0" w:color="auto"/>
        <w:bottom w:val="none" w:sz="0" w:space="0" w:color="auto"/>
        <w:right w:val="none" w:sz="0" w:space="0" w:color="auto"/>
      </w:divBdr>
    </w:div>
    <w:div w:id="622539259">
      <w:bodyDiv w:val="1"/>
      <w:marLeft w:val="0"/>
      <w:marRight w:val="0"/>
      <w:marTop w:val="0"/>
      <w:marBottom w:val="0"/>
      <w:divBdr>
        <w:top w:val="none" w:sz="0" w:space="0" w:color="auto"/>
        <w:left w:val="none" w:sz="0" w:space="0" w:color="auto"/>
        <w:bottom w:val="none" w:sz="0" w:space="0" w:color="auto"/>
        <w:right w:val="none" w:sz="0" w:space="0" w:color="auto"/>
      </w:divBdr>
    </w:div>
    <w:div w:id="622923171">
      <w:bodyDiv w:val="1"/>
      <w:marLeft w:val="0"/>
      <w:marRight w:val="0"/>
      <w:marTop w:val="0"/>
      <w:marBottom w:val="0"/>
      <w:divBdr>
        <w:top w:val="none" w:sz="0" w:space="0" w:color="auto"/>
        <w:left w:val="none" w:sz="0" w:space="0" w:color="auto"/>
        <w:bottom w:val="none" w:sz="0" w:space="0" w:color="auto"/>
        <w:right w:val="none" w:sz="0" w:space="0" w:color="auto"/>
      </w:divBdr>
    </w:div>
    <w:div w:id="623122976">
      <w:bodyDiv w:val="1"/>
      <w:marLeft w:val="0"/>
      <w:marRight w:val="0"/>
      <w:marTop w:val="0"/>
      <w:marBottom w:val="0"/>
      <w:divBdr>
        <w:top w:val="none" w:sz="0" w:space="0" w:color="auto"/>
        <w:left w:val="none" w:sz="0" w:space="0" w:color="auto"/>
        <w:bottom w:val="none" w:sz="0" w:space="0" w:color="auto"/>
        <w:right w:val="none" w:sz="0" w:space="0" w:color="auto"/>
      </w:divBdr>
    </w:div>
    <w:div w:id="623268366">
      <w:bodyDiv w:val="1"/>
      <w:marLeft w:val="0"/>
      <w:marRight w:val="0"/>
      <w:marTop w:val="0"/>
      <w:marBottom w:val="0"/>
      <w:divBdr>
        <w:top w:val="none" w:sz="0" w:space="0" w:color="auto"/>
        <w:left w:val="none" w:sz="0" w:space="0" w:color="auto"/>
        <w:bottom w:val="none" w:sz="0" w:space="0" w:color="auto"/>
        <w:right w:val="none" w:sz="0" w:space="0" w:color="auto"/>
      </w:divBdr>
    </w:div>
    <w:div w:id="625359091">
      <w:bodyDiv w:val="1"/>
      <w:marLeft w:val="0"/>
      <w:marRight w:val="0"/>
      <w:marTop w:val="0"/>
      <w:marBottom w:val="0"/>
      <w:divBdr>
        <w:top w:val="none" w:sz="0" w:space="0" w:color="auto"/>
        <w:left w:val="none" w:sz="0" w:space="0" w:color="auto"/>
        <w:bottom w:val="none" w:sz="0" w:space="0" w:color="auto"/>
        <w:right w:val="none" w:sz="0" w:space="0" w:color="auto"/>
      </w:divBdr>
    </w:div>
    <w:div w:id="625813632">
      <w:bodyDiv w:val="1"/>
      <w:marLeft w:val="0"/>
      <w:marRight w:val="0"/>
      <w:marTop w:val="0"/>
      <w:marBottom w:val="0"/>
      <w:divBdr>
        <w:top w:val="none" w:sz="0" w:space="0" w:color="auto"/>
        <w:left w:val="none" w:sz="0" w:space="0" w:color="auto"/>
        <w:bottom w:val="none" w:sz="0" w:space="0" w:color="auto"/>
        <w:right w:val="none" w:sz="0" w:space="0" w:color="auto"/>
      </w:divBdr>
    </w:div>
    <w:div w:id="626163215">
      <w:bodyDiv w:val="1"/>
      <w:marLeft w:val="0"/>
      <w:marRight w:val="0"/>
      <w:marTop w:val="0"/>
      <w:marBottom w:val="0"/>
      <w:divBdr>
        <w:top w:val="none" w:sz="0" w:space="0" w:color="auto"/>
        <w:left w:val="none" w:sz="0" w:space="0" w:color="auto"/>
        <w:bottom w:val="none" w:sz="0" w:space="0" w:color="auto"/>
        <w:right w:val="none" w:sz="0" w:space="0" w:color="auto"/>
      </w:divBdr>
    </w:div>
    <w:div w:id="627902763">
      <w:bodyDiv w:val="1"/>
      <w:marLeft w:val="0"/>
      <w:marRight w:val="0"/>
      <w:marTop w:val="0"/>
      <w:marBottom w:val="0"/>
      <w:divBdr>
        <w:top w:val="none" w:sz="0" w:space="0" w:color="auto"/>
        <w:left w:val="none" w:sz="0" w:space="0" w:color="auto"/>
        <w:bottom w:val="none" w:sz="0" w:space="0" w:color="auto"/>
        <w:right w:val="none" w:sz="0" w:space="0" w:color="auto"/>
      </w:divBdr>
    </w:div>
    <w:div w:id="630356352">
      <w:bodyDiv w:val="1"/>
      <w:marLeft w:val="0"/>
      <w:marRight w:val="0"/>
      <w:marTop w:val="0"/>
      <w:marBottom w:val="0"/>
      <w:divBdr>
        <w:top w:val="none" w:sz="0" w:space="0" w:color="auto"/>
        <w:left w:val="none" w:sz="0" w:space="0" w:color="auto"/>
        <w:bottom w:val="none" w:sz="0" w:space="0" w:color="auto"/>
        <w:right w:val="none" w:sz="0" w:space="0" w:color="auto"/>
      </w:divBdr>
    </w:div>
    <w:div w:id="630986060">
      <w:bodyDiv w:val="1"/>
      <w:marLeft w:val="0"/>
      <w:marRight w:val="0"/>
      <w:marTop w:val="0"/>
      <w:marBottom w:val="0"/>
      <w:divBdr>
        <w:top w:val="none" w:sz="0" w:space="0" w:color="auto"/>
        <w:left w:val="none" w:sz="0" w:space="0" w:color="auto"/>
        <w:bottom w:val="none" w:sz="0" w:space="0" w:color="auto"/>
        <w:right w:val="none" w:sz="0" w:space="0" w:color="auto"/>
      </w:divBdr>
    </w:div>
    <w:div w:id="631209125">
      <w:bodyDiv w:val="1"/>
      <w:marLeft w:val="0"/>
      <w:marRight w:val="0"/>
      <w:marTop w:val="0"/>
      <w:marBottom w:val="0"/>
      <w:divBdr>
        <w:top w:val="none" w:sz="0" w:space="0" w:color="auto"/>
        <w:left w:val="none" w:sz="0" w:space="0" w:color="auto"/>
        <w:bottom w:val="none" w:sz="0" w:space="0" w:color="auto"/>
        <w:right w:val="none" w:sz="0" w:space="0" w:color="auto"/>
      </w:divBdr>
    </w:div>
    <w:div w:id="631713974">
      <w:bodyDiv w:val="1"/>
      <w:marLeft w:val="0"/>
      <w:marRight w:val="0"/>
      <w:marTop w:val="0"/>
      <w:marBottom w:val="0"/>
      <w:divBdr>
        <w:top w:val="none" w:sz="0" w:space="0" w:color="auto"/>
        <w:left w:val="none" w:sz="0" w:space="0" w:color="auto"/>
        <w:bottom w:val="none" w:sz="0" w:space="0" w:color="auto"/>
        <w:right w:val="none" w:sz="0" w:space="0" w:color="auto"/>
      </w:divBdr>
    </w:div>
    <w:div w:id="633800593">
      <w:bodyDiv w:val="1"/>
      <w:marLeft w:val="0"/>
      <w:marRight w:val="0"/>
      <w:marTop w:val="0"/>
      <w:marBottom w:val="0"/>
      <w:divBdr>
        <w:top w:val="none" w:sz="0" w:space="0" w:color="auto"/>
        <w:left w:val="none" w:sz="0" w:space="0" w:color="auto"/>
        <w:bottom w:val="none" w:sz="0" w:space="0" w:color="auto"/>
        <w:right w:val="none" w:sz="0" w:space="0" w:color="auto"/>
      </w:divBdr>
    </w:div>
    <w:div w:id="634677458">
      <w:bodyDiv w:val="1"/>
      <w:marLeft w:val="0"/>
      <w:marRight w:val="0"/>
      <w:marTop w:val="0"/>
      <w:marBottom w:val="0"/>
      <w:divBdr>
        <w:top w:val="none" w:sz="0" w:space="0" w:color="auto"/>
        <w:left w:val="none" w:sz="0" w:space="0" w:color="auto"/>
        <w:bottom w:val="none" w:sz="0" w:space="0" w:color="auto"/>
        <w:right w:val="none" w:sz="0" w:space="0" w:color="auto"/>
      </w:divBdr>
    </w:div>
    <w:div w:id="635456178">
      <w:bodyDiv w:val="1"/>
      <w:marLeft w:val="0"/>
      <w:marRight w:val="0"/>
      <w:marTop w:val="0"/>
      <w:marBottom w:val="0"/>
      <w:divBdr>
        <w:top w:val="none" w:sz="0" w:space="0" w:color="auto"/>
        <w:left w:val="none" w:sz="0" w:space="0" w:color="auto"/>
        <w:bottom w:val="none" w:sz="0" w:space="0" w:color="auto"/>
        <w:right w:val="none" w:sz="0" w:space="0" w:color="auto"/>
      </w:divBdr>
    </w:div>
    <w:div w:id="636031486">
      <w:bodyDiv w:val="1"/>
      <w:marLeft w:val="0"/>
      <w:marRight w:val="0"/>
      <w:marTop w:val="0"/>
      <w:marBottom w:val="0"/>
      <w:divBdr>
        <w:top w:val="none" w:sz="0" w:space="0" w:color="auto"/>
        <w:left w:val="none" w:sz="0" w:space="0" w:color="auto"/>
        <w:bottom w:val="none" w:sz="0" w:space="0" w:color="auto"/>
        <w:right w:val="none" w:sz="0" w:space="0" w:color="auto"/>
      </w:divBdr>
    </w:div>
    <w:div w:id="637610147">
      <w:bodyDiv w:val="1"/>
      <w:marLeft w:val="0"/>
      <w:marRight w:val="0"/>
      <w:marTop w:val="0"/>
      <w:marBottom w:val="0"/>
      <w:divBdr>
        <w:top w:val="none" w:sz="0" w:space="0" w:color="auto"/>
        <w:left w:val="none" w:sz="0" w:space="0" w:color="auto"/>
        <w:bottom w:val="none" w:sz="0" w:space="0" w:color="auto"/>
        <w:right w:val="none" w:sz="0" w:space="0" w:color="auto"/>
      </w:divBdr>
    </w:div>
    <w:div w:id="638002231">
      <w:bodyDiv w:val="1"/>
      <w:marLeft w:val="0"/>
      <w:marRight w:val="0"/>
      <w:marTop w:val="0"/>
      <w:marBottom w:val="0"/>
      <w:divBdr>
        <w:top w:val="none" w:sz="0" w:space="0" w:color="auto"/>
        <w:left w:val="none" w:sz="0" w:space="0" w:color="auto"/>
        <w:bottom w:val="none" w:sz="0" w:space="0" w:color="auto"/>
        <w:right w:val="none" w:sz="0" w:space="0" w:color="auto"/>
      </w:divBdr>
    </w:div>
    <w:div w:id="641690366">
      <w:bodyDiv w:val="1"/>
      <w:marLeft w:val="0"/>
      <w:marRight w:val="0"/>
      <w:marTop w:val="0"/>
      <w:marBottom w:val="0"/>
      <w:divBdr>
        <w:top w:val="none" w:sz="0" w:space="0" w:color="auto"/>
        <w:left w:val="none" w:sz="0" w:space="0" w:color="auto"/>
        <w:bottom w:val="none" w:sz="0" w:space="0" w:color="auto"/>
        <w:right w:val="none" w:sz="0" w:space="0" w:color="auto"/>
      </w:divBdr>
    </w:div>
    <w:div w:id="642080664">
      <w:bodyDiv w:val="1"/>
      <w:marLeft w:val="0"/>
      <w:marRight w:val="0"/>
      <w:marTop w:val="0"/>
      <w:marBottom w:val="0"/>
      <w:divBdr>
        <w:top w:val="none" w:sz="0" w:space="0" w:color="auto"/>
        <w:left w:val="none" w:sz="0" w:space="0" w:color="auto"/>
        <w:bottom w:val="none" w:sz="0" w:space="0" w:color="auto"/>
        <w:right w:val="none" w:sz="0" w:space="0" w:color="auto"/>
      </w:divBdr>
    </w:div>
    <w:div w:id="644554401">
      <w:bodyDiv w:val="1"/>
      <w:marLeft w:val="0"/>
      <w:marRight w:val="0"/>
      <w:marTop w:val="0"/>
      <w:marBottom w:val="0"/>
      <w:divBdr>
        <w:top w:val="none" w:sz="0" w:space="0" w:color="auto"/>
        <w:left w:val="none" w:sz="0" w:space="0" w:color="auto"/>
        <w:bottom w:val="none" w:sz="0" w:space="0" w:color="auto"/>
        <w:right w:val="none" w:sz="0" w:space="0" w:color="auto"/>
      </w:divBdr>
    </w:div>
    <w:div w:id="645671827">
      <w:bodyDiv w:val="1"/>
      <w:marLeft w:val="0"/>
      <w:marRight w:val="0"/>
      <w:marTop w:val="0"/>
      <w:marBottom w:val="0"/>
      <w:divBdr>
        <w:top w:val="none" w:sz="0" w:space="0" w:color="auto"/>
        <w:left w:val="none" w:sz="0" w:space="0" w:color="auto"/>
        <w:bottom w:val="none" w:sz="0" w:space="0" w:color="auto"/>
        <w:right w:val="none" w:sz="0" w:space="0" w:color="auto"/>
      </w:divBdr>
    </w:div>
    <w:div w:id="646012238">
      <w:bodyDiv w:val="1"/>
      <w:marLeft w:val="0"/>
      <w:marRight w:val="0"/>
      <w:marTop w:val="0"/>
      <w:marBottom w:val="0"/>
      <w:divBdr>
        <w:top w:val="none" w:sz="0" w:space="0" w:color="auto"/>
        <w:left w:val="none" w:sz="0" w:space="0" w:color="auto"/>
        <w:bottom w:val="none" w:sz="0" w:space="0" w:color="auto"/>
        <w:right w:val="none" w:sz="0" w:space="0" w:color="auto"/>
      </w:divBdr>
    </w:div>
    <w:div w:id="646520481">
      <w:bodyDiv w:val="1"/>
      <w:marLeft w:val="0"/>
      <w:marRight w:val="0"/>
      <w:marTop w:val="0"/>
      <w:marBottom w:val="0"/>
      <w:divBdr>
        <w:top w:val="none" w:sz="0" w:space="0" w:color="auto"/>
        <w:left w:val="none" w:sz="0" w:space="0" w:color="auto"/>
        <w:bottom w:val="none" w:sz="0" w:space="0" w:color="auto"/>
        <w:right w:val="none" w:sz="0" w:space="0" w:color="auto"/>
      </w:divBdr>
    </w:div>
    <w:div w:id="647396313">
      <w:bodyDiv w:val="1"/>
      <w:marLeft w:val="0"/>
      <w:marRight w:val="0"/>
      <w:marTop w:val="0"/>
      <w:marBottom w:val="0"/>
      <w:divBdr>
        <w:top w:val="none" w:sz="0" w:space="0" w:color="auto"/>
        <w:left w:val="none" w:sz="0" w:space="0" w:color="auto"/>
        <w:bottom w:val="none" w:sz="0" w:space="0" w:color="auto"/>
        <w:right w:val="none" w:sz="0" w:space="0" w:color="auto"/>
      </w:divBdr>
    </w:div>
    <w:div w:id="647561749">
      <w:bodyDiv w:val="1"/>
      <w:marLeft w:val="0"/>
      <w:marRight w:val="0"/>
      <w:marTop w:val="0"/>
      <w:marBottom w:val="0"/>
      <w:divBdr>
        <w:top w:val="none" w:sz="0" w:space="0" w:color="auto"/>
        <w:left w:val="none" w:sz="0" w:space="0" w:color="auto"/>
        <w:bottom w:val="none" w:sz="0" w:space="0" w:color="auto"/>
        <w:right w:val="none" w:sz="0" w:space="0" w:color="auto"/>
      </w:divBdr>
    </w:div>
    <w:div w:id="647630845">
      <w:bodyDiv w:val="1"/>
      <w:marLeft w:val="0"/>
      <w:marRight w:val="0"/>
      <w:marTop w:val="0"/>
      <w:marBottom w:val="0"/>
      <w:divBdr>
        <w:top w:val="none" w:sz="0" w:space="0" w:color="auto"/>
        <w:left w:val="none" w:sz="0" w:space="0" w:color="auto"/>
        <w:bottom w:val="none" w:sz="0" w:space="0" w:color="auto"/>
        <w:right w:val="none" w:sz="0" w:space="0" w:color="auto"/>
      </w:divBdr>
    </w:div>
    <w:div w:id="647787378">
      <w:bodyDiv w:val="1"/>
      <w:marLeft w:val="0"/>
      <w:marRight w:val="0"/>
      <w:marTop w:val="0"/>
      <w:marBottom w:val="0"/>
      <w:divBdr>
        <w:top w:val="none" w:sz="0" w:space="0" w:color="auto"/>
        <w:left w:val="none" w:sz="0" w:space="0" w:color="auto"/>
        <w:bottom w:val="none" w:sz="0" w:space="0" w:color="auto"/>
        <w:right w:val="none" w:sz="0" w:space="0" w:color="auto"/>
      </w:divBdr>
      <w:divsChild>
        <w:div w:id="677737334">
          <w:marLeft w:val="120"/>
          <w:marRight w:val="120"/>
          <w:marTop w:val="120"/>
          <w:marBottom w:val="120"/>
          <w:divBdr>
            <w:top w:val="none" w:sz="0" w:space="0" w:color="auto"/>
            <w:left w:val="none" w:sz="0" w:space="0" w:color="auto"/>
            <w:bottom w:val="none" w:sz="0" w:space="0" w:color="auto"/>
            <w:right w:val="none" w:sz="0" w:space="0" w:color="auto"/>
          </w:divBdr>
        </w:div>
      </w:divsChild>
    </w:div>
    <w:div w:id="651064540">
      <w:bodyDiv w:val="1"/>
      <w:marLeft w:val="0"/>
      <w:marRight w:val="0"/>
      <w:marTop w:val="0"/>
      <w:marBottom w:val="0"/>
      <w:divBdr>
        <w:top w:val="none" w:sz="0" w:space="0" w:color="auto"/>
        <w:left w:val="none" w:sz="0" w:space="0" w:color="auto"/>
        <w:bottom w:val="none" w:sz="0" w:space="0" w:color="auto"/>
        <w:right w:val="none" w:sz="0" w:space="0" w:color="auto"/>
      </w:divBdr>
    </w:div>
    <w:div w:id="652638434">
      <w:bodyDiv w:val="1"/>
      <w:marLeft w:val="0"/>
      <w:marRight w:val="0"/>
      <w:marTop w:val="0"/>
      <w:marBottom w:val="0"/>
      <w:divBdr>
        <w:top w:val="none" w:sz="0" w:space="0" w:color="auto"/>
        <w:left w:val="none" w:sz="0" w:space="0" w:color="auto"/>
        <w:bottom w:val="none" w:sz="0" w:space="0" w:color="auto"/>
        <w:right w:val="none" w:sz="0" w:space="0" w:color="auto"/>
      </w:divBdr>
    </w:div>
    <w:div w:id="654072794">
      <w:bodyDiv w:val="1"/>
      <w:marLeft w:val="0"/>
      <w:marRight w:val="0"/>
      <w:marTop w:val="0"/>
      <w:marBottom w:val="0"/>
      <w:divBdr>
        <w:top w:val="none" w:sz="0" w:space="0" w:color="auto"/>
        <w:left w:val="none" w:sz="0" w:space="0" w:color="auto"/>
        <w:bottom w:val="none" w:sz="0" w:space="0" w:color="auto"/>
        <w:right w:val="none" w:sz="0" w:space="0" w:color="auto"/>
      </w:divBdr>
    </w:div>
    <w:div w:id="657533366">
      <w:bodyDiv w:val="1"/>
      <w:marLeft w:val="0"/>
      <w:marRight w:val="0"/>
      <w:marTop w:val="0"/>
      <w:marBottom w:val="0"/>
      <w:divBdr>
        <w:top w:val="none" w:sz="0" w:space="0" w:color="auto"/>
        <w:left w:val="none" w:sz="0" w:space="0" w:color="auto"/>
        <w:bottom w:val="none" w:sz="0" w:space="0" w:color="auto"/>
        <w:right w:val="none" w:sz="0" w:space="0" w:color="auto"/>
      </w:divBdr>
    </w:div>
    <w:div w:id="658078406">
      <w:bodyDiv w:val="1"/>
      <w:marLeft w:val="0"/>
      <w:marRight w:val="0"/>
      <w:marTop w:val="0"/>
      <w:marBottom w:val="0"/>
      <w:divBdr>
        <w:top w:val="none" w:sz="0" w:space="0" w:color="auto"/>
        <w:left w:val="none" w:sz="0" w:space="0" w:color="auto"/>
        <w:bottom w:val="none" w:sz="0" w:space="0" w:color="auto"/>
        <w:right w:val="none" w:sz="0" w:space="0" w:color="auto"/>
      </w:divBdr>
    </w:div>
    <w:div w:id="661008340">
      <w:bodyDiv w:val="1"/>
      <w:marLeft w:val="0"/>
      <w:marRight w:val="0"/>
      <w:marTop w:val="0"/>
      <w:marBottom w:val="0"/>
      <w:divBdr>
        <w:top w:val="none" w:sz="0" w:space="0" w:color="auto"/>
        <w:left w:val="none" w:sz="0" w:space="0" w:color="auto"/>
        <w:bottom w:val="none" w:sz="0" w:space="0" w:color="auto"/>
        <w:right w:val="none" w:sz="0" w:space="0" w:color="auto"/>
      </w:divBdr>
    </w:div>
    <w:div w:id="663047438">
      <w:bodyDiv w:val="1"/>
      <w:marLeft w:val="0"/>
      <w:marRight w:val="0"/>
      <w:marTop w:val="0"/>
      <w:marBottom w:val="0"/>
      <w:divBdr>
        <w:top w:val="none" w:sz="0" w:space="0" w:color="auto"/>
        <w:left w:val="none" w:sz="0" w:space="0" w:color="auto"/>
        <w:bottom w:val="none" w:sz="0" w:space="0" w:color="auto"/>
        <w:right w:val="none" w:sz="0" w:space="0" w:color="auto"/>
      </w:divBdr>
    </w:div>
    <w:div w:id="664018282">
      <w:bodyDiv w:val="1"/>
      <w:marLeft w:val="0"/>
      <w:marRight w:val="0"/>
      <w:marTop w:val="0"/>
      <w:marBottom w:val="0"/>
      <w:divBdr>
        <w:top w:val="none" w:sz="0" w:space="0" w:color="auto"/>
        <w:left w:val="none" w:sz="0" w:space="0" w:color="auto"/>
        <w:bottom w:val="none" w:sz="0" w:space="0" w:color="auto"/>
        <w:right w:val="none" w:sz="0" w:space="0" w:color="auto"/>
      </w:divBdr>
    </w:div>
    <w:div w:id="664433060">
      <w:bodyDiv w:val="1"/>
      <w:marLeft w:val="0"/>
      <w:marRight w:val="0"/>
      <w:marTop w:val="0"/>
      <w:marBottom w:val="0"/>
      <w:divBdr>
        <w:top w:val="none" w:sz="0" w:space="0" w:color="auto"/>
        <w:left w:val="none" w:sz="0" w:space="0" w:color="auto"/>
        <w:bottom w:val="none" w:sz="0" w:space="0" w:color="auto"/>
        <w:right w:val="none" w:sz="0" w:space="0" w:color="auto"/>
      </w:divBdr>
    </w:div>
    <w:div w:id="665786193">
      <w:bodyDiv w:val="1"/>
      <w:marLeft w:val="0"/>
      <w:marRight w:val="0"/>
      <w:marTop w:val="0"/>
      <w:marBottom w:val="0"/>
      <w:divBdr>
        <w:top w:val="none" w:sz="0" w:space="0" w:color="auto"/>
        <w:left w:val="none" w:sz="0" w:space="0" w:color="auto"/>
        <w:bottom w:val="none" w:sz="0" w:space="0" w:color="auto"/>
        <w:right w:val="none" w:sz="0" w:space="0" w:color="auto"/>
      </w:divBdr>
    </w:div>
    <w:div w:id="666637643">
      <w:bodyDiv w:val="1"/>
      <w:marLeft w:val="0"/>
      <w:marRight w:val="0"/>
      <w:marTop w:val="0"/>
      <w:marBottom w:val="0"/>
      <w:divBdr>
        <w:top w:val="none" w:sz="0" w:space="0" w:color="auto"/>
        <w:left w:val="none" w:sz="0" w:space="0" w:color="auto"/>
        <w:bottom w:val="none" w:sz="0" w:space="0" w:color="auto"/>
        <w:right w:val="none" w:sz="0" w:space="0" w:color="auto"/>
      </w:divBdr>
    </w:div>
    <w:div w:id="668559160">
      <w:bodyDiv w:val="1"/>
      <w:marLeft w:val="0"/>
      <w:marRight w:val="0"/>
      <w:marTop w:val="0"/>
      <w:marBottom w:val="0"/>
      <w:divBdr>
        <w:top w:val="none" w:sz="0" w:space="0" w:color="auto"/>
        <w:left w:val="none" w:sz="0" w:space="0" w:color="auto"/>
        <w:bottom w:val="none" w:sz="0" w:space="0" w:color="auto"/>
        <w:right w:val="none" w:sz="0" w:space="0" w:color="auto"/>
      </w:divBdr>
    </w:div>
    <w:div w:id="671378626">
      <w:bodyDiv w:val="1"/>
      <w:marLeft w:val="0"/>
      <w:marRight w:val="0"/>
      <w:marTop w:val="0"/>
      <w:marBottom w:val="0"/>
      <w:divBdr>
        <w:top w:val="none" w:sz="0" w:space="0" w:color="auto"/>
        <w:left w:val="none" w:sz="0" w:space="0" w:color="auto"/>
        <w:bottom w:val="none" w:sz="0" w:space="0" w:color="auto"/>
        <w:right w:val="none" w:sz="0" w:space="0" w:color="auto"/>
      </w:divBdr>
    </w:div>
    <w:div w:id="674453658">
      <w:bodyDiv w:val="1"/>
      <w:marLeft w:val="0"/>
      <w:marRight w:val="0"/>
      <w:marTop w:val="0"/>
      <w:marBottom w:val="0"/>
      <w:divBdr>
        <w:top w:val="none" w:sz="0" w:space="0" w:color="auto"/>
        <w:left w:val="none" w:sz="0" w:space="0" w:color="auto"/>
        <w:bottom w:val="none" w:sz="0" w:space="0" w:color="auto"/>
        <w:right w:val="none" w:sz="0" w:space="0" w:color="auto"/>
      </w:divBdr>
    </w:div>
    <w:div w:id="676421318">
      <w:bodyDiv w:val="1"/>
      <w:marLeft w:val="0"/>
      <w:marRight w:val="0"/>
      <w:marTop w:val="0"/>
      <w:marBottom w:val="0"/>
      <w:divBdr>
        <w:top w:val="none" w:sz="0" w:space="0" w:color="auto"/>
        <w:left w:val="none" w:sz="0" w:space="0" w:color="auto"/>
        <w:bottom w:val="none" w:sz="0" w:space="0" w:color="auto"/>
        <w:right w:val="none" w:sz="0" w:space="0" w:color="auto"/>
      </w:divBdr>
    </w:div>
    <w:div w:id="676998262">
      <w:bodyDiv w:val="1"/>
      <w:marLeft w:val="0"/>
      <w:marRight w:val="0"/>
      <w:marTop w:val="0"/>
      <w:marBottom w:val="0"/>
      <w:divBdr>
        <w:top w:val="none" w:sz="0" w:space="0" w:color="auto"/>
        <w:left w:val="none" w:sz="0" w:space="0" w:color="auto"/>
        <w:bottom w:val="none" w:sz="0" w:space="0" w:color="auto"/>
        <w:right w:val="none" w:sz="0" w:space="0" w:color="auto"/>
      </w:divBdr>
    </w:div>
    <w:div w:id="680814401">
      <w:bodyDiv w:val="1"/>
      <w:marLeft w:val="0"/>
      <w:marRight w:val="0"/>
      <w:marTop w:val="0"/>
      <w:marBottom w:val="0"/>
      <w:divBdr>
        <w:top w:val="none" w:sz="0" w:space="0" w:color="auto"/>
        <w:left w:val="none" w:sz="0" w:space="0" w:color="auto"/>
        <w:bottom w:val="none" w:sz="0" w:space="0" w:color="auto"/>
        <w:right w:val="none" w:sz="0" w:space="0" w:color="auto"/>
      </w:divBdr>
    </w:div>
    <w:div w:id="681082181">
      <w:bodyDiv w:val="1"/>
      <w:marLeft w:val="0"/>
      <w:marRight w:val="0"/>
      <w:marTop w:val="0"/>
      <w:marBottom w:val="0"/>
      <w:divBdr>
        <w:top w:val="none" w:sz="0" w:space="0" w:color="auto"/>
        <w:left w:val="none" w:sz="0" w:space="0" w:color="auto"/>
        <w:bottom w:val="none" w:sz="0" w:space="0" w:color="auto"/>
        <w:right w:val="none" w:sz="0" w:space="0" w:color="auto"/>
      </w:divBdr>
    </w:div>
    <w:div w:id="684478339">
      <w:bodyDiv w:val="1"/>
      <w:marLeft w:val="0"/>
      <w:marRight w:val="0"/>
      <w:marTop w:val="0"/>
      <w:marBottom w:val="0"/>
      <w:divBdr>
        <w:top w:val="none" w:sz="0" w:space="0" w:color="auto"/>
        <w:left w:val="none" w:sz="0" w:space="0" w:color="auto"/>
        <w:bottom w:val="none" w:sz="0" w:space="0" w:color="auto"/>
        <w:right w:val="none" w:sz="0" w:space="0" w:color="auto"/>
      </w:divBdr>
    </w:div>
    <w:div w:id="685400345">
      <w:bodyDiv w:val="1"/>
      <w:marLeft w:val="0"/>
      <w:marRight w:val="0"/>
      <w:marTop w:val="0"/>
      <w:marBottom w:val="0"/>
      <w:divBdr>
        <w:top w:val="none" w:sz="0" w:space="0" w:color="auto"/>
        <w:left w:val="none" w:sz="0" w:space="0" w:color="auto"/>
        <w:bottom w:val="none" w:sz="0" w:space="0" w:color="auto"/>
        <w:right w:val="none" w:sz="0" w:space="0" w:color="auto"/>
      </w:divBdr>
    </w:div>
    <w:div w:id="685864191">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
    <w:div w:id="688027108">
      <w:bodyDiv w:val="1"/>
      <w:marLeft w:val="0"/>
      <w:marRight w:val="0"/>
      <w:marTop w:val="0"/>
      <w:marBottom w:val="0"/>
      <w:divBdr>
        <w:top w:val="none" w:sz="0" w:space="0" w:color="auto"/>
        <w:left w:val="none" w:sz="0" w:space="0" w:color="auto"/>
        <w:bottom w:val="none" w:sz="0" w:space="0" w:color="auto"/>
        <w:right w:val="none" w:sz="0" w:space="0" w:color="auto"/>
      </w:divBdr>
    </w:div>
    <w:div w:id="690883686">
      <w:bodyDiv w:val="1"/>
      <w:marLeft w:val="0"/>
      <w:marRight w:val="0"/>
      <w:marTop w:val="0"/>
      <w:marBottom w:val="0"/>
      <w:divBdr>
        <w:top w:val="none" w:sz="0" w:space="0" w:color="auto"/>
        <w:left w:val="none" w:sz="0" w:space="0" w:color="auto"/>
        <w:bottom w:val="none" w:sz="0" w:space="0" w:color="auto"/>
        <w:right w:val="none" w:sz="0" w:space="0" w:color="auto"/>
      </w:divBdr>
    </w:div>
    <w:div w:id="691107352">
      <w:bodyDiv w:val="1"/>
      <w:marLeft w:val="0"/>
      <w:marRight w:val="0"/>
      <w:marTop w:val="0"/>
      <w:marBottom w:val="0"/>
      <w:divBdr>
        <w:top w:val="none" w:sz="0" w:space="0" w:color="auto"/>
        <w:left w:val="none" w:sz="0" w:space="0" w:color="auto"/>
        <w:bottom w:val="none" w:sz="0" w:space="0" w:color="auto"/>
        <w:right w:val="none" w:sz="0" w:space="0" w:color="auto"/>
      </w:divBdr>
    </w:div>
    <w:div w:id="695469416">
      <w:bodyDiv w:val="1"/>
      <w:marLeft w:val="0"/>
      <w:marRight w:val="0"/>
      <w:marTop w:val="0"/>
      <w:marBottom w:val="0"/>
      <w:divBdr>
        <w:top w:val="none" w:sz="0" w:space="0" w:color="auto"/>
        <w:left w:val="none" w:sz="0" w:space="0" w:color="auto"/>
        <w:bottom w:val="none" w:sz="0" w:space="0" w:color="auto"/>
        <w:right w:val="none" w:sz="0" w:space="0" w:color="auto"/>
      </w:divBdr>
    </w:div>
    <w:div w:id="696810911">
      <w:bodyDiv w:val="1"/>
      <w:marLeft w:val="0"/>
      <w:marRight w:val="0"/>
      <w:marTop w:val="0"/>
      <w:marBottom w:val="0"/>
      <w:divBdr>
        <w:top w:val="none" w:sz="0" w:space="0" w:color="auto"/>
        <w:left w:val="none" w:sz="0" w:space="0" w:color="auto"/>
        <w:bottom w:val="none" w:sz="0" w:space="0" w:color="auto"/>
        <w:right w:val="none" w:sz="0" w:space="0" w:color="auto"/>
      </w:divBdr>
    </w:div>
    <w:div w:id="697118795">
      <w:bodyDiv w:val="1"/>
      <w:marLeft w:val="0"/>
      <w:marRight w:val="0"/>
      <w:marTop w:val="0"/>
      <w:marBottom w:val="0"/>
      <w:divBdr>
        <w:top w:val="none" w:sz="0" w:space="0" w:color="auto"/>
        <w:left w:val="none" w:sz="0" w:space="0" w:color="auto"/>
        <w:bottom w:val="none" w:sz="0" w:space="0" w:color="auto"/>
        <w:right w:val="none" w:sz="0" w:space="0" w:color="auto"/>
      </w:divBdr>
    </w:div>
    <w:div w:id="698747015">
      <w:bodyDiv w:val="1"/>
      <w:marLeft w:val="0"/>
      <w:marRight w:val="0"/>
      <w:marTop w:val="0"/>
      <w:marBottom w:val="0"/>
      <w:divBdr>
        <w:top w:val="none" w:sz="0" w:space="0" w:color="auto"/>
        <w:left w:val="none" w:sz="0" w:space="0" w:color="auto"/>
        <w:bottom w:val="none" w:sz="0" w:space="0" w:color="auto"/>
        <w:right w:val="none" w:sz="0" w:space="0" w:color="auto"/>
      </w:divBdr>
    </w:div>
    <w:div w:id="698893905">
      <w:bodyDiv w:val="1"/>
      <w:marLeft w:val="0"/>
      <w:marRight w:val="0"/>
      <w:marTop w:val="0"/>
      <w:marBottom w:val="0"/>
      <w:divBdr>
        <w:top w:val="none" w:sz="0" w:space="0" w:color="auto"/>
        <w:left w:val="none" w:sz="0" w:space="0" w:color="auto"/>
        <w:bottom w:val="none" w:sz="0" w:space="0" w:color="auto"/>
        <w:right w:val="none" w:sz="0" w:space="0" w:color="auto"/>
      </w:divBdr>
    </w:div>
    <w:div w:id="698973802">
      <w:bodyDiv w:val="1"/>
      <w:marLeft w:val="0"/>
      <w:marRight w:val="0"/>
      <w:marTop w:val="0"/>
      <w:marBottom w:val="0"/>
      <w:divBdr>
        <w:top w:val="none" w:sz="0" w:space="0" w:color="auto"/>
        <w:left w:val="none" w:sz="0" w:space="0" w:color="auto"/>
        <w:bottom w:val="none" w:sz="0" w:space="0" w:color="auto"/>
        <w:right w:val="none" w:sz="0" w:space="0" w:color="auto"/>
      </w:divBdr>
    </w:div>
    <w:div w:id="699479414">
      <w:bodyDiv w:val="1"/>
      <w:marLeft w:val="0"/>
      <w:marRight w:val="0"/>
      <w:marTop w:val="0"/>
      <w:marBottom w:val="0"/>
      <w:divBdr>
        <w:top w:val="none" w:sz="0" w:space="0" w:color="auto"/>
        <w:left w:val="none" w:sz="0" w:space="0" w:color="auto"/>
        <w:bottom w:val="none" w:sz="0" w:space="0" w:color="auto"/>
        <w:right w:val="none" w:sz="0" w:space="0" w:color="auto"/>
      </w:divBdr>
    </w:div>
    <w:div w:id="702753210">
      <w:bodyDiv w:val="1"/>
      <w:marLeft w:val="0"/>
      <w:marRight w:val="0"/>
      <w:marTop w:val="0"/>
      <w:marBottom w:val="0"/>
      <w:divBdr>
        <w:top w:val="none" w:sz="0" w:space="0" w:color="auto"/>
        <w:left w:val="none" w:sz="0" w:space="0" w:color="auto"/>
        <w:bottom w:val="none" w:sz="0" w:space="0" w:color="auto"/>
        <w:right w:val="none" w:sz="0" w:space="0" w:color="auto"/>
      </w:divBdr>
    </w:div>
    <w:div w:id="709453118">
      <w:bodyDiv w:val="1"/>
      <w:marLeft w:val="0"/>
      <w:marRight w:val="0"/>
      <w:marTop w:val="0"/>
      <w:marBottom w:val="0"/>
      <w:divBdr>
        <w:top w:val="none" w:sz="0" w:space="0" w:color="auto"/>
        <w:left w:val="none" w:sz="0" w:space="0" w:color="auto"/>
        <w:bottom w:val="none" w:sz="0" w:space="0" w:color="auto"/>
        <w:right w:val="none" w:sz="0" w:space="0" w:color="auto"/>
      </w:divBdr>
    </w:div>
    <w:div w:id="710811626">
      <w:bodyDiv w:val="1"/>
      <w:marLeft w:val="0"/>
      <w:marRight w:val="0"/>
      <w:marTop w:val="0"/>
      <w:marBottom w:val="0"/>
      <w:divBdr>
        <w:top w:val="none" w:sz="0" w:space="0" w:color="auto"/>
        <w:left w:val="none" w:sz="0" w:space="0" w:color="auto"/>
        <w:bottom w:val="none" w:sz="0" w:space="0" w:color="auto"/>
        <w:right w:val="none" w:sz="0" w:space="0" w:color="auto"/>
      </w:divBdr>
    </w:div>
    <w:div w:id="711728206">
      <w:bodyDiv w:val="1"/>
      <w:marLeft w:val="0"/>
      <w:marRight w:val="0"/>
      <w:marTop w:val="0"/>
      <w:marBottom w:val="0"/>
      <w:divBdr>
        <w:top w:val="none" w:sz="0" w:space="0" w:color="auto"/>
        <w:left w:val="none" w:sz="0" w:space="0" w:color="auto"/>
        <w:bottom w:val="none" w:sz="0" w:space="0" w:color="auto"/>
        <w:right w:val="none" w:sz="0" w:space="0" w:color="auto"/>
      </w:divBdr>
    </w:div>
    <w:div w:id="712389215">
      <w:bodyDiv w:val="1"/>
      <w:marLeft w:val="0"/>
      <w:marRight w:val="0"/>
      <w:marTop w:val="0"/>
      <w:marBottom w:val="0"/>
      <w:divBdr>
        <w:top w:val="none" w:sz="0" w:space="0" w:color="auto"/>
        <w:left w:val="none" w:sz="0" w:space="0" w:color="auto"/>
        <w:bottom w:val="none" w:sz="0" w:space="0" w:color="auto"/>
        <w:right w:val="none" w:sz="0" w:space="0" w:color="auto"/>
      </w:divBdr>
    </w:div>
    <w:div w:id="712774317">
      <w:bodyDiv w:val="1"/>
      <w:marLeft w:val="0"/>
      <w:marRight w:val="0"/>
      <w:marTop w:val="0"/>
      <w:marBottom w:val="0"/>
      <w:divBdr>
        <w:top w:val="none" w:sz="0" w:space="0" w:color="auto"/>
        <w:left w:val="none" w:sz="0" w:space="0" w:color="auto"/>
        <w:bottom w:val="none" w:sz="0" w:space="0" w:color="auto"/>
        <w:right w:val="none" w:sz="0" w:space="0" w:color="auto"/>
      </w:divBdr>
    </w:div>
    <w:div w:id="713579251">
      <w:bodyDiv w:val="1"/>
      <w:marLeft w:val="0"/>
      <w:marRight w:val="0"/>
      <w:marTop w:val="0"/>
      <w:marBottom w:val="0"/>
      <w:divBdr>
        <w:top w:val="none" w:sz="0" w:space="0" w:color="auto"/>
        <w:left w:val="none" w:sz="0" w:space="0" w:color="auto"/>
        <w:bottom w:val="none" w:sz="0" w:space="0" w:color="auto"/>
        <w:right w:val="none" w:sz="0" w:space="0" w:color="auto"/>
      </w:divBdr>
    </w:div>
    <w:div w:id="713778135">
      <w:bodyDiv w:val="1"/>
      <w:marLeft w:val="0"/>
      <w:marRight w:val="0"/>
      <w:marTop w:val="0"/>
      <w:marBottom w:val="0"/>
      <w:divBdr>
        <w:top w:val="none" w:sz="0" w:space="0" w:color="auto"/>
        <w:left w:val="none" w:sz="0" w:space="0" w:color="auto"/>
        <w:bottom w:val="none" w:sz="0" w:space="0" w:color="auto"/>
        <w:right w:val="none" w:sz="0" w:space="0" w:color="auto"/>
      </w:divBdr>
    </w:div>
    <w:div w:id="714357465">
      <w:bodyDiv w:val="1"/>
      <w:marLeft w:val="0"/>
      <w:marRight w:val="0"/>
      <w:marTop w:val="0"/>
      <w:marBottom w:val="0"/>
      <w:divBdr>
        <w:top w:val="none" w:sz="0" w:space="0" w:color="auto"/>
        <w:left w:val="none" w:sz="0" w:space="0" w:color="auto"/>
        <w:bottom w:val="none" w:sz="0" w:space="0" w:color="auto"/>
        <w:right w:val="none" w:sz="0" w:space="0" w:color="auto"/>
      </w:divBdr>
    </w:div>
    <w:div w:id="714621808">
      <w:bodyDiv w:val="1"/>
      <w:marLeft w:val="0"/>
      <w:marRight w:val="0"/>
      <w:marTop w:val="0"/>
      <w:marBottom w:val="0"/>
      <w:divBdr>
        <w:top w:val="none" w:sz="0" w:space="0" w:color="auto"/>
        <w:left w:val="none" w:sz="0" w:space="0" w:color="auto"/>
        <w:bottom w:val="none" w:sz="0" w:space="0" w:color="auto"/>
        <w:right w:val="none" w:sz="0" w:space="0" w:color="auto"/>
      </w:divBdr>
    </w:div>
    <w:div w:id="716588833">
      <w:bodyDiv w:val="1"/>
      <w:marLeft w:val="0"/>
      <w:marRight w:val="0"/>
      <w:marTop w:val="0"/>
      <w:marBottom w:val="0"/>
      <w:divBdr>
        <w:top w:val="none" w:sz="0" w:space="0" w:color="auto"/>
        <w:left w:val="none" w:sz="0" w:space="0" w:color="auto"/>
        <w:bottom w:val="none" w:sz="0" w:space="0" w:color="auto"/>
        <w:right w:val="none" w:sz="0" w:space="0" w:color="auto"/>
      </w:divBdr>
    </w:div>
    <w:div w:id="717170886">
      <w:bodyDiv w:val="1"/>
      <w:marLeft w:val="0"/>
      <w:marRight w:val="0"/>
      <w:marTop w:val="0"/>
      <w:marBottom w:val="0"/>
      <w:divBdr>
        <w:top w:val="none" w:sz="0" w:space="0" w:color="auto"/>
        <w:left w:val="none" w:sz="0" w:space="0" w:color="auto"/>
        <w:bottom w:val="none" w:sz="0" w:space="0" w:color="auto"/>
        <w:right w:val="none" w:sz="0" w:space="0" w:color="auto"/>
      </w:divBdr>
    </w:div>
    <w:div w:id="717584017">
      <w:bodyDiv w:val="1"/>
      <w:marLeft w:val="0"/>
      <w:marRight w:val="0"/>
      <w:marTop w:val="0"/>
      <w:marBottom w:val="0"/>
      <w:divBdr>
        <w:top w:val="none" w:sz="0" w:space="0" w:color="auto"/>
        <w:left w:val="none" w:sz="0" w:space="0" w:color="auto"/>
        <w:bottom w:val="none" w:sz="0" w:space="0" w:color="auto"/>
        <w:right w:val="none" w:sz="0" w:space="0" w:color="auto"/>
      </w:divBdr>
    </w:div>
    <w:div w:id="718017284">
      <w:bodyDiv w:val="1"/>
      <w:marLeft w:val="0"/>
      <w:marRight w:val="0"/>
      <w:marTop w:val="0"/>
      <w:marBottom w:val="0"/>
      <w:divBdr>
        <w:top w:val="none" w:sz="0" w:space="0" w:color="auto"/>
        <w:left w:val="none" w:sz="0" w:space="0" w:color="auto"/>
        <w:bottom w:val="none" w:sz="0" w:space="0" w:color="auto"/>
        <w:right w:val="none" w:sz="0" w:space="0" w:color="auto"/>
      </w:divBdr>
    </w:div>
    <w:div w:id="721557406">
      <w:bodyDiv w:val="1"/>
      <w:marLeft w:val="0"/>
      <w:marRight w:val="0"/>
      <w:marTop w:val="0"/>
      <w:marBottom w:val="0"/>
      <w:divBdr>
        <w:top w:val="none" w:sz="0" w:space="0" w:color="auto"/>
        <w:left w:val="none" w:sz="0" w:space="0" w:color="auto"/>
        <w:bottom w:val="none" w:sz="0" w:space="0" w:color="auto"/>
        <w:right w:val="none" w:sz="0" w:space="0" w:color="auto"/>
      </w:divBdr>
    </w:div>
    <w:div w:id="722365525">
      <w:bodyDiv w:val="1"/>
      <w:marLeft w:val="0"/>
      <w:marRight w:val="0"/>
      <w:marTop w:val="0"/>
      <w:marBottom w:val="0"/>
      <w:divBdr>
        <w:top w:val="none" w:sz="0" w:space="0" w:color="auto"/>
        <w:left w:val="none" w:sz="0" w:space="0" w:color="auto"/>
        <w:bottom w:val="none" w:sz="0" w:space="0" w:color="auto"/>
        <w:right w:val="none" w:sz="0" w:space="0" w:color="auto"/>
      </w:divBdr>
    </w:div>
    <w:div w:id="724645899">
      <w:bodyDiv w:val="1"/>
      <w:marLeft w:val="0"/>
      <w:marRight w:val="0"/>
      <w:marTop w:val="0"/>
      <w:marBottom w:val="0"/>
      <w:divBdr>
        <w:top w:val="none" w:sz="0" w:space="0" w:color="auto"/>
        <w:left w:val="none" w:sz="0" w:space="0" w:color="auto"/>
        <w:bottom w:val="none" w:sz="0" w:space="0" w:color="auto"/>
        <w:right w:val="none" w:sz="0" w:space="0" w:color="auto"/>
      </w:divBdr>
    </w:div>
    <w:div w:id="725223633">
      <w:bodyDiv w:val="1"/>
      <w:marLeft w:val="0"/>
      <w:marRight w:val="0"/>
      <w:marTop w:val="0"/>
      <w:marBottom w:val="0"/>
      <w:divBdr>
        <w:top w:val="none" w:sz="0" w:space="0" w:color="auto"/>
        <w:left w:val="none" w:sz="0" w:space="0" w:color="auto"/>
        <w:bottom w:val="none" w:sz="0" w:space="0" w:color="auto"/>
        <w:right w:val="none" w:sz="0" w:space="0" w:color="auto"/>
      </w:divBdr>
    </w:div>
    <w:div w:id="726876793">
      <w:bodyDiv w:val="1"/>
      <w:marLeft w:val="0"/>
      <w:marRight w:val="0"/>
      <w:marTop w:val="0"/>
      <w:marBottom w:val="0"/>
      <w:divBdr>
        <w:top w:val="none" w:sz="0" w:space="0" w:color="auto"/>
        <w:left w:val="none" w:sz="0" w:space="0" w:color="auto"/>
        <w:bottom w:val="none" w:sz="0" w:space="0" w:color="auto"/>
        <w:right w:val="none" w:sz="0" w:space="0" w:color="auto"/>
      </w:divBdr>
    </w:div>
    <w:div w:id="727219953">
      <w:bodyDiv w:val="1"/>
      <w:marLeft w:val="0"/>
      <w:marRight w:val="0"/>
      <w:marTop w:val="0"/>
      <w:marBottom w:val="0"/>
      <w:divBdr>
        <w:top w:val="none" w:sz="0" w:space="0" w:color="auto"/>
        <w:left w:val="none" w:sz="0" w:space="0" w:color="auto"/>
        <w:bottom w:val="none" w:sz="0" w:space="0" w:color="auto"/>
        <w:right w:val="none" w:sz="0" w:space="0" w:color="auto"/>
      </w:divBdr>
    </w:div>
    <w:div w:id="727461194">
      <w:bodyDiv w:val="1"/>
      <w:marLeft w:val="0"/>
      <w:marRight w:val="0"/>
      <w:marTop w:val="0"/>
      <w:marBottom w:val="0"/>
      <w:divBdr>
        <w:top w:val="none" w:sz="0" w:space="0" w:color="auto"/>
        <w:left w:val="none" w:sz="0" w:space="0" w:color="auto"/>
        <w:bottom w:val="none" w:sz="0" w:space="0" w:color="auto"/>
        <w:right w:val="none" w:sz="0" w:space="0" w:color="auto"/>
      </w:divBdr>
    </w:div>
    <w:div w:id="728385656">
      <w:bodyDiv w:val="1"/>
      <w:marLeft w:val="0"/>
      <w:marRight w:val="0"/>
      <w:marTop w:val="0"/>
      <w:marBottom w:val="0"/>
      <w:divBdr>
        <w:top w:val="none" w:sz="0" w:space="0" w:color="auto"/>
        <w:left w:val="none" w:sz="0" w:space="0" w:color="auto"/>
        <w:bottom w:val="none" w:sz="0" w:space="0" w:color="auto"/>
        <w:right w:val="none" w:sz="0" w:space="0" w:color="auto"/>
      </w:divBdr>
    </w:div>
    <w:div w:id="728502359">
      <w:bodyDiv w:val="1"/>
      <w:marLeft w:val="0"/>
      <w:marRight w:val="0"/>
      <w:marTop w:val="0"/>
      <w:marBottom w:val="0"/>
      <w:divBdr>
        <w:top w:val="none" w:sz="0" w:space="0" w:color="auto"/>
        <w:left w:val="none" w:sz="0" w:space="0" w:color="auto"/>
        <w:bottom w:val="none" w:sz="0" w:space="0" w:color="auto"/>
        <w:right w:val="none" w:sz="0" w:space="0" w:color="auto"/>
      </w:divBdr>
    </w:div>
    <w:div w:id="731001631">
      <w:bodyDiv w:val="1"/>
      <w:marLeft w:val="0"/>
      <w:marRight w:val="0"/>
      <w:marTop w:val="0"/>
      <w:marBottom w:val="0"/>
      <w:divBdr>
        <w:top w:val="none" w:sz="0" w:space="0" w:color="auto"/>
        <w:left w:val="none" w:sz="0" w:space="0" w:color="auto"/>
        <w:bottom w:val="none" w:sz="0" w:space="0" w:color="auto"/>
        <w:right w:val="none" w:sz="0" w:space="0" w:color="auto"/>
      </w:divBdr>
    </w:div>
    <w:div w:id="732240068">
      <w:bodyDiv w:val="1"/>
      <w:marLeft w:val="0"/>
      <w:marRight w:val="0"/>
      <w:marTop w:val="0"/>
      <w:marBottom w:val="0"/>
      <w:divBdr>
        <w:top w:val="none" w:sz="0" w:space="0" w:color="auto"/>
        <w:left w:val="none" w:sz="0" w:space="0" w:color="auto"/>
        <w:bottom w:val="none" w:sz="0" w:space="0" w:color="auto"/>
        <w:right w:val="none" w:sz="0" w:space="0" w:color="auto"/>
      </w:divBdr>
    </w:div>
    <w:div w:id="734428665">
      <w:bodyDiv w:val="1"/>
      <w:marLeft w:val="0"/>
      <w:marRight w:val="0"/>
      <w:marTop w:val="0"/>
      <w:marBottom w:val="0"/>
      <w:divBdr>
        <w:top w:val="none" w:sz="0" w:space="0" w:color="auto"/>
        <w:left w:val="none" w:sz="0" w:space="0" w:color="auto"/>
        <w:bottom w:val="none" w:sz="0" w:space="0" w:color="auto"/>
        <w:right w:val="none" w:sz="0" w:space="0" w:color="auto"/>
      </w:divBdr>
    </w:div>
    <w:div w:id="734546074">
      <w:bodyDiv w:val="1"/>
      <w:marLeft w:val="0"/>
      <w:marRight w:val="0"/>
      <w:marTop w:val="0"/>
      <w:marBottom w:val="0"/>
      <w:divBdr>
        <w:top w:val="none" w:sz="0" w:space="0" w:color="auto"/>
        <w:left w:val="none" w:sz="0" w:space="0" w:color="auto"/>
        <w:bottom w:val="none" w:sz="0" w:space="0" w:color="auto"/>
        <w:right w:val="none" w:sz="0" w:space="0" w:color="auto"/>
      </w:divBdr>
    </w:div>
    <w:div w:id="734552929">
      <w:bodyDiv w:val="1"/>
      <w:marLeft w:val="0"/>
      <w:marRight w:val="0"/>
      <w:marTop w:val="0"/>
      <w:marBottom w:val="0"/>
      <w:divBdr>
        <w:top w:val="none" w:sz="0" w:space="0" w:color="auto"/>
        <w:left w:val="none" w:sz="0" w:space="0" w:color="auto"/>
        <w:bottom w:val="none" w:sz="0" w:space="0" w:color="auto"/>
        <w:right w:val="none" w:sz="0" w:space="0" w:color="auto"/>
      </w:divBdr>
    </w:div>
    <w:div w:id="735011759">
      <w:bodyDiv w:val="1"/>
      <w:marLeft w:val="0"/>
      <w:marRight w:val="0"/>
      <w:marTop w:val="0"/>
      <w:marBottom w:val="0"/>
      <w:divBdr>
        <w:top w:val="none" w:sz="0" w:space="0" w:color="auto"/>
        <w:left w:val="none" w:sz="0" w:space="0" w:color="auto"/>
        <w:bottom w:val="none" w:sz="0" w:space="0" w:color="auto"/>
        <w:right w:val="none" w:sz="0" w:space="0" w:color="auto"/>
      </w:divBdr>
    </w:div>
    <w:div w:id="735128889">
      <w:bodyDiv w:val="1"/>
      <w:marLeft w:val="0"/>
      <w:marRight w:val="0"/>
      <w:marTop w:val="0"/>
      <w:marBottom w:val="0"/>
      <w:divBdr>
        <w:top w:val="none" w:sz="0" w:space="0" w:color="auto"/>
        <w:left w:val="none" w:sz="0" w:space="0" w:color="auto"/>
        <w:bottom w:val="none" w:sz="0" w:space="0" w:color="auto"/>
        <w:right w:val="none" w:sz="0" w:space="0" w:color="auto"/>
      </w:divBdr>
    </w:div>
    <w:div w:id="735786799">
      <w:bodyDiv w:val="1"/>
      <w:marLeft w:val="0"/>
      <w:marRight w:val="0"/>
      <w:marTop w:val="0"/>
      <w:marBottom w:val="0"/>
      <w:divBdr>
        <w:top w:val="none" w:sz="0" w:space="0" w:color="auto"/>
        <w:left w:val="none" w:sz="0" w:space="0" w:color="auto"/>
        <w:bottom w:val="none" w:sz="0" w:space="0" w:color="auto"/>
        <w:right w:val="none" w:sz="0" w:space="0" w:color="auto"/>
      </w:divBdr>
    </w:div>
    <w:div w:id="737172400">
      <w:bodyDiv w:val="1"/>
      <w:marLeft w:val="0"/>
      <w:marRight w:val="0"/>
      <w:marTop w:val="0"/>
      <w:marBottom w:val="0"/>
      <w:divBdr>
        <w:top w:val="none" w:sz="0" w:space="0" w:color="auto"/>
        <w:left w:val="none" w:sz="0" w:space="0" w:color="auto"/>
        <w:bottom w:val="none" w:sz="0" w:space="0" w:color="auto"/>
        <w:right w:val="none" w:sz="0" w:space="0" w:color="auto"/>
      </w:divBdr>
    </w:div>
    <w:div w:id="738019589">
      <w:bodyDiv w:val="1"/>
      <w:marLeft w:val="0"/>
      <w:marRight w:val="0"/>
      <w:marTop w:val="0"/>
      <w:marBottom w:val="0"/>
      <w:divBdr>
        <w:top w:val="none" w:sz="0" w:space="0" w:color="auto"/>
        <w:left w:val="none" w:sz="0" w:space="0" w:color="auto"/>
        <w:bottom w:val="none" w:sz="0" w:space="0" w:color="auto"/>
        <w:right w:val="none" w:sz="0" w:space="0" w:color="auto"/>
      </w:divBdr>
    </w:div>
    <w:div w:id="738554142">
      <w:bodyDiv w:val="1"/>
      <w:marLeft w:val="0"/>
      <w:marRight w:val="0"/>
      <w:marTop w:val="0"/>
      <w:marBottom w:val="0"/>
      <w:divBdr>
        <w:top w:val="none" w:sz="0" w:space="0" w:color="auto"/>
        <w:left w:val="none" w:sz="0" w:space="0" w:color="auto"/>
        <w:bottom w:val="none" w:sz="0" w:space="0" w:color="auto"/>
        <w:right w:val="none" w:sz="0" w:space="0" w:color="auto"/>
      </w:divBdr>
    </w:div>
    <w:div w:id="741954524">
      <w:bodyDiv w:val="1"/>
      <w:marLeft w:val="0"/>
      <w:marRight w:val="0"/>
      <w:marTop w:val="0"/>
      <w:marBottom w:val="0"/>
      <w:divBdr>
        <w:top w:val="none" w:sz="0" w:space="0" w:color="auto"/>
        <w:left w:val="none" w:sz="0" w:space="0" w:color="auto"/>
        <w:bottom w:val="none" w:sz="0" w:space="0" w:color="auto"/>
        <w:right w:val="none" w:sz="0" w:space="0" w:color="auto"/>
      </w:divBdr>
    </w:div>
    <w:div w:id="742416674">
      <w:bodyDiv w:val="1"/>
      <w:marLeft w:val="0"/>
      <w:marRight w:val="0"/>
      <w:marTop w:val="0"/>
      <w:marBottom w:val="0"/>
      <w:divBdr>
        <w:top w:val="none" w:sz="0" w:space="0" w:color="auto"/>
        <w:left w:val="none" w:sz="0" w:space="0" w:color="auto"/>
        <w:bottom w:val="none" w:sz="0" w:space="0" w:color="auto"/>
        <w:right w:val="none" w:sz="0" w:space="0" w:color="auto"/>
      </w:divBdr>
    </w:div>
    <w:div w:id="742675822">
      <w:bodyDiv w:val="1"/>
      <w:marLeft w:val="0"/>
      <w:marRight w:val="0"/>
      <w:marTop w:val="0"/>
      <w:marBottom w:val="0"/>
      <w:divBdr>
        <w:top w:val="none" w:sz="0" w:space="0" w:color="auto"/>
        <w:left w:val="none" w:sz="0" w:space="0" w:color="auto"/>
        <w:bottom w:val="none" w:sz="0" w:space="0" w:color="auto"/>
        <w:right w:val="none" w:sz="0" w:space="0" w:color="auto"/>
      </w:divBdr>
    </w:div>
    <w:div w:id="744962486">
      <w:bodyDiv w:val="1"/>
      <w:marLeft w:val="0"/>
      <w:marRight w:val="0"/>
      <w:marTop w:val="0"/>
      <w:marBottom w:val="0"/>
      <w:divBdr>
        <w:top w:val="none" w:sz="0" w:space="0" w:color="auto"/>
        <w:left w:val="none" w:sz="0" w:space="0" w:color="auto"/>
        <w:bottom w:val="none" w:sz="0" w:space="0" w:color="auto"/>
        <w:right w:val="none" w:sz="0" w:space="0" w:color="auto"/>
      </w:divBdr>
    </w:div>
    <w:div w:id="747924389">
      <w:bodyDiv w:val="1"/>
      <w:marLeft w:val="0"/>
      <w:marRight w:val="0"/>
      <w:marTop w:val="0"/>
      <w:marBottom w:val="0"/>
      <w:divBdr>
        <w:top w:val="none" w:sz="0" w:space="0" w:color="auto"/>
        <w:left w:val="none" w:sz="0" w:space="0" w:color="auto"/>
        <w:bottom w:val="none" w:sz="0" w:space="0" w:color="auto"/>
        <w:right w:val="none" w:sz="0" w:space="0" w:color="auto"/>
      </w:divBdr>
    </w:div>
    <w:div w:id="749232895">
      <w:bodyDiv w:val="1"/>
      <w:marLeft w:val="0"/>
      <w:marRight w:val="0"/>
      <w:marTop w:val="0"/>
      <w:marBottom w:val="0"/>
      <w:divBdr>
        <w:top w:val="none" w:sz="0" w:space="0" w:color="auto"/>
        <w:left w:val="none" w:sz="0" w:space="0" w:color="auto"/>
        <w:bottom w:val="none" w:sz="0" w:space="0" w:color="auto"/>
        <w:right w:val="none" w:sz="0" w:space="0" w:color="auto"/>
      </w:divBdr>
    </w:div>
    <w:div w:id="755246151">
      <w:bodyDiv w:val="1"/>
      <w:marLeft w:val="0"/>
      <w:marRight w:val="0"/>
      <w:marTop w:val="0"/>
      <w:marBottom w:val="0"/>
      <w:divBdr>
        <w:top w:val="none" w:sz="0" w:space="0" w:color="auto"/>
        <w:left w:val="none" w:sz="0" w:space="0" w:color="auto"/>
        <w:bottom w:val="none" w:sz="0" w:space="0" w:color="auto"/>
        <w:right w:val="none" w:sz="0" w:space="0" w:color="auto"/>
      </w:divBdr>
    </w:div>
    <w:div w:id="760610915">
      <w:bodyDiv w:val="1"/>
      <w:marLeft w:val="0"/>
      <w:marRight w:val="0"/>
      <w:marTop w:val="0"/>
      <w:marBottom w:val="0"/>
      <w:divBdr>
        <w:top w:val="none" w:sz="0" w:space="0" w:color="auto"/>
        <w:left w:val="none" w:sz="0" w:space="0" w:color="auto"/>
        <w:bottom w:val="none" w:sz="0" w:space="0" w:color="auto"/>
        <w:right w:val="none" w:sz="0" w:space="0" w:color="auto"/>
      </w:divBdr>
    </w:div>
    <w:div w:id="763577979">
      <w:bodyDiv w:val="1"/>
      <w:marLeft w:val="0"/>
      <w:marRight w:val="0"/>
      <w:marTop w:val="0"/>
      <w:marBottom w:val="0"/>
      <w:divBdr>
        <w:top w:val="none" w:sz="0" w:space="0" w:color="auto"/>
        <w:left w:val="none" w:sz="0" w:space="0" w:color="auto"/>
        <w:bottom w:val="none" w:sz="0" w:space="0" w:color="auto"/>
        <w:right w:val="none" w:sz="0" w:space="0" w:color="auto"/>
      </w:divBdr>
    </w:div>
    <w:div w:id="763691037">
      <w:bodyDiv w:val="1"/>
      <w:marLeft w:val="0"/>
      <w:marRight w:val="0"/>
      <w:marTop w:val="0"/>
      <w:marBottom w:val="0"/>
      <w:divBdr>
        <w:top w:val="none" w:sz="0" w:space="0" w:color="auto"/>
        <w:left w:val="none" w:sz="0" w:space="0" w:color="auto"/>
        <w:bottom w:val="none" w:sz="0" w:space="0" w:color="auto"/>
        <w:right w:val="none" w:sz="0" w:space="0" w:color="auto"/>
      </w:divBdr>
    </w:div>
    <w:div w:id="765534971">
      <w:bodyDiv w:val="1"/>
      <w:marLeft w:val="0"/>
      <w:marRight w:val="0"/>
      <w:marTop w:val="0"/>
      <w:marBottom w:val="0"/>
      <w:divBdr>
        <w:top w:val="none" w:sz="0" w:space="0" w:color="auto"/>
        <w:left w:val="none" w:sz="0" w:space="0" w:color="auto"/>
        <w:bottom w:val="none" w:sz="0" w:space="0" w:color="auto"/>
        <w:right w:val="none" w:sz="0" w:space="0" w:color="auto"/>
      </w:divBdr>
    </w:div>
    <w:div w:id="765618130">
      <w:bodyDiv w:val="1"/>
      <w:marLeft w:val="0"/>
      <w:marRight w:val="0"/>
      <w:marTop w:val="0"/>
      <w:marBottom w:val="0"/>
      <w:divBdr>
        <w:top w:val="none" w:sz="0" w:space="0" w:color="auto"/>
        <w:left w:val="none" w:sz="0" w:space="0" w:color="auto"/>
        <w:bottom w:val="none" w:sz="0" w:space="0" w:color="auto"/>
        <w:right w:val="none" w:sz="0" w:space="0" w:color="auto"/>
      </w:divBdr>
    </w:div>
    <w:div w:id="766003920">
      <w:bodyDiv w:val="1"/>
      <w:marLeft w:val="0"/>
      <w:marRight w:val="0"/>
      <w:marTop w:val="0"/>
      <w:marBottom w:val="0"/>
      <w:divBdr>
        <w:top w:val="none" w:sz="0" w:space="0" w:color="auto"/>
        <w:left w:val="none" w:sz="0" w:space="0" w:color="auto"/>
        <w:bottom w:val="none" w:sz="0" w:space="0" w:color="auto"/>
        <w:right w:val="none" w:sz="0" w:space="0" w:color="auto"/>
      </w:divBdr>
    </w:div>
    <w:div w:id="766192411">
      <w:bodyDiv w:val="1"/>
      <w:marLeft w:val="0"/>
      <w:marRight w:val="0"/>
      <w:marTop w:val="0"/>
      <w:marBottom w:val="0"/>
      <w:divBdr>
        <w:top w:val="none" w:sz="0" w:space="0" w:color="auto"/>
        <w:left w:val="none" w:sz="0" w:space="0" w:color="auto"/>
        <w:bottom w:val="none" w:sz="0" w:space="0" w:color="auto"/>
        <w:right w:val="none" w:sz="0" w:space="0" w:color="auto"/>
      </w:divBdr>
    </w:div>
    <w:div w:id="766577063">
      <w:bodyDiv w:val="1"/>
      <w:marLeft w:val="0"/>
      <w:marRight w:val="0"/>
      <w:marTop w:val="0"/>
      <w:marBottom w:val="0"/>
      <w:divBdr>
        <w:top w:val="none" w:sz="0" w:space="0" w:color="auto"/>
        <w:left w:val="none" w:sz="0" w:space="0" w:color="auto"/>
        <w:bottom w:val="none" w:sz="0" w:space="0" w:color="auto"/>
        <w:right w:val="none" w:sz="0" w:space="0" w:color="auto"/>
      </w:divBdr>
    </w:div>
    <w:div w:id="767123726">
      <w:bodyDiv w:val="1"/>
      <w:marLeft w:val="0"/>
      <w:marRight w:val="0"/>
      <w:marTop w:val="0"/>
      <w:marBottom w:val="0"/>
      <w:divBdr>
        <w:top w:val="none" w:sz="0" w:space="0" w:color="auto"/>
        <w:left w:val="none" w:sz="0" w:space="0" w:color="auto"/>
        <w:bottom w:val="none" w:sz="0" w:space="0" w:color="auto"/>
        <w:right w:val="none" w:sz="0" w:space="0" w:color="auto"/>
      </w:divBdr>
    </w:div>
    <w:div w:id="768935000">
      <w:bodyDiv w:val="1"/>
      <w:marLeft w:val="0"/>
      <w:marRight w:val="0"/>
      <w:marTop w:val="0"/>
      <w:marBottom w:val="0"/>
      <w:divBdr>
        <w:top w:val="none" w:sz="0" w:space="0" w:color="auto"/>
        <w:left w:val="none" w:sz="0" w:space="0" w:color="auto"/>
        <w:bottom w:val="none" w:sz="0" w:space="0" w:color="auto"/>
        <w:right w:val="none" w:sz="0" w:space="0" w:color="auto"/>
      </w:divBdr>
    </w:div>
    <w:div w:id="771097836">
      <w:bodyDiv w:val="1"/>
      <w:marLeft w:val="0"/>
      <w:marRight w:val="0"/>
      <w:marTop w:val="0"/>
      <w:marBottom w:val="0"/>
      <w:divBdr>
        <w:top w:val="none" w:sz="0" w:space="0" w:color="auto"/>
        <w:left w:val="none" w:sz="0" w:space="0" w:color="auto"/>
        <w:bottom w:val="none" w:sz="0" w:space="0" w:color="auto"/>
        <w:right w:val="none" w:sz="0" w:space="0" w:color="auto"/>
      </w:divBdr>
    </w:div>
    <w:div w:id="771364522">
      <w:bodyDiv w:val="1"/>
      <w:marLeft w:val="0"/>
      <w:marRight w:val="0"/>
      <w:marTop w:val="0"/>
      <w:marBottom w:val="0"/>
      <w:divBdr>
        <w:top w:val="none" w:sz="0" w:space="0" w:color="auto"/>
        <w:left w:val="none" w:sz="0" w:space="0" w:color="auto"/>
        <w:bottom w:val="none" w:sz="0" w:space="0" w:color="auto"/>
        <w:right w:val="none" w:sz="0" w:space="0" w:color="auto"/>
      </w:divBdr>
    </w:div>
    <w:div w:id="772823445">
      <w:bodyDiv w:val="1"/>
      <w:marLeft w:val="0"/>
      <w:marRight w:val="0"/>
      <w:marTop w:val="0"/>
      <w:marBottom w:val="0"/>
      <w:divBdr>
        <w:top w:val="none" w:sz="0" w:space="0" w:color="auto"/>
        <w:left w:val="none" w:sz="0" w:space="0" w:color="auto"/>
        <w:bottom w:val="none" w:sz="0" w:space="0" w:color="auto"/>
        <w:right w:val="none" w:sz="0" w:space="0" w:color="auto"/>
      </w:divBdr>
    </w:div>
    <w:div w:id="773671026">
      <w:bodyDiv w:val="1"/>
      <w:marLeft w:val="0"/>
      <w:marRight w:val="0"/>
      <w:marTop w:val="0"/>
      <w:marBottom w:val="0"/>
      <w:divBdr>
        <w:top w:val="none" w:sz="0" w:space="0" w:color="auto"/>
        <w:left w:val="none" w:sz="0" w:space="0" w:color="auto"/>
        <w:bottom w:val="none" w:sz="0" w:space="0" w:color="auto"/>
        <w:right w:val="none" w:sz="0" w:space="0" w:color="auto"/>
      </w:divBdr>
    </w:div>
    <w:div w:id="775633551">
      <w:bodyDiv w:val="1"/>
      <w:marLeft w:val="0"/>
      <w:marRight w:val="0"/>
      <w:marTop w:val="0"/>
      <w:marBottom w:val="0"/>
      <w:divBdr>
        <w:top w:val="none" w:sz="0" w:space="0" w:color="auto"/>
        <w:left w:val="none" w:sz="0" w:space="0" w:color="auto"/>
        <w:bottom w:val="none" w:sz="0" w:space="0" w:color="auto"/>
        <w:right w:val="none" w:sz="0" w:space="0" w:color="auto"/>
      </w:divBdr>
    </w:div>
    <w:div w:id="776678166">
      <w:bodyDiv w:val="1"/>
      <w:marLeft w:val="0"/>
      <w:marRight w:val="0"/>
      <w:marTop w:val="0"/>
      <w:marBottom w:val="0"/>
      <w:divBdr>
        <w:top w:val="none" w:sz="0" w:space="0" w:color="auto"/>
        <w:left w:val="none" w:sz="0" w:space="0" w:color="auto"/>
        <w:bottom w:val="none" w:sz="0" w:space="0" w:color="auto"/>
        <w:right w:val="none" w:sz="0" w:space="0" w:color="auto"/>
      </w:divBdr>
    </w:div>
    <w:div w:id="778642384">
      <w:bodyDiv w:val="1"/>
      <w:marLeft w:val="0"/>
      <w:marRight w:val="0"/>
      <w:marTop w:val="0"/>
      <w:marBottom w:val="0"/>
      <w:divBdr>
        <w:top w:val="none" w:sz="0" w:space="0" w:color="auto"/>
        <w:left w:val="none" w:sz="0" w:space="0" w:color="auto"/>
        <w:bottom w:val="none" w:sz="0" w:space="0" w:color="auto"/>
        <w:right w:val="none" w:sz="0" w:space="0" w:color="auto"/>
      </w:divBdr>
    </w:div>
    <w:div w:id="780416026">
      <w:bodyDiv w:val="1"/>
      <w:marLeft w:val="0"/>
      <w:marRight w:val="0"/>
      <w:marTop w:val="0"/>
      <w:marBottom w:val="0"/>
      <w:divBdr>
        <w:top w:val="none" w:sz="0" w:space="0" w:color="auto"/>
        <w:left w:val="none" w:sz="0" w:space="0" w:color="auto"/>
        <w:bottom w:val="none" w:sz="0" w:space="0" w:color="auto"/>
        <w:right w:val="none" w:sz="0" w:space="0" w:color="auto"/>
      </w:divBdr>
    </w:div>
    <w:div w:id="780534284">
      <w:bodyDiv w:val="1"/>
      <w:marLeft w:val="0"/>
      <w:marRight w:val="0"/>
      <w:marTop w:val="0"/>
      <w:marBottom w:val="0"/>
      <w:divBdr>
        <w:top w:val="none" w:sz="0" w:space="0" w:color="auto"/>
        <w:left w:val="none" w:sz="0" w:space="0" w:color="auto"/>
        <w:bottom w:val="none" w:sz="0" w:space="0" w:color="auto"/>
        <w:right w:val="none" w:sz="0" w:space="0" w:color="auto"/>
      </w:divBdr>
    </w:div>
    <w:div w:id="780881306">
      <w:bodyDiv w:val="1"/>
      <w:marLeft w:val="0"/>
      <w:marRight w:val="0"/>
      <w:marTop w:val="0"/>
      <w:marBottom w:val="0"/>
      <w:divBdr>
        <w:top w:val="none" w:sz="0" w:space="0" w:color="auto"/>
        <w:left w:val="none" w:sz="0" w:space="0" w:color="auto"/>
        <w:bottom w:val="none" w:sz="0" w:space="0" w:color="auto"/>
        <w:right w:val="none" w:sz="0" w:space="0" w:color="auto"/>
      </w:divBdr>
    </w:div>
    <w:div w:id="783961370">
      <w:bodyDiv w:val="1"/>
      <w:marLeft w:val="0"/>
      <w:marRight w:val="0"/>
      <w:marTop w:val="0"/>
      <w:marBottom w:val="0"/>
      <w:divBdr>
        <w:top w:val="none" w:sz="0" w:space="0" w:color="auto"/>
        <w:left w:val="none" w:sz="0" w:space="0" w:color="auto"/>
        <w:bottom w:val="none" w:sz="0" w:space="0" w:color="auto"/>
        <w:right w:val="none" w:sz="0" w:space="0" w:color="auto"/>
      </w:divBdr>
    </w:div>
    <w:div w:id="785196631">
      <w:bodyDiv w:val="1"/>
      <w:marLeft w:val="0"/>
      <w:marRight w:val="0"/>
      <w:marTop w:val="0"/>
      <w:marBottom w:val="0"/>
      <w:divBdr>
        <w:top w:val="none" w:sz="0" w:space="0" w:color="auto"/>
        <w:left w:val="none" w:sz="0" w:space="0" w:color="auto"/>
        <w:bottom w:val="none" w:sz="0" w:space="0" w:color="auto"/>
        <w:right w:val="none" w:sz="0" w:space="0" w:color="auto"/>
      </w:divBdr>
    </w:div>
    <w:div w:id="786196319">
      <w:bodyDiv w:val="1"/>
      <w:marLeft w:val="0"/>
      <w:marRight w:val="0"/>
      <w:marTop w:val="0"/>
      <w:marBottom w:val="0"/>
      <w:divBdr>
        <w:top w:val="none" w:sz="0" w:space="0" w:color="auto"/>
        <w:left w:val="none" w:sz="0" w:space="0" w:color="auto"/>
        <w:bottom w:val="none" w:sz="0" w:space="0" w:color="auto"/>
        <w:right w:val="none" w:sz="0" w:space="0" w:color="auto"/>
      </w:divBdr>
    </w:div>
    <w:div w:id="789279959">
      <w:bodyDiv w:val="1"/>
      <w:marLeft w:val="0"/>
      <w:marRight w:val="0"/>
      <w:marTop w:val="0"/>
      <w:marBottom w:val="0"/>
      <w:divBdr>
        <w:top w:val="none" w:sz="0" w:space="0" w:color="auto"/>
        <w:left w:val="none" w:sz="0" w:space="0" w:color="auto"/>
        <w:bottom w:val="none" w:sz="0" w:space="0" w:color="auto"/>
        <w:right w:val="none" w:sz="0" w:space="0" w:color="auto"/>
      </w:divBdr>
    </w:div>
    <w:div w:id="789859961">
      <w:bodyDiv w:val="1"/>
      <w:marLeft w:val="0"/>
      <w:marRight w:val="0"/>
      <w:marTop w:val="0"/>
      <w:marBottom w:val="0"/>
      <w:divBdr>
        <w:top w:val="none" w:sz="0" w:space="0" w:color="auto"/>
        <w:left w:val="none" w:sz="0" w:space="0" w:color="auto"/>
        <w:bottom w:val="none" w:sz="0" w:space="0" w:color="auto"/>
        <w:right w:val="none" w:sz="0" w:space="0" w:color="auto"/>
      </w:divBdr>
    </w:div>
    <w:div w:id="790249606">
      <w:bodyDiv w:val="1"/>
      <w:marLeft w:val="0"/>
      <w:marRight w:val="0"/>
      <w:marTop w:val="0"/>
      <w:marBottom w:val="0"/>
      <w:divBdr>
        <w:top w:val="none" w:sz="0" w:space="0" w:color="auto"/>
        <w:left w:val="none" w:sz="0" w:space="0" w:color="auto"/>
        <w:bottom w:val="none" w:sz="0" w:space="0" w:color="auto"/>
        <w:right w:val="none" w:sz="0" w:space="0" w:color="auto"/>
      </w:divBdr>
    </w:div>
    <w:div w:id="792866985">
      <w:bodyDiv w:val="1"/>
      <w:marLeft w:val="0"/>
      <w:marRight w:val="0"/>
      <w:marTop w:val="0"/>
      <w:marBottom w:val="0"/>
      <w:divBdr>
        <w:top w:val="none" w:sz="0" w:space="0" w:color="auto"/>
        <w:left w:val="none" w:sz="0" w:space="0" w:color="auto"/>
        <w:bottom w:val="none" w:sz="0" w:space="0" w:color="auto"/>
        <w:right w:val="none" w:sz="0" w:space="0" w:color="auto"/>
      </w:divBdr>
    </w:div>
    <w:div w:id="792940402">
      <w:bodyDiv w:val="1"/>
      <w:marLeft w:val="0"/>
      <w:marRight w:val="0"/>
      <w:marTop w:val="0"/>
      <w:marBottom w:val="0"/>
      <w:divBdr>
        <w:top w:val="none" w:sz="0" w:space="0" w:color="auto"/>
        <w:left w:val="none" w:sz="0" w:space="0" w:color="auto"/>
        <w:bottom w:val="none" w:sz="0" w:space="0" w:color="auto"/>
        <w:right w:val="none" w:sz="0" w:space="0" w:color="auto"/>
      </w:divBdr>
    </w:div>
    <w:div w:id="795677764">
      <w:bodyDiv w:val="1"/>
      <w:marLeft w:val="0"/>
      <w:marRight w:val="0"/>
      <w:marTop w:val="0"/>
      <w:marBottom w:val="0"/>
      <w:divBdr>
        <w:top w:val="none" w:sz="0" w:space="0" w:color="auto"/>
        <w:left w:val="none" w:sz="0" w:space="0" w:color="auto"/>
        <w:bottom w:val="none" w:sz="0" w:space="0" w:color="auto"/>
        <w:right w:val="none" w:sz="0" w:space="0" w:color="auto"/>
      </w:divBdr>
    </w:div>
    <w:div w:id="796022655">
      <w:bodyDiv w:val="1"/>
      <w:marLeft w:val="0"/>
      <w:marRight w:val="0"/>
      <w:marTop w:val="0"/>
      <w:marBottom w:val="0"/>
      <w:divBdr>
        <w:top w:val="none" w:sz="0" w:space="0" w:color="auto"/>
        <w:left w:val="none" w:sz="0" w:space="0" w:color="auto"/>
        <w:bottom w:val="none" w:sz="0" w:space="0" w:color="auto"/>
        <w:right w:val="none" w:sz="0" w:space="0" w:color="auto"/>
      </w:divBdr>
    </w:div>
    <w:div w:id="797718334">
      <w:bodyDiv w:val="1"/>
      <w:marLeft w:val="0"/>
      <w:marRight w:val="0"/>
      <w:marTop w:val="0"/>
      <w:marBottom w:val="0"/>
      <w:divBdr>
        <w:top w:val="none" w:sz="0" w:space="0" w:color="auto"/>
        <w:left w:val="none" w:sz="0" w:space="0" w:color="auto"/>
        <w:bottom w:val="none" w:sz="0" w:space="0" w:color="auto"/>
        <w:right w:val="none" w:sz="0" w:space="0" w:color="auto"/>
      </w:divBdr>
    </w:div>
    <w:div w:id="800344797">
      <w:bodyDiv w:val="1"/>
      <w:marLeft w:val="0"/>
      <w:marRight w:val="0"/>
      <w:marTop w:val="0"/>
      <w:marBottom w:val="0"/>
      <w:divBdr>
        <w:top w:val="none" w:sz="0" w:space="0" w:color="auto"/>
        <w:left w:val="none" w:sz="0" w:space="0" w:color="auto"/>
        <w:bottom w:val="none" w:sz="0" w:space="0" w:color="auto"/>
        <w:right w:val="none" w:sz="0" w:space="0" w:color="auto"/>
      </w:divBdr>
    </w:div>
    <w:div w:id="801309092">
      <w:bodyDiv w:val="1"/>
      <w:marLeft w:val="0"/>
      <w:marRight w:val="0"/>
      <w:marTop w:val="0"/>
      <w:marBottom w:val="0"/>
      <w:divBdr>
        <w:top w:val="none" w:sz="0" w:space="0" w:color="auto"/>
        <w:left w:val="none" w:sz="0" w:space="0" w:color="auto"/>
        <w:bottom w:val="none" w:sz="0" w:space="0" w:color="auto"/>
        <w:right w:val="none" w:sz="0" w:space="0" w:color="auto"/>
      </w:divBdr>
    </w:div>
    <w:div w:id="802692390">
      <w:bodyDiv w:val="1"/>
      <w:marLeft w:val="0"/>
      <w:marRight w:val="0"/>
      <w:marTop w:val="0"/>
      <w:marBottom w:val="0"/>
      <w:divBdr>
        <w:top w:val="none" w:sz="0" w:space="0" w:color="auto"/>
        <w:left w:val="none" w:sz="0" w:space="0" w:color="auto"/>
        <w:bottom w:val="none" w:sz="0" w:space="0" w:color="auto"/>
        <w:right w:val="none" w:sz="0" w:space="0" w:color="auto"/>
      </w:divBdr>
    </w:div>
    <w:div w:id="804467168">
      <w:bodyDiv w:val="1"/>
      <w:marLeft w:val="0"/>
      <w:marRight w:val="0"/>
      <w:marTop w:val="0"/>
      <w:marBottom w:val="0"/>
      <w:divBdr>
        <w:top w:val="none" w:sz="0" w:space="0" w:color="auto"/>
        <w:left w:val="none" w:sz="0" w:space="0" w:color="auto"/>
        <w:bottom w:val="none" w:sz="0" w:space="0" w:color="auto"/>
        <w:right w:val="none" w:sz="0" w:space="0" w:color="auto"/>
      </w:divBdr>
    </w:div>
    <w:div w:id="805393499">
      <w:bodyDiv w:val="1"/>
      <w:marLeft w:val="0"/>
      <w:marRight w:val="0"/>
      <w:marTop w:val="0"/>
      <w:marBottom w:val="0"/>
      <w:divBdr>
        <w:top w:val="none" w:sz="0" w:space="0" w:color="auto"/>
        <w:left w:val="none" w:sz="0" w:space="0" w:color="auto"/>
        <w:bottom w:val="none" w:sz="0" w:space="0" w:color="auto"/>
        <w:right w:val="none" w:sz="0" w:space="0" w:color="auto"/>
      </w:divBdr>
    </w:div>
    <w:div w:id="808286450">
      <w:bodyDiv w:val="1"/>
      <w:marLeft w:val="0"/>
      <w:marRight w:val="0"/>
      <w:marTop w:val="0"/>
      <w:marBottom w:val="0"/>
      <w:divBdr>
        <w:top w:val="none" w:sz="0" w:space="0" w:color="auto"/>
        <w:left w:val="none" w:sz="0" w:space="0" w:color="auto"/>
        <w:bottom w:val="none" w:sz="0" w:space="0" w:color="auto"/>
        <w:right w:val="none" w:sz="0" w:space="0" w:color="auto"/>
      </w:divBdr>
    </w:div>
    <w:div w:id="809319935">
      <w:bodyDiv w:val="1"/>
      <w:marLeft w:val="0"/>
      <w:marRight w:val="0"/>
      <w:marTop w:val="0"/>
      <w:marBottom w:val="0"/>
      <w:divBdr>
        <w:top w:val="none" w:sz="0" w:space="0" w:color="auto"/>
        <w:left w:val="none" w:sz="0" w:space="0" w:color="auto"/>
        <w:bottom w:val="none" w:sz="0" w:space="0" w:color="auto"/>
        <w:right w:val="none" w:sz="0" w:space="0" w:color="auto"/>
      </w:divBdr>
    </w:div>
    <w:div w:id="809978530">
      <w:bodyDiv w:val="1"/>
      <w:marLeft w:val="0"/>
      <w:marRight w:val="0"/>
      <w:marTop w:val="0"/>
      <w:marBottom w:val="0"/>
      <w:divBdr>
        <w:top w:val="none" w:sz="0" w:space="0" w:color="auto"/>
        <w:left w:val="none" w:sz="0" w:space="0" w:color="auto"/>
        <w:bottom w:val="none" w:sz="0" w:space="0" w:color="auto"/>
        <w:right w:val="none" w:sz="0" w:space="0" w:color="auto"/>
      </w:divBdr>
    </w:div>
    <w:div w:id="810682384">
      <w:bodyDiv w:val="1"/>
      <w:marLeft w:val="0"/>
      <w:marRight w:val="0"/>
      <w:marTop w:val="0"/>
      <w:marBottom w:val="0"/>
      <w:divBdr>
        <w:top w:val="none" w:sz="0" w:space="0" w:color="auto"/>
        <w:left w:val="none" w:sz="0" w:space="0" w:color="auto"/>
        <w:bottom w:val="none" w:sz="0" w:space="0" w:color="auto"/>
        <w:right w:val="none" w:sz="0" w:space="0" w:color="auto"/>
      </w:divBdr>
    </w:div>
    <w:div w:id="810748868">
      <w:bodyDiv w:val="1"/>
      <w:marLeft w:val="0"/>
      <w:marRight w:val="0"/>
      <w:marTop w:val="0"/>
      <w:marBottom w:val="0"/>
      <w:divBdr>
        <w:top w:val="none" w:sz="0" w:space="0" w:color="auto"/>
        <w:left w:val="none" w:sz="0" w:space="0" w:color="auto"/>
        <w:bottom w:val="none" w:sz="0" w:space="0" w:color="auto"/>
        <w:right w:val="none" w:sz="0" w:space="0" w:color="auto"/>
      </w:divBdr>
    </w:div>
    <w:div w:id="810905811">
      <w:bodyDiv w:val="1"/>
      <w:marLeft w:val="0"/>
      <w:marRight w:val="0"/>
      <w:marTop w:val="0"/>
      <w:marBottom w:val="0"/>
      <w:divBdr>
        <w:top w:val="none" w:sz="0" w:space="0" w:color="auto"/>
        <w:left w:val="none" w:sz="0" w:space="0" w:color="auto"/>
        <w:bottom w:val="none" w:sz="0" w:space="0" w:color="auto"/>
        <w:right w:val="none" w:sz="0" w:space="0" w:color="auto"/>
      </w:divBdr>
    </w:div>
    <w:div w:id="814496137">
      <w:bodyDiv w:val="1"/>
      <w:marLeft w:val="0"/>
      <w:marRight w:val="0"/>
      <w:marTop w:val="0"/>
      <w:marBottom w:val="0"/>
      <w:divBdr>
        <w:top w:val="none" w:sz="0" w:space="0" w:color="auto"/>
        <w:left w:val="none" w:sz="0" w:space="0" w:color="auto"/>
        <w:bottom w:val="none" w:sz="0" w:space="0" w:color="auto"/>
        <w:right w:val="none" w:sz="0" w:space="0" w:color="auto"/>
      </w:divBdr>
    </w:div>
    <w:div w:id="814638386">
      <w:bodyDiv w:val="1"/>
      <w:marLeft w:val="0"/>
      <w:marRight w:val="0"/>
      <w:marTop w:val="0"/>
      <w:marBottom w:val="0"/>
      <w:divBdr>
        <w:top w:val="none" w:sz="0" w:space="0" w:color="auto"/>
        <w:left w:val="none" w:sz="0" w:space="0" w:color="auto"/>
        <w:bottom w:val="none" w:sz="0" w:space="0" w:color="auto"/>
        <w:right w:val="none" w:sz="0" w:space="0" w:color="auto"/>
      </w:divBdr>
    </w:div>
    <w:div w:id="814640774">
      <w:bodyDiv w:val="1"/>
      <w:marLeft w:val="0"/>
      <w:marRight w:val="0"/>
      <w:marTop w:val="0"/>
      <w:marBottom w:val="0"/>
      <w:divBdr>
        <w:top w:val="none" w:sz="0" w:space="0" w:color="auto"/>
        <w:left w:val="none" w:sz="0" w:space="0" w:color="auto"/>
        <w:bottom w:val="none" w:sz="0" w:space="0" w:color="auto"/>
        <w:right w:val="none" w:sz="0" w:space="0" w:color="auto"/>
      </w:divBdr>
    </w:div>
    <w:div w:id="814764589">
      <w:bodyDiv w:val="1"/>
      <w:marLeft w:val="0"/>
      <w:marRight w:val="0"/>
      <w:marTop w:val="0"/>
      <w:marBottom w:val="0"/>
      <w:divBdr>
        <w:top w:val="none" w:sz="0" w:space="0" w:color="auto"/>
        <w:left w:val="none" w:sz="0" w:space="0" w:color="auto"/>
        <w:bottom w:val="none" w:sz="0" w:space="0" w:color="auto"/>
        <w:right w:val="none" w:sz="0" w:space="0" w:color="auto"/>
      </w:divBdr>
    </w:div>
    <w:div w:id="814955594">
      <w:bodyDiv w:val="1"/>
      <w:marLeft w:val="0"/>
      <w:marRight w:val="0"/>
      <w:marTop w:val="0"/>
      <w:marBottom w:val="0"/>
      <w:divBdr>
        <w:top w:val="none" w:sz="0" w:space="0" w:color="auto"/>
        <w:left w:val="none" w:sz="0" w:space="0" w:color="auto"/>
        <w:bottom w:val="none" w:sz="0" w:space="0" w:color="auto"/>
        <w:right w:val="none" w:sz="0" w:space="0" w:color="auto"/>
      </w:divBdr>
    </w:div>
    <w:div w:id="816841202">
      <w:bodyDiv w:val="1"/>
      <w:marLeft w:val="0"/>
      <w:marRight w:val="0"/>
      <w:marTop w:val="0"/>
      <w:marBottom w:val="0"/>
      <w:divBdr>
        <w:top w:val="none" w:sz="0" w:space="0" w:color="auto"/>
        <w:left w:val="none" w:sz="0" w:space="0" w:color="auto"/>
        <w:bottom w:val="none" w:sz="0" w:space="0" w:color="auto"/>
        <w:right w:val="none" w:sz="0" w:space="0" w:color="auto"/>
      </w:divBdr>
    </w:div>
    <w:div w:id="817041820">
      <w:bodyDiv w:val="1"/>
      <w:marLeft w:val="0"/>
      <w:marRight w:val="0"/>
      <w:marTop w:val="0"/>
      <w:marBottom w:val="0"/>
      <w:divBdr>
        <w:top w:val="none" w:sz="0" w:space="0" w:color="auto"/>
        <w:left w:val="none" w:sz="0" w:space="0" w:color="auto"/>
        <w:bottom w:val="none" w:sz="0" w:space="0" w:color="auto"/>
        <w:right w:val="none" w:sz="0" w:space="0" w:color="auto"/>
      </w:divBdr>
    </w:div>
    <w:div w:id="818307934">
      <w:bodyDiv w:val="1"/>
      <w:marLeft w:val="0"/>
      <w:marRight w:val="0"/>
      <w:marTop w:val="0"/>
      <w:marBottom w:val="0"/>
      <w:divBdr>
        <w:top w:val="none" w:sz="0" w:space="0" w:color="auto"/>
        <w:left w:val="none" w:sz="0" w:space="0" w:color="auto"/>
        <w:bottom w:val="none" w:sz="0" w:space="0" w:color="auto"/>
        <w:right w:val="none" w:sz="0" w:space="0" w:color="auto"/>
      </w:divBdr>
    </w:div>
    <w:div w:id="820390275">
      <w:bodyDiv w:val="1"/>
      <w:marLeft w:val="0"/>
      <w:marRight w:val="0"/>
      <w:marTop w:val="0"/>
      <w:marBottom w:val="0"/>
      <w:divBdr>
        <w:top w:val="none" w:sz="0" w:space="0" w:color="auto"/>
        <w:left w:val="none" w:sz="0" w:space="0" w:color="auto"/>
        <w:bottom w:val="none" w:sz="0" w:space="0" w:color="auto"/>
        <w:right w:val="none" w:sz="0" w:space="0" w:color="auto"/>
      </w:divBdr>
    </w:div>
    <w:div w:id="821585677">
      <w:bodyDiv w:val="1"/>
      <w:marLeft w:val="0"/>
      <w:marRight w:val="0"/>
      <w:marTop w:val="0"/>
      <w:marBottom w:val="0"/>
      <w:divBdr>
        <w:top w:val="none" w:sz="0" w:space="0" w:color="auto"/>
        <w:left w:val="none" w:sz="0" w:space="0" w:color="auto"/>
        <w:bottom w:val="none" w:sz="0" w:space="0" w:color="auto"/>
        <w:right w:val="none" w:sz="0" w:space="0" w:color="auto"/>
      </w:divBdr>
    </w:div>
    <w:div w:id="824512762">
      <w:bodyDiv w:val="1"/>
      <w:marLeft w:val="0"/>
      <w:marRight w:val="0"/>
      <w:marTop w:val="0"/>
      <w:marBottom w:val="0"/>
      <w:divBdr>
        <w:top w:val="none" w:sz="0" w:space="0" w:color="auto"/>
        <w:left w:val="none" w:sz="0" w:space="0" w:color="auto"/>
        <w:bottom w:val="none" w:sz="0" w:space="0" w:color="auto"/>
        <w:right w:val="none" w:sz="0" w:space="0" w:color="auto"/>
      </w:divBdr>
    </w:div>
    <w:div w:id="825362110">
      <w:bodyDiv w:val="1"/>
      <w:marLeft w:val="0"/>
      <w:marRight w:val="0"/>
      <w:marTop w:val="0"/>
      <w:marBottom w:val="0"/>
      <w:divBdr>
        <w:top w:val="none" w:sz="0" w:space="0" w:color="auto"/>
        <w:left w:val="none" w:sz="0" w:space="0" w:color="auto"/>
        <w:bottom w:val="none" w:sz="0" w:space="0" w:color="auto"/>
        <w:right w:val="none" w:sz="0" w:space="0" w:color="auto"/>
      </w:divBdr>
    </w:div>
    <w:div w:id="825904475">
      <w:bodyDiv w:val="1"/>
      <w:marLeft w:val="0"/>
      <w:marRight w:val="0"/>
      <w:marTop w:val="0"/>
      <w:marBottom w:val="0"/>
      <w:divBdr>
        <w:top w:val="none" w:sz="0" w:space="0" w:color="auto"/>
        <w:left w:val="none" w:sz="0" w:space="0" w:color="auto"/>
        <w:bottom w:val="none" w:sz="0" w:space="0" w:color="auto"/>
        <w:right w:val="none" w:sz="0" w:space="0" w:color="auto"/>
      </w:divBdr>
    </w:div>
    <w:div w:id="828980448">
      <w:bodyDiv w:val="1"/>
      <w:marLeft w:val="0"/>
      <w:marRight w:val="0"/>
      <w:marTop w:val="0"/>
      <w:marBottom w:val="0"/>
      <w:divBdr>
        <w:top w:val="none" w:sz="0" w:space="0" w:color="auto"/>
        <w:left w:val="none" w:sz="0" w:space="0" w:color="auto"/>
        <w:bottom w:val="none" w:sz="0" w:space="0" w:color="auto"/>
        <w:right w:val="none" w:sz="0" w:space="0" w:color="auto"/>
      </w:divBdr>
    </w:div>
    <w:div w:id="829297276">
      <w:bodyDiv w:val="1"/>
      <w:marLeft w:val="0"/>
      <w:marRight w:val="0"/>
      <w:marTop w:val="0"/>
      <w:marBottom w:val="0"/>
      <w:divBdr>
        <w:top w:val="none" w:sz="0" w:space="0" w:color="auto"/>
        <w:left w:val="none" w:sz="0" w:space="0" w:color="auto"/>
        <w:bottom w:val="none" w:sz="0" w:space="0" w:color="auto"/>
        <w:right w:val="none" w:sz="0" w:space="0" w:color="auto"/>
      </w:divBdr>
    </w:div>
    <w:div w:id="831144191">
      <w:bodyDiv w:val="1"/>
      <w:marLeft w:val="0"/>
      <w:marRight w:val="0"/>
      <w:marTop w:val="0"/>
      <w:marBottom w:val="0"/>
      <w:divBdr>
        <w:top w:val="none" w:sz="0" w:space="0" w:color="auto"/>
        <w:left w:val="none" w:sz="0" w:space="0" w:color="auto"/>
        <w:bottom w:val="none" w:sz="0" w:space="0" w:color="auto"/>
        <w:right w:val="none" w:sz="0" w:space="0" w:color="auto"/>
      </w:divBdr>
    </w:div>
    <w:div w:id="831290444">
      <w:bodyDiv w:val="1"/>
      <w:marLeft w:val="0"/>
      <w:marRight w:val="0"/>
      <w:marTop w:val="0"/>
      <w:marBottom w:val="0"/>
      <w:divBdr>
        <w:top w:val="none" w:sz="0" w:space="0" w:color="auto"/>
        <w:left w:val="none" w:sz="0" w:space="0" w:color="auto"/>
        <w:bottom w:val="none" w:sz="0" w:space="0" w:color="auto"/>
        <w:right w:val="none" w:sz="0" w:space="0" w:color="auto"/>
      </w:divBdr>
    </w:div>
    <w:div w:id="833688181">
      <w:bodyDiv w:val="1"/>
      <w:marLeft w:val="0"/>
      <w:marRight w:val="0"/>
      <w:marTop w:val="0"/>
      <w:marBottom w:val="0"/>
      <w:divBdr>
        <w:top w:val="none" w:sz="0" w:space="0" w:color="auto"/>
        <w:left w:val="none" w:sz="0" w:space="0" w:color="auto"/>
        <w:bottom w:val="none" w:sz="0" w:space="0" w:color="auto"/>
        <w:right w:val="none" w:sz="0" w:space="0" w:color="auto"/>
      </w:divBdr>
    </w:div>
    <w:div w:id="834150786">
      <w:bodyDiv w:val="1"/>
      <w:marLeft w:val="0"/>
      <w:marRight w:val="0"/>
      <w:marTop w:val="0"/>
      <w:marBottom w:val="0"/>
      <w:divBdr>
        <w:top w:val="none" w:sz="0" w:space="0" w:color="auto"/>
        <w:left w:val="none" w:sz="0" w:space="0" w:color="auto"/>
        <w:bottom w:val="none" w:sz="0" w:space="0" w:color="auto"/>
        <w:right w:val="none" w:sz="0" w:space="0" w:color="auto"/>
      </w:divBdr>
    </w:div>
    <w:div w:id="834345349">
      <w:bodyDiv w:val="1"/>
      <w:marLeft w:val="0"/>
      <w:marRight w:val="0"/>
      <w:marTop w:val="0"/>
      <w:marBottom w:val="0"/>
      <w:divBdr>
        <w:top w:val="none" w:sz="0" w:space="0" w:color="auto"/>
        <w:left w:val="none" w:sz="0" w:space="0" w:color="auto"/>
        <w:bottom w:val="none" w:sz="0" w:space="0" w:color="auto"/>
        <w:right w:val="none" w:sz="0" w:space="0" w:color="auto"/>
      </w:divBdr>
    </w:div>
    <w:div w:id="835342199">
      <w:bodyDiv w:val="1"/>
      <w:marLeft w:val="0"/>
      <w:marRight w:val="0"/>
      <w:marTop w:val="0"/>
      <w:marBottom w:val="0"/>
      <w:divBdr>
        <w:top w:val="none" w:sz="0" w:space="0" w:color="auto"/>
        <w:left w:val="none" w:sz="0" w:space="0" w:color="auto"/>
        <w:bottom w:val="none" w:sz="0" w:space="0" w:color="auto"/>
        <w:right w:val="none" w:sz="0" w:space="0" w:color="auto"/>
      </w:divBdr>
    </w:div>
    <w:div w:id="836849643">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8278666">
      <w:bodyDiv w:val="1"/>
      <w:marLeft w:val="0"/>
      <w:marRight w:val="0"/>
      <w:marTop w:val="0"/>
      <w:marBottom w:val="0"/>
      <w:divBdr>
        <w:top w:val="none" w:sz="0" w:space="0" w:color="auto"/>
        <w:left w:val="none" w:sz="0" w:space="0" w:color="auto"/>
        <w:bottom w:val="none" w:sz="0" w:space="0" w:color="auto"/>
        <w:right w:val="none" w:sz="0" w:space="0" w:color="auto"/>
      </w:divBdr>
    </w:div>
    <w:div w:id="839736210">
      <w:bodyDiv w:val="1"/>
      <w:marLeft w:val="0"/>
      <w:marRight w:val="0"/>
      <w:marTop w:val="0"/>
      <w:marBottom w:val="0"/>
      <w:divBdr>
        <w:top w:val="none" w:sz="0" w:space="0" w:color="auto"/>
        <w:left w:val="none" w:sz="0" w:space="0" w:color="auto"/>
        <w:bottom w:val="none" w:sz="0" w:space="0" w:color="auto"/>
        <w:right w:val="none" w:sz="0" w:space="0" w:color="auto"/>
      </w:divBdr>
    </w:div>
    <w:div w:id="840051412">
      <w:bodyDiv w:val="1"/>
      <w:marLeft w:val="0"/>
      <w:marRight w:val="0"/>
      <w:marTop w:val="0"/>
      <w:marBottom w:val="0"/>
      <w:divBdr>
        <w:top w:val="none" w:sz="0" w:space="0" w:color="auto"/>
        <w:left w:val="none" w:sz="0" w:space="0" w:color="auto"/>
        <w:bottom w:val="none" w:sz="0" w:space="0" w:color="auto"/>
        <w:right w:val="none" w:sz="0" w:space="0" w:color="auto"/>
      </w:divBdr>
    </w:div>
    <w:div w:id="841166972">
      <w:bodyDiv w:val="1"/>
      <w:marLeft w:val="0"/>
      <w:marRight w:val="0"/>
      <w:marTop w:val="0"/>
      <w:marBottom w:val="0"/>
      <w:divBdr>
        <w:top w:val="none" w:sz="0" w:space="0" w:color="auto"/>
        <w:left w:val="none" w:sz="0" w:space="0" w:color="auto"/>
        <w:bottom w:val="none" w:sz="0" w:space="0" w:color="auto"/>
        <w:right w:val="none" w:sz="0" w:space="0" w:color="auto"/>
      </w:divBdr>
    </w:div>
    <w:div w:id="842203347">
      <w:bodyDiv w:val="1"/>
      <w:marLeft w:val="0"/>
      <w:marRight w:val="0"/>
      <w:marTop w:val="0"/>
      <w:marBottom w:val="0"/>
      <w:divBdr>
        <w:top w:val="none" w:sz="0" w:space="0" w:color="auto"/>
        <w:left w:val="none" w:sz="0" w:space="0" w:color="auto"/>
        <w:bottom w:val="none" w:sz="0" w:space="0" w:color="auto"/>
        <w:right w:val="none" w:sz="0" w:space="0" w:color="auto"/>
      </w:divBdr>
    </w:div>
    <w:div w:id="842210726">
      <w:bodyDiv w:val="1"/>
      <w:marLeft w:val="0"/>
      <w:marRight w:val="0"/>
      <w:marTop w:val="0"/>
      <w:marBottom w:val="0"/>
      <w:divBdr>
        <w:top w:val="none" w:sz="0" w:space="0" w:color="auto"/>
        <w:left w:val="none" w:sz="0" w:space="0" w:color="auto"/>
        <w:bottom w:val="none" w:sz="0" w:space="0" w:color="auto"/>
        <w:right w:val="none" w:sz="0" w:space="0" w:color="auto"/>
      </w:divBdr>
    </w:div>
    <w:div w:id="842400622">
      <w:bodyDiv w:val="1"/>
      <w:marLeft w:val="0"/>
      <w:marRight w:val="0"/>
      <w:marTop w:val="0"/>
      <w:marBottom w:val="0"/>
      <w:divBdr>
        <w:top w:val="none" w:sz="0" w:space="0" w:color="auto"/>
        <w:left w:val="none" w:sz="0" w:space="0" w:color="auto"/>
        <w:bottom w:val="none" w:sz="0" w:space="0" w:color="auto"/>
        <w:right w:val="none" w:sz="0" w:space="0" w:color="auto"/>
      </w:divBdr>
    </w:div>
    <w:div w:id="843277720">
      <w:bodyDiv w:val="1"/>
      <w:marLeft w:val="0"/>
      <w:marRight w:val="0"/>
      <w:marTop w:val="0"/>
      <w:marBottom w:val="0"/>
      <w:divBdr>
        <w:top w:val="none" w:sz="0" w:space="0" w:color="auto"/>
        <w:left w:val="none" w:sz="0" w:space="0" w:color="auto"/>
        <w:bottom w:val="none" w:sz="0" w:space="0" w:color="auto"/>
        <w:right w:val="none" w:sz="0" w:space="0" w:color="auto"/>
      </w:divBdr>
    </w:div>
    <w:div w:id="843740678">
      <w:bodyDiv w:val="1"/>
      <w:marLeft w:val="0"/>
      <w:marRight w:val="0"/>
      <w:marTop w:val="0"/>
      <w:marBottom w:val="0"/>
      <w:divBdr>
        <w:top w:val="none" w:sz="0" w:space="0" w:color="auto"/>
        <w:left w:val="none" w:sz="0" w:space="0" w:color="auto"/>
        <w:bottom w:val="none" w:sz="0" w:space="0" w:color="auto"/>
        <w:right w:val="none" w:sz="0" w:space="0" w:color="auto"/>
      </w:divBdr>
    </w:div>
    <w:div w:id="845361032">
      <w:bodyDiv w:val="1"/>
      <w:marLeft w:val="0"/>
      <w:marRight w:val="0"/>
      <w:marTop w:val="0"/>
      <w:marBottom w:val="0"/>
      <w:divBdr>
        <w:top w:val="none" w:sz="0" w:space="0" w:color="auto"/>
        <w:left w:val="none" w:sz="0" w:space="0" w:color="auto"/>
        <w:bottom w:val="none" w:sz="0" w:space="0" w:color="auto"/>
        <w:right w:val="none" w:sz="0" w:space="0" w:color="auto"/>
      </w:divBdr>
    </w:div>
    <w:div w:id="845443620">
      <w:bodyDiv w:val="1"/>
      <w:marLeft w:val="0"/>
      <w:marRight w:val="0"/>
      <w:marTop w:val="0"/>
      <w:marBottom w:val="0"/>
      <w:divBdr>
        <w:top w:val="none" w:sz="0" w:space="0" w:color="auto"/>
        <w:left w:val="none" w:sz="0" w:space="0" w:color="auto"/>
        <w:bottom w:val="none" w:sz="0" w:space="0" w:color="auto"/>
        <w:right w:val="none" w:sz="0" w:space="0" w:color="auto"/>
      </w:divBdr>
    </w:div>
    <w:div w:id="846018228">
      <w:bodyDiv w:val="1"/>
      <w:marLeft w:val="0"/>
      <w:marRight w:val="0"/>
      <w:marTop w:val="0"/>
      <w:marBottom w:val="0"/>
      <w:divBdr>
        <w:top w:val="none" w:sz="0" w:space="0" w:color="auto"/>
        <w:left w:val="none" w:sz="0" w:space="0" w:color="auto"/>
        <w:bottom w:val="none" w:sz="0" w:space="0" w:color="auto"/>
        <w:right w:val="none" w:sz="0" w:space="0" w:color="auto"/>
      </w:divBdr>
    </w:div>
    <w:div w:id="846210585">
      <w:bodyDiv w:val="1"/>
      <w:marLeft w:val="0"/>
      <w:marRight w:val="0"/>
      <w:marTop w:val="0"/>
      <w:marBottom w:val="0"/>
      <w:divBdr>
        <w:top w:val="none" w:sz="0" w:space="0" w:color="auto"/>
        <w:left w:val="none" w:sz="0" w:space="0" w:color="auto"/>
        <w:bottom w:val="none" w:sz="0" w:space="0" w:color="auto"/>
        <w:right w:val="none" w:sz="0" w:space="0" w:color="auto"/>
      </w:divBdr>
    </w:div>
    <w:div w:id="846748531">
      <w:bodyDiv w:val="1"/>
      <w:marLeft w:val="0"/>
      <w:marRight w:val="0"/>
      <w:marTop w:val="0"/>
      <w:marBottom w:val="0"/>
      <w:divBdr>
        <w:top w:val="none" w:sz="0" w:space="0" w:color="auto"/>
        <w:left w:val="none" w:sz="0" w:space="0" w:color="auto"/>
        <w:bottom w:val="none" w:sz="0" w:space="0" w:color="auto"/>
        <w:right w:val="none" w:sz="0" w:space="0" w:color="auto"/>
      </w:divBdr>
    </w:div>
    <w:div w:id="846939749">
      <w:bodyDiv w:val="1"/>
      <w:marLeft w:val="0"/>
      <w:marRight w:val="0"/>
      <w:marTop w:val="0"/>
      <w:marBottom w:val="0"/>
      <w:divBdr>
        <w:top w:val="none" w:sz="0" w:space="0" w:color="auto"/>
        <w:left w:val="none" w:sz="0" w:space="0" w:color="auto"/>
        <w:bottom w:val="none" w:sz="0" w:space="0" w:color="auto"/>
        <w:right w:val="none" w:sz="0" w:space="0" w:color="auto"/>
      </w:divBdr>
    </w:div>
    <w:div w:id="847600756">
      <w:bodyDiv w:val="1"/>
      <w:marLeft w:val="0"/>
      <w:marRight w:val="0"/>
      <w:marTop w:val="0"/>
      <w:marBottom w:val="0"/>
      <w:divBdr>
        <w:top w:val="none" w:sz="0" w:space="0" w:color="auto"/>
        <w:left w:val="none" w:sz="0" w:space="0" w:color="auto"/>
        <w:bottom w:val="none" w:sz="0" w:space="0" w:color="auto"/>
        <w:right w:val="none" w:sz="0" w:space="0" w:color="auto"/>
      </w:divBdr>
    </w:div>
    <w:div w:id="850140176">
      <w:bodyDiv w:val="1"/>
      <w:marLeft w:val="0"/>
      <w:marRight w:val="0"/>
      <w:marTop w:val="0"/>
      <w:marBottom w:val="0"/>
      <w:divBdr>
        <w:top w:val="none" w:sz="0" w:space="0" w:color="auto"/>
        <w:left w:val="none" w:sz="0" w:space="0" w:color="auto"/>
        <w:bottom w:val="none" w:sz="0" w:space="0" w:color="auto"/>
        <w:right w:val="none" w:sz="0" w:space="0" w:color="auto"/>
      </w:divBdr>
    </w:div>
    <w:div w:id="851841503">
      <w:bodyDiv w:val="1"/>
      <w:marLeft w:val="0"/>
      <w:marRight w:val="0"/>
      <w:marTop w:val="0"/>
      <w:marBottom w:val="0"/>
      <w:divBdr>
        <w:top w:val="none" w:sz="0" w:space="0" w:color="auto"/>
        <w:left w:val="none" w:sz="0" w:space="0" w:color="auto"/>
        <w:bottom w:val="none" w:sz="0" w:space="0" w:color="auto"/>
        <w:right w:val="none" w:sz="0" w:space="0" w:color="auto"/>
      </w:divBdr>
    </w:div>
    <w:div w:id="852187909">
      <w:bodyDiv w:val="1"/>
      <w:marLeft w:val="0"/>
      <w:marRight w:val="0"/>
      <w:marTop w:val="0"/>
      <w:marBottom w:val="0"/>
      <w:divBdr>
        <w:top w:val="none" w:sz="0" w:space="0" w:color="auto"/>
        <w:left w:val="none" w:sz="0" w:space="0" w:color="auto"/>
        <w:bottom w:val="none" w:sz="0" w:space="0" w:color="auto"/>
        <w:right w:val="none" w:sz="0" w:space="0" w:color="auto"/>
      </w:divBdr>
    </w:div>
    <w:div w:id="852914790">
      <w:bodyDiv w:val="1"/>
      <w:marLeft w:val="0"/>
      <w:marRight w:val="0"/>
      <w:marTop w:val="0"/>
      <w:marBottom w:val="0"/>
      <w:divBdr>
        <w:top w:val="none" w:sz="0" w:space="0" w:color="auto"/>
        <w:left w:val="none" w:sz="0" w:space="0" w:color="auto"/>
        <w:bottom w:val="none" w:sz="0" w:space="0" w:color="auto"/>
        <w:right w:val="none" w:sz="0" w:space="0" w:color="auto"/>
      </w:divBdr>
    </w:div>
    <w:div w:id="853416703">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55194128">
      <w:bodyDiv w:val="1"/>
      <w:marLeft w:val="0"/>
      <w:marRight w:val="0"/>
      <w:marTop w:val="0"/>
      <w:marBottom w:val="0"/>
      <w:divBdr>
        <w:top w:val="none" w:sz="0" w:space="0" w:color="auto"/>
        <w:left w:val="none" w:sz="0" w:space="0" w:color="auto"/>
        <w:bottom w:val="none" w:sz="0" w:space="0" w:color="auto"/>
        <w:right w:val="none" w:sz="0" w:space="0" w:color="auto"/>
      </w:divBdr>
    </w:div>
    <w:div w:id="855537943">
      <w:bodyDiv w:val="1"/>
      <w:marLeft w:val="0"/>
      <w:marRight w:val="0"/>
      <w:marTop w:val="0"/>
      <w:marBottom w:val="0"/>
      <w:divBdr>
        <w:top w:val="none" w:sz="0" w:space="0" w:color="auto"/>
        <w:left w:val="none" w:sz="0" w:space="0" w:color="auto"/>
        <w:bottom w:val="none" w:sz="0" w:space="0" w:color="auto"/>
        <w:right w:val="none" w:sz="0" w:space="0" w:color="auto"/>
      </w:divBdr>
    </w:div>
    <w:div w:id="855651566">
      <w:bodyDiv w:val="1"/>
      <w:marLeft w:val="0"/>
      <w:marRight w:val="0"/>
      <w:marTop w:val="0"/>
      <w:marBottom w:val="0"/>
      <w:divBdr>
        <w:top w:val="none" w:sz="0" w:space="0" w:color="auto"/>
        <w:left w:val="none" w:sz="0" w:space="0" w:color="auto"/>
        <w:bottom w:val="none" w:sz="0" w:space="0" w:color="auto"/>
        <w:right w:val="none" w:sz="0" w:space="0" w:color="auto"/>
      </w:divBdr>
    </w:div>
    <w:div w:id="855969016">
      <w:bodyDiv w:val="1"/>
      <w:marLeft w:val="0"/>
      <w:marRight w:val="0"/>
      <w:marTop w:val="0"/>
      <w:marBottom w:val="0"/>
      <w:divBdr>
        <w:top w:val="none" w:sz="0" w:space="0" w:color="auto"/>
        <w:left w:val="none" w:sz="0" w:space="0" w:color="auto"/>
        <w:bottom w:val="none" w:sz="0" w:space="0" w:color="auto"/>
        <w:right w:val="none" w:sz="0" w:space="0" w:color="auto"/>
      </w:divBdr>
    </w:div>
    <w:div w:id="856117802">
      <w:bodyDiv w:val="1"/>
      <w:marLeft w:val="0"/>
      <w:marRight w:val="0"/>
      <w:marTop w:val="0"/>
      <w:marBottom w:val="0"/>
      <w:divBdr>
        <w:top w:val="none" w:sz="0" w:space="0" w:color="auto"/>
        <w:left w:val="none" w:sz="0" w:space="0" w:color="auto"/>
        <w:bottom w:val="none" w:sz="0" w:space="0" w:color="auto"/>
        <w:right w:val="none" w:sz="0" w:space="0" w:color="auto"/>
      </w:divBdr>
    </w:div>
    <w:div w:id="856969295">
      <w:bodyDiv w:val="1"/>
      <w:marLeft w:val="0"/>
      <w:marRight w:val="0"/>
      <w:marTop w:val="0"/>
      <w:marBottom w:val="0"/>
      <w:divBdr>
        <w:top w:val="none" w:sz="0" w:space="0" w:color="auto"/>
        <w:left w:val="none" w:sz="0" w:space="0" w:color="auto"/>
        <w:bottom w:val="none" w:sz="0" w:space="0" w:color="auto"/>
        <w:right w:val="none" w:sz="0" w:space="0" w:color="auto"/>
      </w:divBdr>
    </w:div>
    <w:div w:id="857819563">
      <w:bodyDiv w:val="1"/>
      <w:marLeft w:val="0"/>
      <w:marRight w:val="0"/>
      <w:marTop w:val="0"/>
      <w:marBottom w:val="0"/>
      <w:divBdr>
        <w:top w:val="none" w:sz="0" w:space="0" w:color="auto"/>
        <w:left w:val="none" w:sz="0" w:space="0" w:color="auto"/>
        <w:bottom w:val="none" w:sz="0" w:space="0" w:color="auto"/>
        <w:right w:val="none" w:sz="0" w:space="0" w:color="auto"/>
      </w:divBdr>
    </w:div>
    <w:div w:id="858852767">
      <w:bodyDiv w:val="1"/>
      <w:marLeft w:val="0"/>
      <w:marRight w:val="0"/>
      <w:marTop w:val="0"/>
      <w:marBottom w:val="0"/>
      <w:divBdr>
        <w:top w:val="none" w:sz="0" w:space="0" w:color="auto"/>
        <w:left w:val="none" w:sz="0" w:space="0" w:color="auto"/>
        <w:bottom w:val="none" w:sz="0" w:space="0" w:color="auto"/>
        <w:right w:val="none" w:sz="0" w:space="0" w:color="auto"/>
      </w:divBdr>
    </w:div>
    <w:div w:id="860356685">
      <w:bodyDiv w:val="1"/>
      <w:marLeft w:val="0"/>
      <w:marRight w:val="0"/>
      <w:marTop w:val="0"/>
      <w:marBottom w:val="0"/>
      <w:divBdr>
        <w:top w:val="none" w:sz="0" w:space="0" w:color="auto"/>
        <w:left w:val="none" w:sz="0" w:space="0" w:color="auto"/>
        <w:bottom w:val="none" w:sz="0" w:space="0" w:color="auto"/>
        <w:right w:val="none" w:sz="0" w:space="0" w:color="auto"/>
      </w:divBdr>
    </w:div>
    <w:div w:id="860895410">
      <w:bodyDiv w:val="1"/>
      <w:marLeft w:val="0"/>
      <w:marRight w:val="0"/>
      <w:marTop w:val="0"/>
      <w:marBottom w:val="0"/>
      <w:divBdr>
        <w:top w:val="none" w:sz="0" w:space="0" w:color="auto"/>
        <w:left w:val="none" w:sz="0" w:space="0" w:color="auto"/>
        <w:bottom w:val="none" w:sz="0" w:space="0" w:color="auto"/>
        <w:right w:val="none" w:sz="0" w:space="0" w:color="auto"/>
      </w:divBdr>
    </w:div>
    <w:div w:id="866261151">
      <w:bodyDiv w:val="1"/>
      <w:marLeft w:val="0"/>
      <w:marRight w:val="0"/>
      <w:marTop w:val="0"/>
      <w:marBottom w:val="0"/>
      <w:divBdr>
        <w:top w:val="none" w:sz="0" w:space="0" w:color="auto"/>
        <w:left w:val="none" w:sz="0" w:space="0" w:color="auto"/>
        <w:bottom w:val="none" w:sz="0" w:space="0" w:color="auto"/>
        <w:right w:val="none" w:sz="0" w:space="0" w:color="auto"/>
      </w:divBdr>
    </w:div>
    <w:div w:id="868487848">
      <w:bodyDiv w:val="1"/>
      <w:marLeft w:val="0"/>
      <w:marRight w:val="0"/>
      <w:marTop w:val="0"/>
      <w:marBottom w:val="0"/>
      <w:divBdr>
        <w:top w:val="none" w:sz="0" w:space="0" w:color="auto"/>
        <w:left w:val="none" w:sz="0" w:space="0" w:color="auto"/>
        <w:bottom w:val="none" w:sz="0" w:space="0" w:color="auto"/>
        <w:right w:val="none" w:sz="0" w:space="0" w:color="auto"/>
      </w:divBdr>
    </w:div>
    <w:div w:id="868832215">
      <w:bodyDiv w:val="1"/>
      <w:marLeft w:val="0"/>
      <w:marRight w:val="0"/>
      <w:marTop w:val="0"/>
      <w:marBottom w:val="0"/>
      <w:divBdr>
        <w:top w:val="none" w:sz="0" w:space="0" w:color="auto"/>
        <w:left w:val="none" w:sz="0" w:space="0" w:color="auto"/>
        <w:bottom w:val="none" w:sz="0" w:space="0" w:color="auto"/>
        <w:right w:val="none" w:sz="0" w:space="0" w:color="auto"/>
      </w:divBdr>
    </w:div>
    <w:div w:id="869029068">
      <w:bodyDiv w:val="1"/>
      <w:marLeft w:val="0"/>
      <w:marRight w:val="0"/>
      <w:marTop w:val="0"/>
      <w:marBottom w:val="0"/>
      <w:divBdr>
        <w:top w:val="none" w:sz="0" w:space="0" w:color="auto"/>
        <w:left w:val="none" w:sz="0" w:space="0" w:color="auto"/>
        <w:bottom w:val="none" w:sz="0" w:space="0" w:color="auto"/>
        <w:right w:val="none" w:sz="0" w:space="0" w:color="auto"/>
      </w:divBdr>
    </w:div>
    <w:div w:id="870797959">
      <w:bodyDiv w:val="1"/>
      <w:marLeft w:val="0"/>
      <w:marRight w:val="0"/>
      <w:marTop w:val="0"/>
      <w:marBottom w:val="0"/>
      <w:divBdr>
        <w:top w:val="none" w:sz="0" w:space="0" w:color="auto"/>
        <w:left w:val="none" w:sz="0" w:space="0" w:color="auto"/>
        <w:bottom w:val="none" w:sz="0" w:space="0" w:color="auto"/>
        <w:right w:val="none" w:sz="0" w:space="0" w:color="auto"/>
      </w:divBdr>
    </w:div>
    <w:div w:id="872426091">
      <w:bodyDiv w:val="1"/>
      <w:marLeft w:val="0"/>
      <w:marRight w:val="0"/>
      <w:marTop w:val="0"/>
      <w:marBottom w:val="0"/>
      <w:divBdr>
        <w:top w:val="none" w:sz="0" w:space="0" w:color="auto"/>
        <w:left w:val="none" w:sz="0" w:space="0" w:color="auto"/>
        <w:bottom w:val="none" w:sz="0" w:space="0" w:color="auto"/>
        <w:right w:val="none" w:sz="0" w:space="0" w:color="auto"/>
      </w:divBdr>
    </w:div>
    <w:div w:id="876160485">
      <w:bodyDiv w:val="1"/>
      <w:marLeft w:val="0"/>
      <w:marRight w:val="0"/>
      <w:marTop w:val="0"/>
      <w:marBottom w:val="0"/>
      <w:divBdr>
        <w:top w:val="none" w:sz="0" w:space="0" w:color="auto"/>
        <w:left w:val="none" w:sz="0" w:space="0" w:color="auto"/>
        <w:bottom w:val="none" w:sz="0" w:space="0" w:color="auto"/>
        <w:right w:val="none" w:sz="0" w:space="0" w:color="auto"/>
      </w:divBdr>
    </w:div>
    <w:div w:id="877012764">
      <w:bodyDiv w:val="1"/>
      <w:marLeft w:val="0"/>
      <w:marRight w:val="0"/>
      <w:marTop w:val="0"/>
      <w:marBottom w:val="0"/>
      <w:divBdr>
        <w:top w:val="none" w:sz="0" w:space="0" w:color="auto"/>
        <w:left w:val="none" w:sz="0" w:space="0" w:color="auto"/>
        <w:bottom w:val="none" w:sz="0" w:space="0" w:color="auto"/>
        <w:right w:val="none" w:sz="0" w:space="0" w:color="auto"/>
      </w:divBdr>
    </w:div>
    <w:div w:id="877813773">
      <w:bodyDiv w:val="1"/>
      <w:marLeft w:val="0"/>
      <w:marRight w:val="0"/>
      <w:marTop w:val="0"/>
      <w:marBottom w:val="0"/>
      <w:divBdr>
        <w:top w:val="none" w:sz="0" w:space="0" w:color="auto"/>
        <w:left w:val="none" w:sz="0" w:space="0" w:color="auto"/>
        <w:bottom w:val="none" w:sz="0" w:space="0" w:color="auto"/>
        <w:right w:val="none" w:sz="0" w:space="0" w:color="auto"/>
      </w:divBdr>
    </w:div>
    <w:div w:id="879172709">
      <w:bodyDiv w:val="1"/>
      <w:marLeft w:val="0"/>
      <w:marRight w:val="0"/>
      <w:marTop w:val="0"/>
      <w:marBottom w:val="0"/>
      <w:divBdr>
        <w:top w:val="none" w:sz="0" w:space="0" w:color="auto"/>
        <w:left w:val="none" w:sz="0" w:space="0" w:color="auto"/>
        <w:bottom w:val="none" w:sz="0" w:space="0" w:color="auto"/>
        <w:right w:val="none" w:sz="0" w:space="0" w:color="auto"/>
      </w:divBdr>
    </w:div>
    <w:div w:id="879250092">
      <w:bodyDiv w:val="1"/>
      <w:marLeft w:val="0"/>
      <w:marRight w:val="0"/>
      <w:marTop w:val="0"/>
      <w:marBottom w:val="0"/>
      <w:divBdr>
        <w:top w:val="none" w:sz="0" w:space="0" w:color="auto"/>
        <w:left w:val="none" w:sz="0" w:space="0" w:color="auto"/>
        <w:bottom w:val="none" w:sz="0" w:space="0" w:color="auto"/>
        <w:right w:val="none" w:sz="0" w:space="0" w:color="auto"/>
      </w:divBdr>
    </w:div>
    <w:div w:id="880485222">
      <w:bodyDiv w:val="1"/>
      <w:marLeft w:val="0"/>
      <w:marRight w:val="0"/>
      <w:marTop w:val="0"/>
      <w:marBottom w:val="0"/>
      <w:divBdr>
        <w:top w:val="none" w:sz="0" w:space="0" w:color="auto"/>
        <w:left w:val="none" w:sz="0" w:space="0" w:color="auto"/>
        <w:bottom w:val="none" w:sz="0" w:space="0" w:color="auto"/>
        <w:right w:val="none" w:sz="0" w:space="0" w:color="auto"/>
      </w:divBdr>
    </w:div>
    <w:div w:id="881133299">
      <w:bodyDiv w:val="1"/>
      <w:marLeft w:val="0"/>
      <w:marRight w:val="0"/>
      <w:marTop w:val="0"/>
      <w:marBottom w:val="0"/>
      <w:divBdr>
        <w:top w:val="none" w:sz="0" w:space="0" w:color="auto"/>
        <w:left w:val="none" w:sz="0" w:space="0" w:color="auto"/>
        <w:bottom w:val="none" w:sz="0" w:space="0" w:color="auto"/>
        <w:right w:val="none" w:sz="0" w:space="0" w:color="auto"/>
      </w:divBdr>
    </w:div>
    <w:div w:id="881209595">
      <w:bodyDiv w:val="1"/>
      <w:marLeft w:val="0"/>
      <w:marRight w:val="0"/>
      <w:marTop w:val="0"/>
      <w:marBottom w:val="0"/>
      <w:divBdr>
        <w:top w:val="none" w:sz="0" w:space="0" w:color="auto"/>
        <w:left w:val="none" w:sz="0" w:space="0" w:color="auto"/>
        <w:bottom w:val="none" w:sz="0" w:space="0" w:color="auto"/>
        <w:right w:val="none" w:sz="0" w:space="0" w:color="auto"/>
      </w:divBdr>
    </w:div>
    <w:div w:id="881358250">
      <w:bodyDiv w:val="1"/>
      <w:marLeft w:val="0"/>
      <w:marRight w:val="0"/>
      <w:marTop w:val="0"/>
      <w:marBottom w:val="0"/>
      <w:divBdr>
        <w:top w:val="none" w:sz="0" w:space="0" w:color="auto"/>
        <w:left w:val="none" w:sz="0" w:space="0" w:color="auto"/>
        <w:bottom w:val="none" w:sz="0" w:space="0" w:color="auto"/>
        <w:right w:val="none" w:sz="0" w:space="0" w:color="auto"/>
      </w:divBdr>
    </w:div>
    <w:div w:id="881791959">
      <w:bodyDiv w:val="1"/>
      <w:marLeft w:val="0"/>
      <w:marRight w:val="0"/>
      <w:marTop w:val="0"/>
      <w:marBottom w:val="0"/>
      <w:divBdr>
        <w:top w:val="none" w:sz="0" w:space="0" w:color="auto"/>
        <w:left w:val="none" w:sz="0" w:space="0" w:color="auto"/>
        <w:bottom w:val="none" w:sz="0" w:space="0" w:color="auto"/>
        <w:right w:val="none" w:sz="0" w:space="0" w:color="auto"/>
      </w:divBdr>
    </w:div>
    <w:div w:id="881792730">
      <w:bodyDiv w:val="1"/>
      <w:marLeft w:val="0"/>
      <w:marRight w:val="0"/>
      <w:marTop w:val="0"/>
      <w:marBottom w:val="0"/>
      <w:divBdr>
        <w:top w:val="none" w:sz="0" w:space="0" w:color="auto"/>
        <w:left w:val="none" w:sz="0" w:space="0" w:color="auto"/>
        <w:bottom w:val="none" w:sz="0" w:space="0" w:color="auto"/>
        <w:right w:val="none" w:sz="0" w:space="0" w:color="auto"/>
      </w:divBdr>
    </w:div>
    <w:div w:id="884409453">
      <w:bodyDiv w:val="1"/>
      <w:marLeft w:val="0"/>
      <w:marRight w:val="0"/>
      <w:marTop w:val="0"/>
      <w:marBottom w:val="0"/>
      <w:divBdr>
        <w:top w:val="none" w:sz="0" w:space="0" w:color="auto"/>
        <w:left w:val="none" w:sz="0" w:space="0" w:color="auto"/>
        <w:bottom w:val="none" w:sz="0" w:space="0" w:color="auto"/>
        <w:right w:val="none" w:sz="0" w:space="0" w:color="auto"/>
      </w:divBdr>
    </w:div>
    <w:div w:id="884488239">
      <w:bodyDiv w:val="1"/>
      <w:marLeft w:val="0"/>
      <w:marRight w:val="0"/>
      <w:marTop w:val="0"/>
      <w:marBottom w:val="0"/>
      <w:divBdr>
        <w:top w:val="none" w:sz="0" w:space="0" w:color="auto"/>
        <w:left w:val="none" w:sz="0" w:space="0" w:color="auto"/>
        <w:bottom w:val="none" w:sz="0" w:space="0" w:color="auto"/>
        <w:right w:val="none" w:sz="0" w:space="0" w:color="auto"/>
      </w:divBdr>
    </w:div>
    <w:div w:id="884875291">
      <w:bodyDiv w:val="1"/>
      <w:marLeft w:val="0"/>
      <w:marRight w:val="0"/>
      <w:marTop w:val="0"/>
      <w:marBottom w:val="0"/>
      <w:divBdr>
        <w:top w:val="none" w:sz="0" w:space="0" w:color="auto"/>
        <w:left w:val="none" w:sz="0" w:space="0" w:color="auto"/>
        <w:bottom w:val="none" w:sz="0" w:space="0" w:color="auto"/>
        <w:right w:val="none" w:sz="0" w:space="0" w:color="auto"/>
      </w:divBdr>
    </w:div>
    <w:div w:id="886332091">
      <w:bodyDiv w:val="1"/>
      <w:marLeft w:val="0"/>
      <w:marRight w:val="0"/>
      <w:marTop w:val="0"/>
      <w:marBottom w:val="0"/>
      <w:divBdr>
        <w:top w:val="none" w:sz="0" w:space="0" w:color="auto"/>
        <w:left w:val="none" w:sz="0" w:space="0" w:color="auto"/>
        <w:bottom w:val="none" w:sz="0" w:space="0" w:color="auto"/>
        <w:right w:val="none" w:sz="0" w:space="0" w:color="auto"/>
      </w:divBdr>
    </w:div>
    <w:div w:id="886793550">
      <w:bodyDiv w:val="1"/>
      <w:marLeft w:val="0"/>
      <w:marRight w:val="0"/>
      <w:marTop w:val="0"/>
      <w:marBottom w:val="0"/>
      <w:divBdr>
        <w:top w:val="none" w:sz="0" w:space="0" w:color="auto"/>
        <w:left w:val="none" w:sz="0" w:space="0" w:color="auto"/>
        <w:bottom w:val="none" w:sz="0" w:space="0" w:color="auto"/>
        <w:right w:val="none" w:sz="0" w:space="0" w:color="auto"/>
      </w:divBdr>
    </w:div>
    <w:div w:id="888959359">
      <w:bodyDiv w:val="1"/>
      <w:marLeft w:val="0"/>
      <w:marRight w:val="0"/>
      <w:marTop w:val="0"/>
      <w:marBottom w:val="0"/>
      <w:divBdr>
        <w:top w:val="none" w:sz="0" w:space="0" w:color="auto"/>
        <w:left w:val="none" w:sz="0" w:space="0" w:color="auto"/>
        <w:bottom w:val="none" w:sz="0" w:space="0" w:color="auto"/>
        <w:right w:val="none" w:sz="0" w:space="0" w:color="auto"/>
      </w:divBdr>
    </w:div>
    <w:div w:id="889653653">
      <w:bodyDiv w:val="1"/>
      <w:marLeft w:val="0"/>
      <w:marRight w:val="0"/>
      <w:marTop w:val="0"/>
      <w:marBottom w:val="0"/>
      <w:divBdr>
        <w:top w:val="none" w:sz="0" w:space="0" w:color="auto"/>
        <w:left w:val="none" w:sz="0" w:space="0" w:color="auto"/>
        <w:bottom w:val="none" w:sz="0" w:space="0" w:color="auto"/>
        <w:right w:val="none" w:sz="0" w:space="0" w:color="auto"/>
      </w:divBdr>
    </w:div>
    <w:div w:id="891691854">
      <w:bodyDiv w:val="1"/>
      <w:marLeft w:val="0"/>
      <w:marRight w:val="0"/>
      <w:marTop w:val="0"/>
      <w:marBottom w:val="0"/>
      <w:divBdr>
        <w:top w:val="none" w:sz="0" w:space="0" w:color="auto"/>
        <w:left w:val="none" w:sz="0" w:space="0" w:color="auto"/>
        <w:bottom w:val="none" w:sz="0" w:space="0" w:color="auto"/>
        <w:right w:val="none" w:sz="0" w:space="0" w:color="auto"/>
      </w:divBdr>
    </w:div>
    <w:div w:id="893546659">
      <w:bodyDiv w:val="1"/>
      <w:marLeft w:val="0"/>
      <w:marRight w:val="0"/>
      <w:marTop w:val="0"/>
      <w:marBottom w:val="0"/>
      <w:divBdr>
        <w:top w:val="none" w:sz="0" w:space="0" w:color="auto"/>
        <w:left w:val="none" w:sz="0" w:space="0" w:color="auto"/>
        <w:bottom w:val="none" w:sz="0" w:space="0" w:color="auto"/>
        <w:right w:val="none" w:sz="0" w:space="0" w:color="auto"/>
      </w:divBdr>
    </w:div>
    <w:div w:id="896162549">
      <w:bodyDiv w:val="1"/>
      <w:marLeft w:val="0"/>
      <w:marRight w:val="0"/>
      <w:marTop w:val="0"/>
      <w:marBottom w:val="0"/>
      <w:divBdr>
        <w:top w:val="none" w:sz="0" w:space="0" w:color="auto"/>
        <w:left w:val="none" w:sz="0" w:space="0" w:color="auto"/>
        <w:bottom w:val="none" w:sz="0" w:space="0" w:color="auto"/>
        <w:right w:val="none" w:sz="0" w:space="0" w:color="auto"/>
      </w:divBdr>
    </w:div>
    <w:div w:id="897011758">
      <w:bodyDiv w:val="1"/>
      <w:marLeft w:val="0"/>
      <w:marRight w:val="0"/>
      <w:marTop w:val="0"/>
      <w:marBottom w:val="0"/>
      <w:divBdr>
        <w:top w:val="none" w:sz="0" w:space="0" w:color="auto"/>
        <w:left w:val="none" w:sz="0" w:space="0" w:color="auto"/>
        <w:bottom w:val="none" w:sz="0" w:space="0" w:color="auto"/>
        <w:right w:val="none" w:sz="0" w:space="0" w:color="auto"/>
      </w:divBdr>
    </w:div>
    <w:div w:id="898713964">
      <w:bodyDiv w:val="1"/>
      <w:marLeft w:val="0"/>
      <w:marRight w:val="0"/>
      <w:marTop w:val="0"/>
      <w:marBottom w:val="0"/>
      <w:divBdr>
        <w:top w:val="none" w:sz="0" w:space="0" w:color="auto"/>
        <w:left w:val="none" w:sz="0" w:space="0" w:color="auto"/>
        <w:bottom w:val="none" w:sz="0" w:space="0" w:color="auto"/>
        <w:right w:val="none" w:sz="0" w:space="0" w:color="auto"/>
      </w:divBdr>
    </w:div>
    <w:div w:id="898714738">
      <w:bodyDiv w:val="1"/>
      <w:marLeft w:val="0"/>
      <w:marRight w:val="0"/>
      <w:marTop w:val="0"/>
      <w:marBottom w:val="0"/>
      <w:divBdr>
        <w:top w:val="none" w:sz="0" w:space="0" w:color="auto"/>
        <w:left w:val="none" w:sz="0" w:space="0" w:color="auto"/>
        <w:bottom w:val="none" w:sz="0" w:space="0" w:color="auto"/>
        <w:right w:val="none" w:sz="0" w:space="0" w:color="auto"/>
      </w:divBdr>
    </w:div>
    <w:div w:id="900866719">
      <w:bodyDiv w:val="1"/>
      <w:marLeft w:val="0"/>
      <w:marRight w:val="0"/>
      <w:marTop w:val="0"/>
      <w:marBottom w:val="0"/>
      <w:divBdr>
        <w:top w:val="none" w:sz="0" w:space="0" w:color="auto"/>
        <w:left w:val="none" w:sz="0" w:space="0" w:color="auto"/>
        <w:bottom w:val="none" w:sz="0" w:space="0" w:color="auto"/>
        <w:right w:val="none" w:sz="0" w:space="0" w:color="auto"/>
      </w:divBdr>
    </w:div>
    <w:div w:id="902370896">
      <w:bodyDiv w:val="1"/>
      <w:marLeft w:val="0"/>
      <w:marRight w:val="0"/>
      <w:marTop w:val="0"/>
      <w:marBottom w:val="0"/>
      <w:divBdr>
        <w:top w:val="none" w:sz="0" w:space="0" w:color="auto"/>
        <w:left w:val="none" w:sz="0" w:space="0" w:color="auto"/>
        <w:bottom w:val="none" w:sz="0" w:space="0" w:color="auto"/>
        <w:right w:val="none" w:sz="0" w:space="0" w:color="auto"/>
      </w:divBdr>
    </w:div>
    <w:div w:id="902907676">
      <w:bodyDiv w:val="1"/>
      <w:marLeft w:val="0"/>
      <w:marRight w:val="0"/>
      <w:marTop w:val="0"/>
      <w:marBottom w:val="0"/>
      <w:divBdr>
        <w:top w:val="none" w:sz="0" w:space="0" w:color="auto"/>
        <w:left w:val="none" w:sz="0" w:space="0" w:color="auto"/>
        <w:bottom w:val="none" w:sz="0" w:space="0" w:color="auto"/>
        <w:right w:val="none" w:sz="0" w:space="0" w:color="auto"/>
      </w:divBdr>
    </w:div>
    <w:div w:id="903030714">
      <w:bodyDiv w:val="1"/>
      <w:marLeft w:val="0"/>
      <w:marRight w:val="0"/>
      <w:marTop w:val="0"/>
      <w:marBottom w:val="0"/>
      <w:divBdr>
        <w:top w:val="none" w:sz="0" w:space="0" w:color="auto"/>
        <w:left w:val="none" w:sz="0" w:space="0" w:color="auto"/>
        <w:bottom w:val="none" w:sz="0" w:space="0" w:color="auto"/>
        <w:right w:val="none" w:sz="0" w:space="0" w:color="auto"/>
      </w:divBdr>
    </w:div>
    <w:div w:id="904992738">
      <w:bodyDiv w:val="1"/>
      <w:marLeft w:val="0"/>
      <w:marRight w:val="0"/>
      <w:marTop w:val="0"/>
      <w:marBottom w:val="0"/>
      <w:divBdr>
        <w:top w:val="none" w:sz="0" w:space="0" w:color="auto"/>
        <w:left w:val="none" w:sz="0" w:space="0" w:color="auto"/>
        <w:bottom w:val="none" w:sz="0" w:space="0" w:color="auto"/>
        <w:right w:val="none" w:sz="0" w:space="0" w:color="auto"/>
      </w:divBdr>
    </w:div>
    <w:div w:id="905381495">
      <w:bodyDiv w:val="1"/>
      <w:marLeft w:val="0"/>
      <w:marRight w:val="0"/>
      <w:marTop w:val="0"/>
      <w:marBottom w:val="0"/>
      <w:divBdr>
        <w:top w:val="none" w:sz="0" w:space="0" w:color="auto"/>
        <w:left w:val="none" w:sz="0" w:space="0" w:color="auto"/>
        <w:bottom w:val="none" w:sz="0" w:space="0" w:color="auto"/>
        <w:right w:val="none" w:sz="0" w:space="0" w:color="auto"/>
      </w:divBdr>
    </w:div>
    <w:div w:id="905458961">
      <w:bodyDiv w:val="1"/>
      <w:marLeft w:val="0"/>
      <w:marRight w:val="0"/>
      <w:marTop w:val="0"/>
      <w:marBottom w:val="0"/>
      <w:divBdr>
        <w:top w:val="none" w:sz="0" w:space="0" w:color="auto"/>
        <w:left w:val="none" w:sz="0" w:space="0" w:color="auto"/>
        <w:bottom w:val="none" w:sz="0" w:space="0" w:color="auto"/>
        <w:right w:val="none" w:sz="0" w:space="0" w:color="auto"/>
      </w:divBdr>
    </w:div>
    <w:div w:id="906960772">
      <w:bodyDiv w:val="1"/>
      <w:marLeft w:val="0"/>
      <w:marRight w:val="0"/>
      <w:marTop w:val="0"/>
      <w:marBottom w:val="0"/>
      <w:divBdr>
        <w:top w:val="none" w:sz="0" w:space="0" w:color="auto"/>
        <w:left w:val="none" w:sz="0" w:space="0" w:color="auto"/>
        <w:bottom w:val="none" w:sz="0" w:space="0" w:color="auto"/>
        <w:right w:val="none" w:sz="0" w:space="0" w:color="auto"/>
      </w:divBdr>
    </w:div>
    <w:div w:id="917398790">
      <w:bodyDiv w:val="1"/>
      <w:marLeft w:val="0"/>
      <w:marRight w:val="0"/>
      <w:marTop w:val="0"/>
      <w:marBottom w:val="0"/>
      <w:divBdr>
        <w:top w:val="none" w:sz="0" w:space="0" w:color="auto"/>
        <w:left w:val="none" w:sz="0" w:space="0" w:color="auto"/>
        <w:bottom w:val="none" w:sz="0" w:space="0" w:color="auto"/>
        <w:right w:val="none" w:sz="0" w:space="0" w:color="auto"/>
      </w:divBdr>
    </w:div>
    <w:div w:id="918094539">
      <w:bodyDiv w:val="1"/>
      <w:marLeft w:val="0"/>
      <w:marRight w:val="0"/>
      <w:marTop w:val="0"/>
      <w:marBottom w:val="0"/>
      <w:divBdr>
        <w:top w:val="none" w:sz="0" w:space="0" w:color="auto"/>
        <w:left w:val="none" w:sz="0" w:space="0" w:color="auto"/>
        <w:bottom w:val="none" w:sz="0" w:space="0" w:color="auto"/>
        <w:right w:val="none" w:sz="0" w:space="0" w:color="auto"/>
      </w:divBdr>
    </w:div>
    <w:div w:id="919633240">
      <w:bodyDiv w:val="1"/>
      <w:marLeft w:val="0"/>
      <w:marRight w:val="0"/>
      <w:marTop w:val="0"/>
      <w:marBottom w:val="0"/>
      <w:divBdr>
        <w:top w:val="none" w:sz="0" w:space="0" w:color="auto"/>
        <w:left w:val="none" w:sz="0" w:space="0" w:color="auto"/>
        <w:bottom w:val="none" w:sz="0" w:space="0" w:color="auto"/>
        <w:right w:val="none" w:sz="0" w:space="0" w:color="auto"/>
      </w:divBdr>
    </w:div>
    <w:div w:id="922255096">
      <w:bodyDiv w:val="1"/>
      <w:marLeft w:val="0"/>
      <w:marRight w:val="0"/>
      <w:marTop w:val="0"/>
      <w:marBottom w:val="0"/>
      <w:divBdr>
        <w:top w:val="none" w:sz="0" w:space="0" w:color="auto"/>
        <w:left w:val="none" w:sz="0" w:space="0" w:color="auto"/>
        <w:bottom w:val="none" w:sz="0" w:space="0" w:color="auto"/>
        <w:right w:val="none" w:sz="0" w:space="0" w:color="auto"/>
      </w:divBdr>
    </w:div>
    <w:div w:id="922687231">
      <w:bodyDiv w:val="1"/>
      <w:marLeft w:val="0"/>
      <w:marRight w:val="0"/>
      <w:marTop w:val="0"/>
      <w:marBottom w:val="0"/>
      <w:divBdr>
        <w:top w:val="none" w:sz="0" w:space="0" w:color="auto"/>
        <w:left w:val="none" w:sz="0" w:space="0" w:color="auto"/>
        <w:bottom w:val="none" w:sz="0" w:space="0" w:color="auto"/>
        <w:right w:val="none" w:sz="0" w:space="0" w:color="auto"/>
      </w:divBdr>
    </w:div>
    <w:div w:id="924147359">
      <w:bodyDiv w:val="1"/>
      <w:marLeft w:val="0"/>
      <w:marRight w:val="0"/>
      <w:marTop w:val="0"/>
      <w:marBottom w:val="0"/>
      <w:divBdr>
        <w:top w:val="none" w:sz="0" w:space="0" w:color="auto"/>
        <w:left w:val="none" w:sz="0" w:space="0" w:color="auto"/>
        <w:bottom w:val="none" w:sz="0" w:space="0" w:color="auto"/>
        <w:right w:val="none" w:sz="0" w:space="0" w:color="auto"/>
      </w:divBdr>
    </w:div>
    <w:div w:id="924385695">
      <w:bodyDiv w:val="1"/>
      <w:marLeft w:val="0"/>
      <w:marRight w:val="0"/>
      <w:marTop w:val="0"/>
      <w:marBottom w:val="0"/>
      <w:divBdr>
        <w:top w:val="none" w:sz="0" w:space="0" w:color="auto"/>
        <w:left w:val="none" w:sz="0" w:space="0" w:color="auto"/>
        <w:bottom w:val="none" w:sz="0" w:space="0" w:color="auto"/>
        <w:right w:val="none" w:sz="0" w:space="0" w:color="auto"/>
      </w:divBdr>
    </w:div>
    <w:div w:id="924609370">
      <w:bodyDiv w:val="1"/>
      <w:marLeft w:val="0"/>
      <w:marRight w:val="0"/>
      <w:marTop w:val="0"/>
      <w:marBottom w:val="0"/>
      <w:divBdr>
        <w:top w:val="none" w:sz="0" w:space="0" w:color="auto"/>
        <w:left w:val="none" w:sz="0" w:space="0" w:color="auto"/>
        <w:bottom w:val="none" w:sz="0" w:space="0" w:color="auto"/>
        <w:right w:val="none" w:sz="0" w:space="0" w:color="auto"/>
      </w:divBdr>
    </w:div>
    <w:div w:id="926768228">
      <w:bodyDiv w:val="1"/>
      <w:marLeft w:val="0"/>
      <w:marRight w:val="0"/>
      <w:marTop w:val="0"/>
      <w:marBottom w:val="0"/>
      <w:divBdr>
        <w:top w:val="none" w:sz="0" w:space="0" w:color="auto"/>
        <w:left w:val="none" w:sz="0" w:space="0" w:color="auto"/>
        <w:bottom w:val="none" w:sz="0" w:space="0" w:color="auto"/>
        <w:right w:val="none" w:sz="0" w:space="0" w:color="auto"/>
      </w:divBdr>
    </w:div>
    <w:div w:id="927814548">
      <w:bodyDiv w:val="1"/>
      <w:marLeft w:val="0"/>
      <w:marRight w:val="0"/>
      <w:marTop w:val="0"/>
      <w:marBottom w:val="0"/>
      <w:divBdr>
        <w:top w:val="none" w:sz="0" w:space="0" w:color="auto"/>
        <w:left w:val="none" w:sz="0" w:space="0" w:color="auto"/>
        <w:bottom w:val="none" w:sz="0" w:space="0" w:color="auto"/>
        <w:right w:val="none" w:sz="0" w:space="0" w:color="auto"/>
      </w:divBdr>
    </w:div>
    <w:div w:id="928149777">
      <w:bodyDiv w:val="1"/>
      <w:marLeft w:val="0"/>
      <w:marRight w:val="0"/>
      <w:marTop w:val="0"/>
      <w:marBottom w:val="0"/>
      <w:divBdr>
        <w:top w:val="none" w:sz="0" w:space="0" w:color="auto"/>
        <w:left w:val="none" w:sz="0" w:space="0" w:color="auto"/>
        <w:bottom w:val="none" w:sz="0" w:space="0" w:color="auto"/>
        <w:right w:val="none" w:sz="0" w:space="0" w:color="auto"/>
      </w:divBdr>
    </w:div>
    <w:div w:id="928273708">
      <w:bodyDiv w:val="1"/>
      <w:marLeft w:val="0"/>
      <w:marRight w:val="0"/>
      <w:marTop w:val="0"/>
      <w:marBottom w:val="0"/>
      <w:divBdr>
        <w:top w:val="none" w:sz="0" w:space="0" w:color="auto"/>
        <w:left w:val="none" w:sz="0" w:space="0" w:color="auto"/>
        <w:bottom w:val="none" w:sz="0" w:space="0" w:color="auto"/>
        <w:right w:val="none" w:sz="0" w:space="0" w:color="auto"/>
      </w:divBdr>
    </w:div>
    <w:div w:id="930241382">
      <w:bodyDiv w:val="1"/>
      <w:marLeft w:val="0"/>
      <w:marRight w:val="0"/>
      <w:marTop w:val="0"/>
      <w:marBottom w:val="0"/>
      <w:divBdr>
        <w:top w:val="none" w:sz="0" w:space="0" w:color="auto"/>
        <w:left w:val="none" w:sz="0" w:space="0" w:color="auto"/>
        <w:bottom w:val="none" w:sz="0" w:space="0" w:color="auto"/>
        <w:right w:val="none" w:sz="0" w:space="0" w:color="auto"/>
      </w:divBdr>
    </w:div>
    <w:div w:id="931476817">
      <w:bodyDiv w:val="1"/>
      <w:marLeft w:val="0"/>
      <w:marRight w:val="0"/>
      <w:marTop w:val="0"/>
      <w:marBottom w:val="0"/>
      <w:divBdr>
        <w:top w:val="none" w:sz="0" w:space="0" w:color="auto"/>
        <w:left w:val="none" w:sz="0" w:space="0" w:color="auto"/>
        <w:bottom w:val="none" w:sz="0" w:space="0" w:color="auto"/>
        <w:right w:val="none" w:sz="0" w:space="0" w:color="auto"/>
      </w:divBdr>
    </w:div>
    <w:div w:id="933245888">
      <w:bodyDiv w:val="1"/>
      <w:marLeft w:val="0"/>
      <w:marRight w:val="0"/>
      <w:marTop w:val="0"/>
      <w:marBottom w:val="0"/>
      <w:divBdr>
        <w:top w:val="none" w:sz="0" w:space="0" w:color="auto"/>
        <w:left w:val="none" w:sz="0" w:space="0" w:color="auto"/>
        <w:bottom w:val="none" w:sz="0" w:space="0" w:color="auto"/>
        <w:right w:val="none" w:sz="0" w:space="0" w:color="auto"/>
      </w:divBdr>
    </w:div>
    <w:div w:id="935357923">
      <w:bodyDiv w:val="1"/>
      <w:marLeft w:val="0"/>
      <w:marRight w:val="0"/>
      <w:marTop w:val="0"/>
      <w:marBottom w:val="0"/>
      <w:divBdr>
        <w:top w:val="none" w:sz="0" w:space="0" w:color="auto"/>
        <w:left w:val="none" w:sz="0" w:space="0" w:color="auto"/>
        <w:bottom w:val="none" w:sz="0" w:space="0" w:color="auto"/>
        <w:right w:val="none" w:sz="0" w:space="0" w:color="auto"/>
      </w:divBdr>
    </w:div>
    <w:div w:id="936670828">
      <w:bodyDiv w:val="1"/>
      <w:marLeft w:val="0"/>
      <w:marRight w:val="0"/>
      <w:marTop w:val="0"/>
      <w:marBottom w:val="0"/>
      <w:divBdr>
        <w:top w:val="none" w:sz="0" w:space="0" w:color="auto"/>
        <w:left w:val="none" w:sz="0" w:space="0" w:color="auto"/>
        <w:bottom w:val="none" w:sz="0" w:space="0" w:color="auto"/>
        <w:right w:val="none" w:sz="0" w:space="0" w:color="auto"/>
      </w:divBdr>
    </w:div>
    <w:div w:id="937909053">
      <w:bodyDiv w:val="1"/>
      <w:marLeft w:val="0"/>
      <w:marRight w:val="0"/>
      <w:marTop w:val="0"/>
      <w:marBottom w:val="0"/>
      <w:divBdr>
        <w:top w:val="none" w:sz="0" w:space="0" w:color="auto"/>
        <w:left w:val="none" w:sz="0" w:space="0" w:color="auto"/>
        <w:bottom w:val="none" w:sz="0" w:space="0" w:color="auto"/>
        <w:right w:val="none" w:sz="0" w:space="0" w:color="auto"/>
      </w:divBdr>
    </w:div>
    <w:div w:id="938488188">
      <w:bodyDiv w:val="1"/>
      <w:marLeft w:val="0"/>
      <w:marRight w:val="0"/>
      <w:marTop w:val="0"/>
      <w:marBottom w:val="0"/>
      <w:divBdr>
        <w:top w:val="none" w:sz="0" w:space="0" w:color="auto"/>
        <w:left w:val="none" w:sz="0" w:space="0" w:color="auto"/>
        <w:bottom w:val="none" w:sz="0" w:space="0" w:color="auto"/>
        <w:right w:val="none" w:sz="0" w:space="0" w:color="auto"/>
      </w:divBdr>
    </w:div>
    <w:div w:id="939610121">
      <w:bodyDiv w:val="1"/>
      <w:marLeft w:val="0"/>
      <w:marRight w:val="0"/>
      <w:marTop w:val="0"/>
      <w:marBottom w:val="0"/>
      <w:divBdr>
        <w:top w:val="none" w:sz="0" w:space="0" w:color="auto"/>
        <w:left w:val="none" w:sz="0" w:space="0" w:color="auto"/>
        <w:bottom w:val="none" w:sz="0" w:space="0" w:color="auto"/>
        <w:right w:val="none" w:sz="0" w:space="0" w:color="auto"/>
      </w:divBdr>
    </w:div>
    <w:div w:id="941954714">
      <w:bodyDiv w:val="1"/>
      <w:marLeft w:val="0"/>
      <w:marRight w:val="0"/>
      <w:marTop w:val="0"/>
      <w:marBottom w:val="0"/>
      <w:divBdr>
        <w:top w:val="none" w:sz="0" w:space="0" w:color="auto"/>
        <w:left w:val="none" w:sz="0" w:space="0" w:color="auto"/>
        <w:bottom w:val="none" w:sz="0" w:space="0" w:color="auto"/>
        <w:right w:val="none" w:sz="0" w:space="0" w:color="auto"/>
      </w:divBdr>
    </w:div>
    <w:div w:id="942689159">
      <w:bodyDiv w:val="1"/>
      <w:marLeft w:val="0"/>
      <w:marRight w:val="0"/>
      <w:marTop w:val="0"/>
      <w:marBottom w:val="0"/>
      <w:divBdr>
        <w:top w:val="none" w:sz="0" w:space="0" w:color="auto"/>
        <w:left w:val="none" w:sz="0" w:space="0" w:color="auto"/>
        <w:bottom w:val="none" w:sz="0" w:space="0" w:color="auto"/>
        <w:right w:val="none" w:sz="0" w:space="0" w:color="auto"/>
      </w:divBdr>
    </w:div>
    <w:div w:id="943659257">
      <w:bodyDiv w:val="1"/>
      <w:marLeft w:val="0"/>
      <w:marRight w:val="0"/>
      <w:marTop w:val="0"/>
      <w:marBottom w:val="0"/>
      <w:divBdr>
        <w:top w:val="none" w:sz="0" w:space="0" w:color="auto"/>
        <w:left w:val="none" w:sz="0" w:space="0" w:color="auto"/>
        <w:bottom w:val="none" w:sz="0" w:space="0" w:color="auto"/>
        <w:right w:val="none" w:sz="0" w:space="0" w:color="auto"/>
      </w:divBdr>
    </w:div>
    <w:div w:id="944995893">
      <w:bodyDiv w:val="1"/>
      <w:marLeft w:val="0"/>
      <w:marRight w:val="0"/>
      <w:marTop w:val="0"/>
      <w:marBottom w:val="0"/>
      <w:divBdr>
        <w:top w:val="none" w:sz="0" w:space="0" w:color="auto"/>
        <w:left w:val="none" w:sz="0" w:space="0" w:color="auto"/>
        <w:bottom w:val="none" w:sz="0" w:space="0" w:color="auto"/>
        <w:right w:val="none" w:sz="0" w:space="0" w:color="auto"/>
      </w:divBdr>
    </w:div>
    <w:div w:id="947345924">
      <w:bodyDiv w:val="1"/>
      <w:marLeft w:val="0"/>
      <w:marRight w:val="0"/>
      <w:marTop w:val="0"/>
      <w:marBottom w:val="0"/>
      <w:divBdr>
        <w:top w:val="none" w:sz="0" w:space="0" w:color="auto"/>
        <w:left w:val="none" w:sz="0" w:space="0" w:color="auto"/>
        <w:bottom w:val="none" w:sz="0" w:space="0" w:color="auto"/>
        <w:right w:val="none" w:sz="0" w:space="0" w:color="auto"/>
      </w:divBdr>
    </w:div>
    <w:div w:id="948245220">
      <w:bodyDiv w:val="1"/>
      <w:marLeft w:val="0"/>
      <w:marRight w:val="0"/>
      <w:marTop w:val="0"/>
      <w:marBottom w:val="0"/>
      <w:divBdr>
        <w:top w:val="none" w:sz="0" w:space="0" w:color="auto"/>
        <w:left w:val="none" w:sz="0" w:space="0" w:color="auto"/>
        <w:bottom w:val="none" w:sz="0" w:space="0" w:color="auto"/>
        <w:right w:val="none" w:sz="0" w:space="0" w:color="auto"/>
      </w:divBdr>
    </w:div>
    <w:div w:id="948850789">
      <w:bodyDiv w:val="1"/>
      <w:marLeft w:val="0"/>
      <w:marRight w:val="0"/>
      <w:marTop w:val="0"/>
      <w:marBottom w:val="0"/>
      <w:divBdr>
        <w:top w:val="none" w:sz="0" w:space="0" w:color="auto"/>
        <w:left w:val="none" w:sz="0" w:space="0" w:color="auto"/>
        <w:bottom w:val="none" w:sz="0" w:space="0" w:color="auto"/>
        <w:right w:val="none" w:sz="0" w:space="0" w:color="auto"/>
      </w:divBdr>
    </w:div>
    <w:div w:id="949356656">
      <w:bodyDiv w:val="1"/>
      <w:marLeft w:val="0"/>
      <w:marRight w:val="0"/>
      <w:marTop w:val="0"/>
      <w:marBottom w:val="0"/>
      <w:divBdr>
        <w:top w:val="none" w:sz="0" w:space="0" w:color="auto"/>
        <w:left w:val="none" w:sz="0" w:space="0" w:color="auto"/>
        <w:bottom w:val="none" w:sz="0" w:space="0" w:color="auto"/>
        <w:right w:val="none" w:sz="0" w:space="0" w:color="auto"/>
      </w:divBdr>
    </w:div>
    <w:div w:id="950433285">
      <w:bodyDiv w:val="1"/>
      <w:marLeft w:val="0"/>
      <w:marRight w:val="0"/>
      <w:marTop w:val="0"/>
      <w:marBottom w:val="0"/>
      <w:divBdr>
        <w:top w:val="none" w:sz="0" w:space="0" w:color="auto"/>
        <w:left w:val="none" w:sz="0" w:space="0" w:color="auto"/>
        <w:bottom w:val="none" w:sz="0" w:space="0" w:color="auto"/>
        <w:right w:val="none" w:sz="0" w:space="0" w:color="auto"/>
      </w:divBdr>
    </w:div>
    <w:div w:id="951134902">
      <w:bodyDiv w:val="1"/>
      <w:marLeft w:val="0"/>
      <w:marRight w:val="0"/>
      <w:marTop w:val="0"/>
      <w:marBottom w:val="0"/>
      <w:divBdr>
        <w:top w:val="none" w:sz="0" w:space="0" w:color="auto"/>
        <w:left w:val="none" w:sz="0" w:space="0" w:color="auto"/>
        <w:bottom w:val="none" w:sz="0" w:space="0" w:color="auto"/>
        <w:right w:val="none" w:sz="0" w:space="0" w:color="auto"/>
      </w:divBdr>
    </w:div>
    <w:div w:id="951942349">
      <w:bodyDiv w:val="1"/>
      <w:marLeft w:val="0"/>
      <w:marRight w:val="0"/>
      <w:marTop w:val="0"/>
      <w:marBottom w:val="0"/>
      <w:divBdr>
        <w:top w:val="none" w:sz="0" w:space="0" w:color="auto"/>
        <w:left w:val="none" w:sz="0" w:space="0" w:color="auto"/>
        <w:bottom w:val="none" w:sz="0" w:space="0" w:color="auto"/>
        <w:right w:val="none" w:sz="0" w:space="0" w:color="auto"/>
      </w:divBdr>
    </w:div>
    <w:div w:id="952520752">
      <w:bodyDiv w:val="1"/>
      <w:marLeft w:val="0"/>
      <w:marRight w:val="0"/>
      <w:marTop w:val="0"/>
      <w:marBottom w:val="0"/>
      <w:divBdr>
        <w:top w:val="none" w:sz="0" w:space="0" w:color="auto"/>
        <w:left w:val="none" w:sz="0" w:space="0" w:color="auto"/>
        <w:bottom w:val="none" w:sz="0" w:space="0" w:color="auto"/>
        <w:right w:val="none" w:sz="0" w:space="0" w:color="auto"/>
      </w:divBdr>
    </w:div>
    <w:div w:id="955021398">
      <w:bodyDiv w:val="1"/>
      <w:marLeft w:val="0"/>
      <w:marRight w:val="0"/>
      <w:marTop w:val="0"/>
      <w:marBottom w:val="0"/>
      <w:divBdr>
        <w:top w:val="none" w:sz="0" w:space="0" w:color="auto"/>
        <w:left w:val="none" w:sz="0" w:space="0" w:color="auto"/>
        <w:bottom w:val="none" w:sz="0" w:space="0" w:color="auto"/>
        <w:right w:val="none" w:sz="0" w:space="0" w:color="auto"/>
      </w:divBdr>
    </w:div>
    <w:div w:id="955066874">
      <w:bodyDiv w:val="1"/>
      <w:marLeft w:val="0"/>
      <w:marRight w:val="0"/>
      <w:marTop w:val="0"/>
      <w:marBottom w:val="0"/>
      <w:divBdr>
        <w:top w:val="none" w:sz="0" w:space="0" w:color="auto"/>
        <w:left w:val="none" w:sz="0" w:space="0" w:color="auto"/>
        <w:bottom w:val="none" w:sz="0" w:space="0" w:color="auto"/>
        <w:right w:val="none" w:sz="0" w:space="0" w:color="auto"/>
      </w:divBdr>
    </w:div>
    <w:div w:id="955214726">
      <w:bodyDiv w:val="1"/>
      <w:marLeft w:val="0"/>
      <w:marRight w:val="0"/>
      <w:marTop w:val="0"/>
      <w:marBottom w:val="0"/>
      <w:divBdr>
        <w:top w:val="none" w:sz="0" w:space="0" w:color="auto"/>
        <w:left w:val="none" w:sz="0" w:space="0" w:color="auto"/>
        <w:bottom w:val="none" w:sz="0" w:space="0" w:color="auto"/>
        <w:right w:val="none" w:sz="0" w:space="0" w:color="auto"/>
      </w:divBdr>
    </w:div>
    <w:div w:id="955407750">
      <w:bodyDiv w:val="1"/>
      <w:marLeft w:val="0"/>
      <w:marRight w:val="0"/>
      <w:marTop w:val="0"/>
      <w:marBottom w:val="0"/>
      <w:divBdr>
        <w:top w:val="none" w:sz="0" w:space="0" w:color="auto"/>
        <w:left w:val="none" w:sz="0" w:space="0" w:color="auto"/>
        <w:bottom w:val="none" w:sz="0" w:space="0" w:color="auto"/>
        <w:right w:val="none" w:sz="0" w:space="0" w:color="auto"/>
      </w:divBdr>
    </w:div>
    <w:div w:id="957417676">
      <w:bodyDiv w:val="1"/>
      <w:marLeft w:val="0"/>
      <w:marRight w:val="0"/>
      <w:marTop w:val="0"/>
      <w:marBottom w:val="0"/>
      <w:divBdr>
        <w:top w:val="none" w:sz="0" w:space="0" w:color="auto"/>
        <w:left w:val="none" w:sz="0" w:space="0" w:color="auto"/>
        <w:bottom w:val="none" w:sz="0" w:space="0" w:color="auto"/>
        <w:right w:val="none" w:sz="0" w:space="0" w:color="auto"/>
      </w:divBdr>
    </w:div>
    <w:div w:id="958494255">
      <w:bodyDiv w:val="1"/>
      <w:marLeft w:val="0"/>
      <w:marRight w:val="0"/>
      <w:marTop w:val="0"/>
      <w:marBottom w:val="0"/>
      <w:divBdr>
        <w:top w:val="none" w:sz="0" w:space="0" w:color="auto"/>
        <w:left w:val="none" w:sz="0" w:space="0" w:color="auto"/>
        <w:bottom w:val="none" w:sz="0" w:space="0" w:color="auto"/>
        <w:right w:val="none" w:sz="0" w:space="0" w:color="auto"/>
      </w:divBdr>
    </w:div>
    <w:div w:id="959872172">
      <w:bodyDiv w:val="1"/>
      <w:marLeft w:val="0"/>
      <w:marRight w:val="0"/>
      <w:marTop w:val="0"/>
      <w:marBottom w:val="0"/>
      <w:divBdr>
        <w:top w:val="none" w:sz="0" w:space="0" w:color="auto"/>
        <w:left w:val="none" w:sz="0" w:space="0" w:color="auto"/>
        <w:bottom w:val="none" w:sz="0" w:space="0" w:color="auto"/>
        <w:right w:val="none" w:sz="0" w:space="0" w:color="auto"/>
      </w:divBdr>
    </w:div>
    <w:div w:id="961496726">
      <w:bodyDiv w:val="1"/>
      <w:marLeft w:val="0"/>
      <w:marRight w:val="0"/>
      <w:marTop w:val="0"/>
      <w:marBottom w:val="0"/>
      <w:divBdr>
        <w:top w:val="none" w:sz="0" w:space="0" w:color="auto"/>
        <w:left w:val="none" w:sz="0" w:space="0" w:color="auto"/>
        <w:bottom w:val="none" w:sz="0" w:space="0" w:color="auto"/>
        <w:right w:val="none" w:sz="0" w:space="0" w:color="auto"/>
      </w:divBdr>
    </w:div>
    <w:div w:id="961694229">
      <w:bodyDiv w:val="1"/>
      <w:marLeft w:val="0"/>
      <w:marRight w:val="0"/>
      <w:marTop w:val="0"/>
      <w:marBottom w:val="0"/>
      <w:divBdr>
        <w:top w:val="none" w:sz="0" w:space="0" w:color="auto"/>
        <w:left w:val="none" w:sz="0" w:space="0" w:color="auto"/>
        <w:bottom w:val="none" w:sz="0" w:space="0" w:color="auto"/>
        <w:right w:val="none" w:sz="0" w:space="0" w:color="auto"/>
      </w:divBdr>
    </w:div>
    <w:div w:id="962080635">
      <w:bodyDiv w:val="1"/>
      <w:marLeft w:val="0"/>
      <w:marRight w:val="0"/>
      <w:marTop w:val="0"/>
      <w:marBottom w:val="0"/>
      <w:divBdr>
        <w:top w:val="none" w:sz="0" w:space="0" w:color="auto"/>
        <w:left w:val="none" w:sz="0" w:space="0" w:color="auto"/>
        <w:bottom w:val="none" w:sz="0" w:space="0" w:color="auto"/>
        <w:right w:val="none" w:sz="0" w:space="0" w:color="auto"/>
      </w:divBdr>
    </w:div>
    <w:div w:id="963854363">
      <w:bodyDiv w:val="1"/>
      <w:marLeft w:val="0"/>
      <w:marRight w:val="0"/>
      <w:marTop w:val="0"/>
      <w:marBottom w:val="0"/>
      <w:divBdr>
        <w:top w:val="none" w:sz="0" w:space="0" w:color="auto"/>
        <w:left w:val="none" w:sz="0" w:space="0" w:color="auto"/>
        <w:bottom w:val="none" w:sz="0" w:space="0" w:color="auto"/>
        <w:right w:val="none" w:sz="0" w:space="0" w:color="auto"/>
      </w:divBdr>
    </w:div>
    <w:div w:id="963925815">
      <w:bodyDiv w:val="1"/>
      <w:marLeft w:val="0"/>
      <w:marRight w:val="0"/>
      <w:marTop w:val="0"/>
      <w:marBottom w:val="0"/>
      <w:divBdr>
        <w:top w:val="none" w:sz="0" w:space="0" w:color="auto"/>
        <w:left w:val="none" w:sz="0" w:space="0" w:color="auto"/>
        <w:bottom w:val="none" w:sz="0" w:space="0" w:color="auto"/>
        <w:right w:val="none" w:sz="0" w:space="0" w:color="auto"/>
      </w:divBdr>
    </w:div>
    <w:div w:id="966929104">
      <w:bodyDiv w:val="1"/>
      <w:marLeft w:val="0"/>
      <w:marRight w:val="0"/>
      <w:marTop w:val="0"/>
      <w:marBottom w:val="0"/>
      <w:divBdr>
        <w:top w:val="none" w:sz="0" w:space="0" w:color="auto"/>
        <w:left w:val="none" w:sz="0" w:space="0" w:color="auto"/>
        <w:bottom w:val="none" w:sz="0" w:space="0" w:color="auto"/>
        <w:right w:val="none" w:sz="0" w:space="0" w:color="auto"/>
      </w:divBdr>
    </w:div>
    <w:div w:id="969440304">
      <w:bodyDiv w:val="1"/>
      <w:marLeft w:val="0"/>
      <w:marRight w:val="0"/>
      <w:marTop w:val="0"/>
      <w:marBottom w:val="0"/>
      <w:divBdr>
        <w:top w:val="none" w:sz="0" w:space="0" w:color="auto"/>
        <w:left w:val="none" w:sz="0" w:space="0" w:color="auto"/>
        <w:bottom w:val="none" w:sz="0" w:space="0" w:color="auto"/>
        <w:right w:val="none" w:sz="0" w:space="0" w:color="auto"/>
      </w:divBdr>
    </w:div>
    <w:div w:id="969824502">
      <w:bodyDiv w:val="1"/>
      <w:marLeft w:val="0"/>
      <w:marRight w:val="0"/>
      <w:marTop w:val="0"/>
      <w:marBottom w:val="0"/>
      <w:divBdr>
        <w:top w:val="none" w:sz="0" w:space="0" w:color="auto"/>
        <w:left w:val="none" w:sz="0" w:space="0" w:color="auto"/>
        <w:bottom w:val="none" w:sz="0" w:space="0" w:color="auto"/>
        <w:right w:val="none" w:sz="0" w:space="0" w:color="auto"/>
      </w:divBdr>
    </w:div>
    <w:div w:id="973146036">
      <w:bodyDiv w:val="1"/>
      <w:marLeft w:val="0"/>
      <w:marRight w:val="0"/>
      <w:marTop w:val="0"/>
      <w:marBottom w:val="0"/>
      <w:divBdr>
        <w:top w:val="none" w:sz="0" w:space="0" w:color="auto"/>
        <w:left w:val="none" w:sz="0" w:space="0" w:color="auto"/>
        <w:bottom w:val="none" w:sz="0" w:space="0" w:color="auto"/>
        <w:right w:val="none" w:sz="0" w:space="0" w:color="auto"/>
      </w:divBdr>
    </w:div>
    <w:div w:id="973674553">
      <w:bodyDiv w:val="1"/>
      <w:marLeft w:val="0"/>
      <w:marRight w:val="0"/>
      <w:marTop w:val="0"/>
      <w:marBottom w:val="0"/>
      <w:divBdr>
        <w:top w:val="none" w:sz="0" w:space="0" w:color="auto"/>
        <w:left w:val="none" w:sz="0" w:space="0" w:color="auto"/>
        <w:bottom w:val="none" w:sz="0" w:space="0" w:color="auto"/>
        <w:right w:val="none" w:sz="0" w:space="0" w:color="auto"/>
      </w:divBdr>
    </w:div>
    <w:div w:id="974290597">
      <w:bodyDiv w:val="1"/>
      <w:marLeft w:val="0"/>
      <w:marRight w:val="0"/>
      <w:marTop w:val="0"/>
      <w:marBottom w:val="0"/>
      <w:divBdr>
        <w:top w:val="none" w:sz="0" w:space="0" w:color="auto"/>
        <w:left w:val="none" w:sz="0" w:space="0" w:color="auto"/>
        <w:bottom w:val="none" w:sz="0" w:space="0" w:color="auto"/>
        <w:right w:val="none" w:sz="0" w:space="0" w:color="auto"/>
      </w:divBdr>
    </w:div>
    <w:div w:id="975452825">
      <w:bodyDiv w:val="1"/>
      <w:marLeft w:val="0"/>
      <w:marRight w:val="0"/>
      <w:marTop w:val="0"/>
      <w:marBottom w:val="0"/>
      <w:divBdr>
        <w:top w:val="none" w:sz="0" w:space="0" w:color="auto"/>
        <w:left w:val="none" w:sz="0" w:space="0" w:color="auto"/>
        <w:bottom w:val="none" w:sz="0" w:space="0" w:color="auto"/>
        <w:right w:val="none" w:sz="0" w:space="0" w:color="auto"/>
      </w:divBdr>
    </w:div>
    <w:div w:id="980042801">
      <w:bodyDiv w:val="1"/>
      <w:marLeft w:val="0"/>
      <w:marRight w:val="0"/>
      <w:marTop w:val="0"/>
      <w:marBottom w:val="0"/>
      <w:divBdr>
        <w:top w:val="none" w:sz="0" w:space="0" w:color="auto"/>
        <w:left w:val="none" w:sz="0" w:space="0" w:color="auto"/>
        <w:bottom w:val="none" w:sz="0" w:space="0" w:color="auto"/>
        <w:right w:val="none" w:sz="0" w:space="0" w:color="auto"/>
      </w:divBdr>
    </w:div>
    <w:div w:id="980962334">
      <w:bodyDiv w:val="1"/>
      <w:marLeft w:val="0"/>
      <w:marRight w:val="0"/>
      <w:marTop w:val="0"/>
      <w:marBottom w:val="0"/>
      <w:divBdr>
        <w:top w:val="none" w:sz="0" w:space="0" w:color="auto"/>
        <w:left w:val="none" w:sz="0" w:space="0" w:color="auto"/>
        <w:bottom w:val="none" w:sz="0" w:space="0" w:color="auto"/>
        <w:right w:val="none" w:sz="0" w:space="0" w:color="auto"/>
      </w:divBdr>
    </w:div>
    <w:div w:id="981929075">
      <w:bodyDiv w:val="1"/>
      <w:marLeft w:val="0"/>
      <w:marRight w:val="0"/>
      <w:marTop w:val="0"/>
      <w:marBottom w:val="0"/>
      <w:divBdr>
        <w:top w:val="none" w:sz="0" w:space="0" w:color="auto"/>
        <w:left w:val="none" w:sz="0" w:space="0" w:color="auto"/>
        <w:bottom w:val="none" w:sz="0" w:space="0" w:color="auto"/>
        <w:right w:val="none" w:sz="0" w:space="0" w:color="auto"/>
      </w:divBdr>
    </w:div>
    <w:div w:id="984970529">
      <w:bodyDiv w:val="1"/>
      <w:marLeft w:val="0"/>
      <w:marRight w:val="0"/>
      <w:marTop w:val="0"/>
      <w:marBottom w:val="0"/>
      <w:divBdr>
        <w:top w:val="none" w:sz="0" w:space="0" w:color="auto"/>
        <w:left w:val="none" w:sz="0" w:space="0" w:color="auto"/>
        <w:bottom w:val="none" w:sz="0" w:space="0" w:color="auto"/>
        <w:right w:val="none" w:sz="0" w:space="0" w:color="auto"/>
      </w:divBdr>
    </w:div>
    <w:div w:id="989015323">
      <w:bodyDiv w:val="1"/>
      <w:marLeft w:val="0"/>
      <w:marRight w:val="0"/>
      <w:marTop w:val="0"/>
      <w:marBottom w:val="0"/>
      <w:divBdr>
        <w:top w:val="none" w:sz="0" w:space="0" w:color="auto"/>
        <w:left w:val="none" w:sz="0" w:space="0" w:color="auto"/>
        <w:bottom w:val="none" w:sz="0" w:space="0" w:color="auto"/>
        <w:right w:val="none" w:sz="0" w:space="0" w:color="auto"/>
      </w:divBdr>
    </w:div>
    <w:div w:id="990183825">
      <w:bodyDiv w:val="1"/>
      <w:marLeft w:val="0"/>
      <w:marRight w:val="0"/>
      <w:marTop w:val="0"/>
      <w:marBottom w:val="0"/>
      <w:divBdr>
        <w:top w:val="none" w:sz="0" w:space="0" w:color="auto"/>
        <w:left w:val="none" w:sz="0" w:space="0" w:color="auto"/>
        <w:bottom w:val="none" w:sz="0" w:space="0" w:color="auto"/>
        <w:right w:val="none" w:sz="0" w:space="0" w:color="auto"/>
      </w:divBdr>
    </w:div>
    <w:div w:id="991524049">
      <w:bodyDiv w:val="1"/>
      <w:marLeft w:val="0"/>
      <w:marRight w:val="0"/>
      <w:marTop w:val="0"/>
      <w:marBottom w:val="0"/>
      <w:divBdr>
        <w:top w:val="none" w:sz="0" w:space="0" w:color="auto"/>
        <w:left w:val="none" w:sz="0" w:space="0" w:color="auto"/>
        <w:bottom w:val="none" w:sz="0" w:space="0" w:color="auto"/>
        <w:right w:val="none" w:sz="0" w:space="0" w:color="auto"/>
      </w:divBdr>
    </w:div>
    <w:div w:id="994067100">
      <w:bodyDiv w:val="1"/>
      <w:marLeft w:val="0"/>
      <w:marRight w:val="0"/>
      <w:marTop w:val="0"/>
      <w:marBottom w:val="0"/>
      <w:divBdr>
        <w:top w:val="none" w:sz="0" w:space="0" w:color="auto"/>
        <w:left w:val="none" w:sz="0" w:space="0" w:color="auto"/>
        <w:bottom w:val="none" w:sz="0" w:space="0" w:color="auto"/>
        <w:right w:val="none" w:sz="0" w:space="0" w:color="auto"/>
      </w:divBdr>
    </w:div>
    <w:div w:id="994576598">
      <w:bodyDiv w:val="1"/>
      <w:marLeft w:val="0"/>
      <w:marRight w:val="0"/>
      <w:marTop w:val="0"/>
      <w:marBottom w:val="0"/>
      <w:divBdr>
        <w:top w:val="none" w:sz="0" w:space="0" w:color="auto"/>
        <w:left w:val="none" w:sz="0" w:space="0" w:color="auto"/>
        <w:bottom w:val="none" w:sz="0" w:space="0" w:color="auto"/>
        <w:right w:val="none" w:sz="0" w:space="0" w:color="auto"/>
      </w:divBdr>
    </w:div>
    <w:div w:id="995650774">
      <w:bodyDiv w:val="1"/>
      <w:marLeft w:val="0"/>
      <w:marRight w:val="0"/>
      <w:marTop w:val="0"/>
      <w:marBottom w:val="0"/>
      <w:divBdr>
        <w:top w:val="none" w:sz="0" w:space="0" w:color="auto"/>
        <w:left w:val="none" w:sz="0" w:space="0" w:color="auto"/>
        <w:bottom w:val="none" w:sz="0" w:space="0" w:color="auto"/>
        <w:right w:val="none" w:sz="0" w:space="0" w:color="auto"/>
      </w:divBdr>
    </w:div>
    <w:div w:id="996417371">
      <w:bodyDiv w:val="1"/>
      <w:marLeft w:val="0"/>
      <w:marRight w:val="0"/>
      <w:marTop w:val="0"/>
      <w:marBottom w:val="0"/>
      <w:divBdr>
        <w:top w:val="none" w:sz="0" w:space="0" w:color="auto"/>
        <w:left w:val="none" w:sz="0" w:space="0" w:color="auto"/>
        <w:bottom w:val="none" w:sz="0" w:space="0" w:color="auto"/>
        <w:right w:val="none" w:sz="0" w:space="0" w:color="auto"/>
      </w:divBdr>
    </w:div>
    <w:div w:id="996961263">
      <w:bodyDiv w:val="1"/>
      <w:marLeft w:val="0"/>
      <w:marRight w:val="0"/>
      <w:marTop w:val="0"/>
      <w:marBottom w:val="0"/>
      <w:divBdr>
        <w:top w:val="none" w:sz="0" w:space="0" w:color="auto"/>
        <w:left w:val="none" w:sz="0" w:space="0" w:color="auto"/>
        <w:bottom w:val="none" w:sz="0" w:space="0" w:color="auto"/>
        <w:right w:val="none" w:sz="0" w:space="0" w:color="auto"/>
      </w:divBdr>
    </w:div>
    <w:div w:id="1000935548">
      <w:bodyDiv w:val="1"/>
      <w:marLeft w:val="0"/>
      <w:marRight w:val="0"/>
      <w:marTop w:val="0"/>
      <w:marBottom w:val="0"/>
      <w:divBdr>
        <w:top w:val="none" w:sz="0" w:space="0" w:color="auto"/>
        <w:left w:val="none" w:sz="0" w:space="0" w:color="auto"/>
        <w:bottom w:val="none" w:sz="0" w:space="0" w:color="auto"/>
        <w:right w:val="none" w:sz="0" w:space="0" w:color="auto"/>
      </w:divBdr>
    </w:div>
    <w:div w:id="1003167769">
      <w:bodyDiv w:val="1"/>
      <w:marLeft w:val="0"/>
      <w:marRight w:val="0"/>
      <w:marTop w:val="0"/>
      <w:marBottom w:val="0"/>
      <w:divBdr>
        <w:top w:val="none" w:sz="0" w:space="0" w:color="auto"/>
        <w:left w:val="none" w:sz="0" w:space="0" w:color="auto"/>
        <w:bottom w:val="none" w:sz="0" w:space="0" w:color="auto"/>
        <w:right w:val="none" w:sz="0" w:space="0" w:color="auto"/>
      </w:divBdr>
    </w:div>
    <w:div w:id="1005747955">
      <w:bodyDiv w:val="1"/>
      <w:marLeft w:val="0"/>
      <w:marRight w:val="0"/>
      <w:marTop w:val="0"/>
      <w:marBottom w:val="0"/>
      <w:divBdr>
        <w:top w:val="none" w:sz="0" w:space="0" w:color="auto"/>
        <w:left w:val="none" w:sz="0" w:space="0" w:color="auto"/>
        <w:bottom w:val="none" w:sz="0" w:space="0" w:color="auto"/>
        <w:right w:val="none" w:sz="0" w:space="0" w:color="auto"/>
      </w:divBdr>
    </w:div>
    <w:div w:id="1008363846">
      <w:bodyDiv w:val="1"/>
      <w:marLeft w:val="0"/>
      <w:marRight w:val="0"/>
      <w:marTop w:val="0"/>
      <w:marBottom w:val="0"/>
      <w:divBdr>
        <w:top w:val="none" w:sz="0" w:space="0" w:color="auto"/>
        <w:left w:val="none" w:sz="0" w:space="0" w:color="auto"/>
        <w:bottom w:val="none" w:sz="0" w:space="0" w:color="auto"/>
        <w:right w:val="none" w:sz="0" w:space="0" w:color="auto"/>
      </w:divBdr>
    </w:div>
    <w:div w:id="1008562639">
      <w:bodyDiv w:val="1"/>
      <w:marLeft w:val="0"/>
      <w:marRight w:val="0"/>
      <w:marTop w:val="0"/>
      <w:marBottom w:val="0"/>
      <w:divBdr>
        <w:top w:val="none" w:sz="0" w:space="0" w:color="auto"/>
        <w:left w:val="none" w:sz="0" w:space="0" w:color="auto"/>
        <w:bottom w:val="none" w:sz="0" w:space="0" w:color="auto"/>
        <w:right w:val="none" w:sz="0" w:space="0" w:color="auto"/>
      </w:divBdr>
    </w:div>
    <w:div w:id="1011567888">
      <w:bodyDiv w:val="1"/>
      <w:marLeft w:val="0"/>
      <w:marRight w:val="0"/>
      <w:marTop w:val="0"/>
      <w:marBottom w:val="0"/>
      <w:divBdr>
        <w:top w:val="none" w:sz="0" w:space="0" w:color="auto"/>
        <w:left w:val="none" w:sz="0" w:space="0" w:color="auto"/>
        <w:bottom w:val="none" w:sz="0" w:space="0" w:color="auto"/>
        <w:right w:val="none" w:sz="0" w:space="0" w:color="auto"/>
      </w:divBdr>
    </w:div>
    <w:div w:id="1012879359">
      <w:bodyDiv w:val="1"/>
      <w:marLeft w:val="0"/>
      <w:marRight w:val="0"/>
      <w:marTop w:val="0"/>
      <w:marBottom w:val="0"/>
      <w:divBdr>
        <w:top w:val="none" w:sz="0" w:space="0" w:color="auto"/>
        <w:left w:val="none" w:sz="0" w:space="0" w:color="auto"/>
        <w:bottom w:val="none" w:sz="0" w:space="0" w:color="auto"/>
        <w:right w:val="none" w:sz="0" w:space="0" w:color="auto"/>
      </w:divBdr>
    </w:div>
    <w:div w:id="1014459000">
      <w:bodyDiv w:val="1"/>
      <w:marLeft w:val="0"/>
      <w:marRight w:val="0"/>
      <w:marTop w:val="0"/>
      <w:marBottom w:val="0"/>
      <w:divBdr>
        <w:top w:val="none" w:sz="0" w:space="0" w:color="auto"/>
        <w:left w:val="none" w:sz="0" w:space="0" w:color="auto"/>
        <w:bottom w:val="none" w:sz="0" w:space="0" w:color="auto"/>
        <w:right w:val="none" w:sz="0" w:space="0" w:color="auto"/>
      </w:divBdr>
    </w:div>
    <w:div w:id="1015380131">
      <w:bodyDiv w:val="1"/>
      <w:marLeft w:val="0"/>
      <w:marRight w:val="0"/>
      <w:marTop w:val="0"/>
      <w:marBottom w:val="0"/>
      <w:divBdr>
        <w:top w:val="none" w:sz="0" w:space="0" w:color="auto"/>
        <w:left w:val="none" w:sz="0" w:space="0" w:color="auto"/>
        <w:bottom w:val="none" w:sz="0" w:space="0" w:color="auto"/>
        <w:right w:val="none" w:sz="0" w:space="0" w:color="auto"/>
      </w:divBdr>
    </w:div>
    <w:div w:id="1015573062">
      <w:bodyDiv w:val="1"/>
      <w:marLeft w:val="0"/>
      <w:marRight w:val="0"/>
      <w:marTop w:val="0"/>
      <w:marBottom w:val="0"/>
      <w:divBdr>
        <w:top w:val="none" w:sz="0" w:space="0" w:color="auto"/>
        <w:left w:val="none" w:sz="0" w:space="0" w:color="auto"/>
        <w:bottom w:val="none" w:sz="0" w:space="0" w:color="auto"/>
        <w:right w:val="none" w:sz="0" w:space="0" w:color="auto"/>
      </w:divBdr>
    </w:div>
    <w:div w:id="1015769254">
      <w:bodyDiv w:val="1"/>
      <w:marLeft w:val="0"/>
      <w:marRight w:val="0"/>
      <w:marTop w:val="0"/>
      <w:marBottom w:val="0"/>
      <w:divBdr>
        <w:top w:val="none" w:sz="0" w:space="0" w:color="auto"/>
        <w:left w:val="none" w:sz="0" w:space="0" w:color="auto"/>
        <w:bottom w:val="none" w:sz="0" w:space="0" w:color="auto"/>
        <w:right w:val="none" w:sz="0" w:space="0" w:color="auto"/>
      </w:divBdr>
    </w:div>
    <w:div w:id="1016079621">
      <w:bodyDiv w:val="1"/>
      <w:marLeft w:val="0"/>
      <w:marRight w:val="0"/>
      <w:marTop w:val="0"/>
      <w:marBottom w:val="0"/>
      <w:divBdr>
        <w:top w:val="none" w:sz="0" w:space="0" w:color="auto"/>
        <w:left w:val="none" w:sz="0" w:space="0" w:color="auto"/>
        <w:bottom w:val="none" w:sz="0" w:space="0" w:color="auto"/>
        <w:right w:val="none" w:sz="0" w:space="0" w:color="auto"/>
      </w:divBdr>
    </w:div>
    <w:div w:id="1017119006">
      <w:bodyDiv w:val="1"/>
      <w:marLeft w:val="0"/>
      <w:marRight w:val="0"/>
      <w:marTop w:val="0"/>
      <w:marBottom w:val="0"/>
      <w:divBdr>
        <w:top w:val="none" w:sz="0" w:space="0" w:color="auto"/>
        <w:left w:val="none" w:sz="0" w:space="0" w:color="auto"/>
        <w:bottom w:val="none" w:sz="0" w:space="0" w:color="auto"/>
        <w:right w:val="none" w:sz="0" w:space="0" w:color="auto"/>
      </w:divBdr>
    </w:div>
    <w:div w:id="1017736871">
      <w:bodyDiv w:val="1"/>
      <w:marLeft w:val="0"/>
      <w:marRight w:val="0"/>
      <w:marTop w:val="0"/>
      <w:marBottom w:val="0"/>
      <w:divBdr>
        <w:top w:val="none" w:sz="0" w:space="0" w:color="auto"/>
        <w:left w:val="none" w:sz="0" w:space="0" w:color="auto"/>
        <w:bottom w:val="none" w:sz="0" w:space="0" w:color="auto"/>
        <w:right w:val="none" w:sz="0" w:space="0" w:color="auto"/>
      </w:divBdr>
    </w:div>
    <w:div w:id="1018627190">
      <w:bodyDiv w:val="1"/>
      <w:marLeft w:val="0"/>
      <w:marRight w:val="0"/>
      <w:marTop w:val="0"/>
      <w:marBottom w:val="0"/>
      <w:divBdr>
        <w:top w:val="none" w:sz="0" w:space="0" w:color="auto"/>
        <w:left w:val="none" w:sz="0" w:space="0" w:color="auto"/>
        <w:bottom w:val="none" w:sz="0" w:space="0" w:color="auto"/>
        <w:right w:val="none" w:sz="0" w:space="0" w:color="auto"/>
      </w:divBdr>
    </w:div>
    <w:div w:id="1020594312">
      <w:bodyDiv w:val="1"/>
      <w:marLeft w:val="0"/>
      <w:marRight w:val="0"/>
      <w:marTop w:val="0"/>
      <w:marBottom w:val="0"/>
      <w:divBdr>
        <w:top w:val="none" w:sz="0" w:space="0" w:color="auto"/>
        <w:left w:val="none" w:sz="0" w:space="0" w:color="auto"/>
        <w:bottom w:val="none" w:sz="0" w:space="0" w:color="auto"/>
        <w:right w:val="none" w:sz="0" w:space="0" w:color="auto"/>
      </w:divBdr>
    </w:div>
    <w:div w:id="1022171879">
      <w:bodyDiv w:val="1"/>
      <w:marLeft w:val="0"/>
      <w:marRight w:val="0"/>
      <w:marTop w:val="0"/>
      <w:marBottom w:val="0"/>
      <w:divBdr>
        <w:top w:val="none" w:sz="0" w:space="0" w:color="auto"/>
        <w:left w:val="none" w:sz="0" w:space="0" w:color="auto"/>
        <w:bottom w:val="none" w:sz="0" w:space="0" w:color="auto"/>
        <w:right w:val="none" w:sz="0" w:space="0" w:color="auto"/>
      </w:divBdr>
    </w:div>
    <w:div w:id="1022895821">
      <w:bodyDiv w:val="1"/>
      <w:marLeft w:val="0"/>
      <w:marRight w:val="0"/>
      <w:marTop w:val="0"/>
      <w:marBottom w:val="0"/>
      <w:divBdr>
        <w:top w:val="none" w:sz="0" w:space="0" w:color="auto"/>
        <w:left w:val="none" w:sz="0" w:space="0" w:color="auto"/>
        <w:bottom w:val="none" w:sz="0" w:space="0" w:color="auto"/>
        <w:right w:val="none" w:sz="0" w:space="0" w:color="auto"/>
      </w:divBdr>
    </w:div>
    <w:div w:id="1023244384">
      <w:bodyDiv w:val="1"/>
      <w:marLeft w:val="0"/>
      <w:marRight w:val="0"/>
      <w:marTop w:val="0"/>
      <w:marBottom w:val="0"/>
      <w:divBdr>
        <w:top w:val="none" w:sz="0" w:space="0" w:color="auto"/>
        <w:left w:val="none" w:sz="0" w:space="0" w:color="auto"/>
        <w:bottom w:val="none" w:sz="0" w:space="0" w:color="auto"/>
        <w:right w:val="none" w:sz="0" w:space="0" w:color="auto"/>
      </w:divBdr>
    </w:div>
    <w:div w:id="1027557727">
      <w:bodyDiv w:val="1"/>
      <w:marLeft w:val="0"/>
      <w:marRight w:val="0"/>
      <w:marTop w:val="0"/>
      <w:marBottom w:val="0"/>
      <w:divBdr>
        <w:top w:val="none" w:sz="0" w:space="0" w:color="auto"/>
        <w:left w:val="none" w:sz="0" w:space="0" w:color="auto"/>
        <w:bottom w:val="none" w:sz="0" w:space="0" w:color="auto"/>
        <w:right w:val="none" w:sz="0" w:space="0" w:color="auto"/>
      </w:divBdr>
    </w:div>
    <w:div w:id="1027675155">
      <w:bodyDiv w:val="1"/>
      <w:marLeft w:val="0"/>
      <w:marRight w:val="0"/>
      <w:marTop w:val="0"/>
      <w:marBottom w:val="0"/>
      <w:divBdr>
        <w:top w:val="none" w:sz="0" w:space="0" w:color="auto"/>
        <w:left w:val="none" w:sz="0" w:space="0" w:color="auto"/>
        <w:bottom w:val="none" w:sz="0" w:space="0" w:color="auto"/>
        <w:right w:val="none" w:sz="0" w:space="0" w:color="auto"/>
      </w:divBdr>
    </w:div>
    <w:div w:id="1029069051">
      <w:bodyDiv w:val="1"/>
      <w:marLeft w:val="0"/>
      <w:marRight w:val="0"/>
      <w:marTop w:val="0"/>
      <w:marBottom w:val="0"/>
      <w:divBdr>
        <w:top w:val="none" w:sz="0" w:space="0" w:color="auto"/>
        <w:left w:val="none" w:sz="0" w:space="0" w:color="auto"/>
        <w:bottom w:val="none" w:sz="0" w:space="0" w:color="auto"/>
        <w:right w:val="none" w:sz="0" w:space="0" w:color="auto"/>
      </w:divBdr>
    </w:div>
    <w:div w:id="1029331136">
      <w:bodyDiv w:val="1"/>
      <w:marLeft w:val="0"/>
      <w:marRight w:val="0"/>
      <w:marTop w:val="0"/>
      <w:marBottom w:val="0"/>
      <w:divBdr>
        <w:top w:val="none" w:sz="0" w:space="0" w:color="auto"/>
        <w:left w:val="none" w:sz="0" w:space="0" w:color="auto"/>
        <w:bottom w:val="none" w:sz="0" w:space="0" w:color="auto"/>
        <w:right w:val="none" w:sz="0" w:space="0" w:color="auto"/>
      </w:divBdr>
    </w:div>
    <w:div w:id="1029451850">
      <w:bodyDiv w:val="1"/>
      <w:marLeft w:val="0"/>
      <w:marRight w:val="0"/>
      <w:marTop w:val="0"/>
      <w:marBottom w:val="0"/>
      <w:divBdr>
        <w:top w:val="none" w:sz="0" w:space="0" w:color="auto"/>
        <w:left w:val="none" w:sz="0" w:space="0" w:color="auto"/>
        <w:bottom w:val="none" w:sz="0" w:space="0" w:color="auto"/>
        <w:right w:val="none" w:sz="0" w:space="0" w:color="auto"/>
      </w:divBdr>
    </w:div>
    <w:div w:id="1030109394">
      <w:bodyDiv w:val="1"/>
      <w:marLeft w:val="0"/>
      <w:marRight w:val="0"/>
      <w:marTop w:val="0"/>
      <w:marBottom w:val="0"/>
      <w:divBdr>
        <w:top w:val="none" w:sz="0" w:space="0" w:color="auto"/>
        <w:left w:val="none" w:sz="0" w:space="0" w:color="auto"/>
        <w:bottom w:val="none" w:sz="0" w:space="0" w:color="auto"/>
        <w:right w:val="none" w:sz="0" w:space="0" w:color="auto"/>
      </w:divBdr>
    </w:div>
    <w:div w:id="1031301940">
      <w:bodyDiv w:val="1"/>
      <w:marLeft w:val="0"/>
      <w:marRight w:val="0"/>
      <w:marTop w:val="0"/>
      <w:marBottom w:val="0"/>
      <w:divBdr>
        <w:top w:val="none" w:sz="0" w:space="0" w:color="auto"/>
        <w:left w:val="none" w:sz="0" w:space="0" w:color="auto"/>
        <w:bottom w:val="none" w:sz="0" w:space="0" w:color="auto"/>
        <w:right w:val="none" w:sz="0" w:space="0" w:color="auto"/>
      </w:divBdr>
    </w:div>
    <w:div w:id="1032724010">
      <w:bodyDiv w:val="1"/>
      <w:marLeft w:val="0"/>
      <w:marRight w:val="0"/>
      <w:marTop w:val="0"/>
      <w:marBottom w:val="0"/>
      <w:divBdr>
        <w:top w:val="none" w:sz="0" w:space="0" w:color="auto"/>
        <w:left w:val="none" w:sz="0" w:space="0" w:color="auto"/>
        <w:bottom w:val="none" w:sz="0" w:space="0" w:color="auto"/>
        <w:right w:val="none" w:sz="0" w:space="0" w:color="auto"/>
      </w:divBdr>
    </w:div>
    <w:div w:id="1033581239">
      <w:bodyDiv w:val="1"/>
      <w:marLeft w:val="0"/>
      <w:marRight w:val="0"/>
      <w:marTop w:val="0"/>
      <w:marBottom w:val="0"/>
      <w:divBdr>
        <w:top w:val="none" w:sz="0" w:space="0" w:color="auto"/>
        <w:left w:val="none" w:sz="0" w:space="0" w:color="auto"/>
        <w:bottom w:val="none" w:sz="0" w:space="0" w:color="auto"/>
        <w:right w:val="none" w:sz="0" w:space="0" w:color="auto"/>
      </w:divBdr>
    </w:div>
    <w:div w:id="1034816442">
      <w:bodyDiv w:val="1"/>
      <w:marLeft w:val="0"/>
      <w:marRight w:val="0"/>
      <w:marTop w:val="0"/>
      <w:marBottom w:val="0"/>
      <w:divBdr>
        <w:top w:val="none" w:sz="0" w:space="0" w:color="auto"/>
        <w:left w:val="none" w:sz="0" w:space="0" w:color="auto"/>
        <w:bottom w:val="none" w:sz="0" w:space="0" w:color="auto"/>
        <w:right w:val="none" w:sz="0" w:space="0" w:color="auto"/>
      </w:divBdr>
    </w:div>
    <w:div w:id="1036588596">
      <w:bodyDiv w:val="1"/>
      <w:marLeft w:val="0"/>
      <w:marRight w:val="0"/>
      <w:marTop w:val="0"/>
      <w:marBottom w:val="0"/>
      <w:divBdr>
        <w:top w:val="none" w:sz="0" w:space="0" w:color="auto"/>
        <w:left w:val="none" w:sz="0" w:space="0" w:color="auto"/>
        <w:bottom w:val="none" w:sz="0" w:space="0" w:color="auto"/>
        <w:right w:val="none" w:sz="0" w:space="0" w:color="auto"/>
      </w:divBdr>
    </w:div>
    <w:div w:id="1039012141">
      <w:bodyDiv w:val="1"/>
      <w:marLeft w:val="0"/>
      <w:marRight w:val="0"/>
      <w:marTop w:val="0"/>
      <w:marBottom w:val="0"/>
      <w:divBdr>
        <w:top w:val="none" w:sz="0" w:space="0" w:color="auto"/>
        <w:left w:val="none" w:sz="0" w:space="0" w:color="auto"/>
        <w:bottom w:val="none" w:sz="0" w:space="0" w:color="auto"/>
        <w:right w:val="none" w:sz="0" w:space="0" w:color="auto"/>
      </w:divBdr>
    </w:div>
    <w:div w:id="1039621893">
      <w:bodyDiv w:val="1"/>
      <w:marLeft w:val="0"/>
      <w:marRight w:val="0"/>
      <w:marTop w:val="0"/>
      <w:marBottom w:val="0"/>
      <w:divBdr>
        <w:top w:val="none" w:sz="0" w:space="0" w:color="auto"/>
        <w:left w:val="none" w:sz="0" w:space="0" w:color="auto"/>
        <w:bottom w:val="none" w:sz="0" w:space="0" w:color="auto"/>
        <w:right w:val="none" w:sz="0" w:space="0" w:color="auto"/>
      </w:divBdr>
    </w:div>
    <w:div w:id="1039744798">
      <w:bodyDiv w:val="1"/>
      <w:marLeft w:val="0"/>
      <w:marRight w:val="0"/>
      <w:marTop w:val="0"/>
      <w:marBottom w:val="0"/>
      <w:divBdr>
        <w:top w:val="none" w:sz="0" w:space="0" w:color="auto"/>
        <w:left w:val="none" w:sz="0" w:space="0" w:color="auto"/>
        <w:bottom w:val="none" w:sz="0" w:space="0" w:color="auto"/>
        <w:right w:val="none" w:sz="0" w:space="0" w:color="auto"/>
      </w:divBdr>
    </w:div>
    <w:div w:id="1040475293">
      <w:bodyDiv w:val="1"/>
      <w:marLeft w:val="0"/>
      <w:marRight w:val="0"/>
      <w:marTop w:val="0"/>
      <w:marBottom w:val="0"/>
      <w:divBdr>
        <w:top w:val="none" w:sz="0" w:space="0" w:color="auto"/>
        <w:left w:val="none" w:sz="0" w:space="0" w:color="auto"/>
        <w:bottom w:val="none" w:sz="0" w:space="0" w:color="auto"/>
        <w:right w:val="none" w:sz="0" w:space="0" w:color="auto"/>
      </w:divBdr>
    </w:div>
    <w:div w:id="1041588845">
      <w:bodyDiv w:val="1"/>
      <w:marLeft w:val="0"/>
      <w:marRight w:val="0"/>
      <w:marTop w:val="0"/>
      <w:marBottom w:val="0"/>
      <w:divBdr>
        <w:top w:val="none" w:sz="0" w:space="0" w:color="auto"/>
        <w:left w:val="none" w:sz="0" w:space="0" w:color="auto"/>
        <w:bottom w:val="none" w:sz="0" w:space="0" w:color="auto"/>
        <w:right w:val="none" w:sz="0" w:space="0" w:color="auto"/>
      </w:divBdr>
    </w:div>
    <w:div w:id="1042250995">
      <w:bodyDiv w:val="1"/>
      <w:marLeft w:val="0"/>
      <w:marRight w:val="0"/>
      <w:marTop w:val="0"/>
      <w:marBottom w:val="0"/>
      <w:divBdr>
        <w:top w:val="none" w:sz="0" w:space="0" w:color="auto"/>
        <w:left w:val="none" w:sz="0" w:space="0" w:color="auto"/>
        <w:bottom w:val="none" w:sz="0" w:space="0" w:color="auto"/>
        <w:right w:val="none" w:sz="0" w:space="0" w:color="auto"/>
      </w:divBdr>
    </w:div>
    <w:div w:id="1043018434">
      <w:bodyDiv w:val="1"/>
      <w:marLeft w:val="0"/>
      <w:marRight w:val="0"/>
      <w:marTop w:val="0"/>
      <w:marBottom w:val="0"/>
      <w:divBdr>
        <w:top w:val="none" w:sz="0" w:space="0" w:color="auto"/>
        <w:left w:val="none" w:sz="0" w:space="0" w:color="auto"/>
        <w:bottom w:val="none" w:sz="0" w:space="0" w:color="auto"/>
        <w:right w:val="none" w:sz="0" w:space="0" w:color="auto"/>
      </w:divBdr>
    </w:div>
    <w:div w:id="1043335395">
      <w:bodyDiv w:val="1"/>
      <w:marLeft w:val="0"/>
      <w:marRight w:val="0"/>
      <w:marTop w:val="0"/>
      <w:marBottom w:val="0"/>
      <w:divBdr>
        <w:top w:val="none" w:sz="0" w:space="0" w:color="auto"/>
        <w:left w:val="none" w:sz="0" w:space="0" w:color="auto"/>
        <w:bottom w:val="none" w:sz="0" w:space="0" w:color="auto"/>
        <w:right w:val="none" w:sz="0" w:space="0" w:color="auto"/>
      </w:divBdr>
    </w:div>
    <w:div w:id="1043363244">
      <w:bodyDiv w:val="1"/>
      <w:marLeft w:val="0"/>
      <w:marRight w:val="0"/>
      <w:marTop w:val="0"/>
      <w:marBottom w:val="0"/>
      <w:divBdr>
        <w:top w:val="none" w:sz="0" w:space="0" w:color="auto"/>
        <w:left w:val="none" w:sz="0" w:space="0" w:color="auto"/>
        <w:bottom w:val="none" w:sz="0" w:space="0" w:color="auto"/>
        <w:right w:val="none" w:sz="0" w:space="0" w:color="auto"/>
      </w:divBdr>
    </w:div>
    <w:div w:id="1043411226">
      <w:bodyDiv w:val="1"/>
      <w:marLeft w:val="0"/>
      <w:marRight w:val="0"/>
      <w:marTop w:val="0"/>
      <w:marBottom w:val="0"/>
      <w:divBdr>
        <w:top w:val="none" w:sz="0" w:space="0" w:color="auto"/>
        <w:left w:val="none" w:sz="0" w:space="0" w:color="auto"/>
        <w:bottom w:val="none" w:sz="0" w:space="0" w:color="auto"/>
        <w:right w:val="none" w:sz="0" w:space="0" w:color="auto"/>
      </w:divBdr>
    </w:div>
    <w:div w:id="1046219740">
      <w:bodyDiv w:val="1"/>
      <w:marLeft w:val="0"/>
      <w:marRight w:val="0"/>
      <w:marTop w:val="0"/>
      <w:marBottom w:val="0"/>
      <w:divBdr>
        <w:top w:val="none" w:sz="0" w:space="0" w:color="auto"/>
        <w:left w:val="none" w:sz="0" w:space="0" w:color="auto"/>
        <w:bottom w:val="none" w:sz="0" w:space="0" w:color="auto"/>
        <w:right w:val="none" w:sz="0" w:space="0" w:color="auto"/>
      </w:divBdr>
    </w:div>
    <w:div w:id="1047409849">
      <w:bodyDiv w:val="1"/>
      <w:marLeft w:val="0"/>
      <w:marRight w:val="0"/>
      <w:marTop w:val="0"/>
      <w:marBottom w:val="0"/>
      <w:divBdr>
        <w:top w:val="none" w:sz="0" w:space="0" w:color="auto"/>
        <w:left w:val="none" w:sz="0" w:space="0" w:color="auto"/>
        <w:bottom w:val="none" w:sz="0" w:space="0" w:color="auto"/>
        <w:right w:val="none" w:sz="0" w:space="0" w:color="auto"/>
      </w:divBdr>
    </w:div>
    <w:div w:id="1048576282">
      <w:bodyDiv w:val="1"/>
      <w:marLeft w:val="0"/>
      <w:marRight w:val="0"/>
      <w:marTop w:val="0"/>
      <w:marBottom w:val="0"/>
      <w:divBdr>
        <w:top w:val="none" w:sz="0" w:space="0" w:color="auto"/>
        <w:left w:val="none" w:sz="0" w:space="0" w:color="auto"/>
        <w:bottom w:val="none" w:sz="0" w:space="0" w:color="auto"/>
        <w:right w:val="none" w:sz="0" w:space="0" w:color="auto"/>
      </w:divBdr>
    </w:div>
    <w:div w:id="1048920849">
      <w:bodyDiv w:val="1"/>
      <w:marLeft w:val="0"/>
      <w:marRight w:val="0"/>
      <w:marTop w:val="0"/>
      <w:marBottom w:val="0"/>
      <w:divBdr>
        <w:top w:val="none" w:sz="0" w:space="0" w:color="auto"/>
        <w:left w:val="none" w:sz="0" w:space="0" w:color="auto"/>
        <w:bottom w:val="none" w:sz="0" w:space="0" w:color="auto"/>
        <w:right w:val="none" w:sz="0" w:space="0" w:color="auto"/>
      </w:divBdr>
    </w:div>
    <w:div w:id="1049914185">
      <w:bodyDiv w:val="1"/>
      <w:marLeft w:val="0"/>
      <w:marRight w:val="0"/>
      <w:marTop w:val="0"/>
      <w:marBottom w:val="0"/>
      <w:divBdr>
        <w:top w:val="none" w:sz="0" w:space="0" w:color="auto"/>
        <w:left w:val="none" w:sz="0" w:space="0" w:color="auto"/>
        <w:bottom w:val="none" w:sz="0" w:space="0" w:color="auto"/>
        <w:right w:val="none" w:sz="0" w:space="0" w:color="auto"/>
      </w:divBdr>
    </w:div>
    <w:div w:id="1050687751">
      <w:bodyDiv w:val="1"/>
      <w:marLeft w:val="0"/>
      <w:marRight w:val="0"/>
      <w:marTop w:val="0"/>
      <w:marBottom w:val="0"/>
      <w:divBdr>
        <w:top w:val="none" w:sz="0" w:space="0" w:color="auto"/>
        <w:left w:val="none" w:sz="0" w:space="0" w:color="auto"/>
        <w:bottom w:val="none" w:sz="0" w:space="0" w:color="auto"/>
        <w:right w:val="none" w:sz="0" w:space="0" w:color="auto"/>
      </w:divBdr>
    </w:div>
    <w:div w:id="1054498879">
      <w:bodyDiv w:val="1"/>
      <w:marLeft w:val="0"/>
      <w:marRight w:val="0"/>
      <w:marTop w:val="0"/>
      <w:marBottom w:val="0"/>
      <w:divBdr>
        <w:top w:val="none" w:sz="0" w:space="0" w:color="auto"/>
        <w:left w:val="none" w:sz="0" w:space="0" w:color="auto"/>
        <w:bottom w:val="none" w:sz="0" w:space="0" w:color="auto"/>
        <w:right w:val="none" w:sz="0" w:space="0" w:color="auto"/>
      </w:divBdr>
    </w:div>
    <w:div w:id="1054961908">
      <w:bodyDiv w:val="1"/>
      <w:marLeft w:val="0"/>
      <w:marRight w:val="0"/>
      <w:marTop w:val="0"/>
      <w:marBottom w:val="0"/>
      <w:divBdr>
        <w:top w:val="none" w:sz="0" w:space="0" w:color="auto"/>
        <w:left w:val="none" w:sz="0" w:space="0" w:color="auto"/>
        <w:bottom w:val="none" w:sz="0" w:space="0" w:color="auto"/>
        <w:right w:val="none" w:sz="0" w:space="0" w:color="auto"/>
      </w:divBdr>
    </w:div>
    <w:div w:id="1056320389">
      <w:bodyDiv w:val="1"/>
      <w:marLeft w:val="0"/>
      <w:marRight w:val="0"/>
      <w:marTop w:val="0"/>
      <w:marBottom w:val="0"/>
      <w:divBdr>
        <w:top w:val="none" w:sz="0" w:space="0" w:color="auto"/>
        <w:left w:val="none" w:sz="0" w:space="0" w:color="auto"/>
        <w:bottom w:val="none" w:sz="0" w:space="0" w:color="auto"/>
        <w:right w:val="none" w:sz="0" w:space="0" w:color="auto"/>
      </w:divBdr>
    </w:div>
    <w:div w:id="1059019856">
      <w:bodyDiv w:val="1"/>
      <w:marLeft w:val="0"/>
      <w:marRight w:val="0"/>
      <w:marTop w:val="0"/>
      <w:marBottom w:val="0"/>
      <w:divBdr>
        <w:top w:val="none" w:sz="0" w:space="0" w:color="auto"/>
        <w:left w:val="none" w:sz="0" w:space="0" w:color="auto"/>
        <w:bottom w:val="none" w:sz="0" w:space="0" w:color="auto"/>
        <w:right w:val="none" w:sz="0" w:space="0" w:color="auto"/>
      </w:divBdr>
    </w:div>
    <w:div w:id="1059089658">
      <w:bodyDiv w:val="1"/>
      <w:marLeft w:val="0"/>
      <w:marRight w:val="0"/>
      <w:marTop w:val="0"/>
      <w:marBottom w:val="0"/>
      <w:divBdr>
        <w:top w:val="none" w:sz="0" w:space="0" w:color="auto"/>
        <w:left w:val="none" w:sz="0" w:space="0" w:color="auto"/>
        <w:bottom w:val="none" w:sz="0" w:space="0" w:color="auto"/>
        <w:right w:val="none" w:sz="0" w:space="0" w:color="auto"/>
      </w:divBdr>
    </w:div>
    <w:div w:id="1059212224">
      <w:bodyDiv w:val="1"/>
      <w:marLeft w:val="0"/>
      <w:marRight w:val="0"/>
      <w:marTop w:val="0"/>
      <w:marBottom w:val="0"/>
      <w:divBdr>
        <w:top w:val="none" w:sz="0" w:space="0" w:color="auto"/>
        <w:left w:val="none" w:sz="0" w:space="0" w:color="auto"/>
        <w:bottom w:val="none" w:sz="0" w:space="0" w:color="auto"/>
        <w:right w:val="none" w:sz="0" w:space="0" w:color="auto"/>
      </w:divBdr>
    </w:div>
    <w:div w:id="1061099226">
      <w:bodyDiv w:val="1"/>
      <w:marLeft w:val="0"/>
      <w:marRight w:val="0"/>
      <w:marTop w:val="0"/>
      <w:marBottom w:val="0"/>
      <w:divBdr>
        <w:top w:val="none" w:sz="0" w:space="0" w:color="auto"/>
        <w:left w:val="none" w:sz="0" w:space="0" w:color="auto"/>
        <w:bottom w:val="none" w:sz="0" w:space="0" w:color="auto"/>
        <w:right w:val="none" w:sz="0" w:space="0" w:color="auto"/>
      </w:divBdr>
    </w:div>
    <w:div w:id="1061177151">
      <w:bodyDiv w:val="1"/>
      <w:marLeft w:val="0"/>
      <w:marRight w:val="0"/>
      <w:marTop w:val="0"/>
      <w:marBottom w:val="0"/>
      <w:divBdr>
        <w:top w:val="none" w:sz="0" w:space="0" w:color="auto"/>
        <w:left w:val="none" w:sz="0" w:space="0" w:color="auto"/>
        <w:bottom w:val="none" w:sz="0" w:space="0" w:color="auto"/>
        <w:right w:val="none" w:sz="0" w:space="0" w:color="auto"/>
      </w:divBdr>
    </w:div>
    <w:div w:id="1062212326">
      <w:bodyDiv w:val="1"/>
      <w:marLeft w:val="0"/>
      <w:marRight w:val="0"/>
      <w:marTop w:val="0"/>
      <w:marBottom w:val="0"/>
      <w:divBdr>
        <w:top w:val="none" w:sz="0" w:space="0" w:color="auto"/>
        <w:left w:val="none" w:sz="0" w:space="0" w:color="auto"/>
        <w:bottom w:val="none" w:sz="0" w:space="0" w:color="auto"/>
        <w:right w:val="none" w:sz="0" w:space="0" w:color="auto"/>
      </w:divBdr>
    </w:div>
    <w:div w:id="1062213314">
      <w:bodyDiv w:val="1"/>
      <w:marLeft w:val="0"/>
      <w:marRight w:val="0"/>
      <w:marTop w:val="0"/>
      <w:marBottom w:val="0"/>
      <w:divBdr>
        <w:top w:val="none" w:sz="0" w:space="0" w:color="auto"/>
        <w:left w:val="none" w:sz="0" w:space="0" w:color="auto"/>
        <w:bottom w:val="none" w:sz="0" w:space="0" w:color="auto"/>
        <w:right w:val="none" w:sz="0" w:space="0" w:color="auto"/>
      </w:divBdr>
    </w:div>
    <w:div w:id="1062994132">
      <w:bodyDiv w:val="1"/>
      <w:marLeft w:val="0"/>
      <w:marRight w:val="0"/>
      <w:marTop w:val="0"/>
      <w:marBottom w:val="0"/>
      <w:divBdr>
        <w:top w:val="none" w:sz="0" w:space="0" w:color="auto"/>
        <w:left w:val="none" w:sz="0" w:space="0" w:color="auto"/>
        <w:bottom w:val="none" w:sz="0" w:space="0" w:color="auto"/>
        <w:right w:val="none" w:sz="0" w:space="0" w:color="auto"/>
      </w:divBdr>
    </w:div>
    <w:div w:id="1064572937">
      <w:bodyDiv w:val="1"/>
      <w:marLeft w:val="0"/>
      <w:marRight w:val="0"/>
      <w:marTop w:val="0"/>
      <w:marBottom w:val="0"/>
      <w:divBdr>
        <w:top w:val="none" w:sz="0" w:space="0" w:color="auto"/>
        <w:left w:val="none" w:sz="0" w:space="0" w:color="auto"/>
        <w:bottom w:val="none" w:sz="0" w:space="0" w:color="auto"/>
        <w:right w:val="none" w:sz="0" w:space="0" w:color="auto"/>
      </w:divBdr>
    </w:div>
    <w:div w:id="1065840365">
      <w:bodyDiv w:val="1"/>
      <w:marLeft w:val="0"/>
      <w:marRight w:val="0"/>
      <w:marTop w:val="0"/>
      <w:marBottom w:val="0"/>
      <w:divBdr>
        <w:top w:val="none" w:sz="0" w:space="0" w:color="auto"/>
        <w:left w:val="none" w:sz="0" w:space="0" w:color="auto"/>
        <w:bottom w:val="none" w:sz="0" w:space="0" w:color="auto"/>
        <w:right w:val="none" w:sz="0" w:space="0" w:color="auto"/>
      </w:divBdr>
    </w:div>
    <w:div w:id="1067076101">
      <w:bodyDiv w:val="1"/>
      <w:marLeft w:val="0"/>
      <w:marRight w:val="0"/>
      <w:marTop w:val="0"/>
      <w:marBottom w:val="0"/>
      <w:divBdr>
        <w:top w:val="none" w:sz="0" w:space="0" w:color="auto"/>
        <w:left w:val="none" w:sz="0" w:space="0" w:color="auto"/>
        <w:bottom w:val="none" w:sz="0" w:space="0" w:color="auto"/>
        <w:right w:val="none" w:sz="0" w:space="0" w:color="auto"/>
      </w:divBdr>
    </w:div>
    <w:div w:id="1067531138">
      <w:bodyDiv w:val="1"/>
      <w:marLeft w:val="0"/>
      <w:marRight w:val="0"/>
      <w:marTop w:val="0"/>
      <w:marBottom w:val="0"/>
      <w:divBdr>
        <w:top w:val="none" w:sz="0" w:space="0" w:color="auto"/>
        <w:left w:val="none" w:sz="0" w:space="0" w:color="auto"/>
        <w:bottom w:val="none" w:sz="0" w:space="0" w:color="auto"/>
        <w:right w:val="none" w:sz="0" w:space="0" w:color="auto"/>
      </w:divBdr>
    </w:div>
    <w:div w:id="1071779899">
      <w:bodyDiv w:val="1"/>
      <w:marLeft w:val="0"/>
      <w:marRight w:val="0"/>
      <w:marTop w:val="0"/>
      <w:marBottom w:val="0"/>
      <w:divBdr>
        <w:top w:val="none" w:sz="0" w:space="0" w:color="auto"/>
        <w:left w:val="none" w:sz="0" w:space="0" w:color="auto"/>
        <w:bottom w:val="none" w:sz="0" w:space="0" w:color="auto"/>
        <w:right w:val="none" w:sz="0" w:space="0" w:color="auto"/>
      </w:divBdr>
    </w:div>
    <w:div w:id="1072386834">
      <w:bodyDiv w:val="1"/>
      <w:marLeft w:val="0"/>
      <w:marRight w:val="0"/>
      <w:marTop w:val="0"/>
      <w:marBottom w:val="0"/>
      <w:divBdr>
        <w:top w:val="none" w:sz="0" w:space="0" w:color="auto"/>
        <w:left w:val="none" w:sz="0" w:space="0" w:color="auto"/>
        <w:bottom w:val="none" w:sz="0" w:space="0" w:color="auto"/>
        <w:right w:val="none" w:sz="0" w:space="0" w:color="auto"/>
      </w:divBdr>
    </w:div>
    <w:div w:id="1073047046">
      <w:bodyDiv w:val="1"/>
      <w:marLeft w:val="0"/>
      <w:marRight w:val="0"/>
      <w:marTop w:val="0"/>
      <w:marBottom w:val="0"/>
      <w:divBdr>
        <w:top w:val="none" w:sz="0" w:space="0" w:color="auto"/>
        <w:left w:val="none" w:sz="0" w:space="0" w:color="auto"/>
        <w:bottom w:val="none" w:sz="0" w:space="0" w:color="auto"/>
        <w:right w:val="none" w:sz="0" w:space="0" w:color="auto"/>
      </w:divBdr>
    </w:div>
    <w:div w:id="1075593318">
      <w:bodyDiv w:val="1"/>
      <w:marLeft w:val="0"/>
      <w:marRight w:val="0"/>
      <w:marTop w:val="0"/>
      <w:marBottom w:val="0"/>
      <w:divBdr>
        <w:top w:val="none" w:sz="0" w:space="0" w:color="auto"/>
        <w:left w:val="none" w:sz="0" w:space="0" w:color="auto"/>
        <w:bottom w:val="none" w:sz="0" w:space="0" w:color="auto"/>
        <w:right w:val="none" w:sz="0" w:space="0" w:color="auto"/>
      </w:divBdr>
    </w:div>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 w:id="1080296927">
      <w:bodyDiv w:val="1"/>
      <w:marLeft w:val="0"/>
      <w:marRight w:val="0"/>
      <w:marTop w:val="0"/>
      <w:marBottom w:val="0"/>
      <w:divBdr>
        <w:top w:val="none" w:sz="0" w:space="0" w:color="auto"/>
        <w:left w:val="none" w:sz="0" w:space="0" w:color="auto"/>
        <w:bottom w:val="none" w:sz="0" w:space="0" w:color="auto"/>
        <w:right w:val="none" w:sz="0" w:space="0" w:color="auto"/>
      </w:divBdr>
    </w:div>
    <w:div w:id="1080365981">
      <w:bodyDiv w:val="1"/>
      <w:marLeft w:val="0"/>
      <w:marRight w:val="0"/>
      <w:marTop w:val="0"/>
      <w:marBottom w:val="0"/>
      <w:divBdr>
        <w:top w:val="none" w:sz="0" w:space="0" w:color="auto"/>
        <w:left w:val="none" w:sz="0" w:space="0" w:color="auto"/>
        <w:bottom w:val="none" w:sz="0" w:space="0" w:color="auto"/>
        <w:right w:val="none" w:sz="0" w:space="0" w:color="auto"/>
      </w:divBdr>
    </w:div>
    <w:div w:id="1080634414">
      <w:bodyDiv w:val="1"/>
      <w:marLeft w:val="0"/>
      <w:marRight w:val="0"/>
      <w:marTop w:val="0"/>
      <w:marBottom w:val="0"/>
      <w:divBdr>
        <w:top w:val="none" w:sz="0" w:space="0" w:color="auto"/>
        <w:left w:val="none" w:sz="0" w:space="0" w:color="auto"/>
        <w:bottom w:val="none" w:sz="0" w:space="0" w:color="auto"/>
        <w:right w:val="none" w:sz="0" w:space="0" w:color="auto"/>
      </w:divBdr>
    </w:div>
    <w:div w:id="1082071603">
      <w:bodyDiv w:val="1"/>
      <w:marLeft w:val="0"/>
      <w:marRight w:val="0"/>
      <w:marTop w:val="0"/>
      <w:marBottom w:val="0"/>
      <w:divBdr>
        <w:top w:val="none" w:sz="0" w:space="0" w:color="auto"/>
        <w:left w:val="none" w:sz="0" w:space="0" w:color="auto"/>
        <w:bottom w:val="none" w:sz="0" w:space="0" w:color="auto"/>
        <w:right w:val="none" w:sz="0" w:space="0" w:color="auto"/>
      </w:divBdr>
    </w:div>
    <w:div w:id="1084108487">
      <w:bodyDiv w:val="1"/>
      <w:marLeft w:val="0"/>
      <w:marRight w:val="0"/>
      <w:marTop w:val="0"/>
      <w:marBottom w:val="0"/>
      <w:divBdr>
        <w:top w:val="none" w:sz="0" w:space="0" w:color="auto"/>
        <w:left w:val="none" w:sz="0" w:space="0" w:color="auto"/>
        <w:bottom w:val="none" w:sz="0" w:space="0" w:color="auto"/>
        <w:right w:val="none" w:sz="0" w:space="0" w:color="auto"/>
      </w:divBdr>
    </w:div>
    <w:div w:id="1085305610">
      <w:bodyDiv w:val="1"/>
      <w:marLeft w:val="0"/>
      <w:marRight w:val="0"/>
      <w:marTop w:val="0"/>
      <w:marBottom w:val="0"/>
      <w:divBdr>
        <w:top w:val="none" w:sz="0" w:space="0" w:color="auto"/>
        <w:left w:val="none" w:sz="0" w:space="0" w:color="auto"/>
        <w:bottom w:val="none" w:sz="0" w:space="0" w:color="auto"/>
        <w:right w:val="none" w:sz="0" w:space="0" w:color="auto"/>
      </w:divBdr>
    </w:div>
    <w:div w:id="1086196910">
      <w:bodyDiv w:val="1"/>
      <w:marLeft w:val="0"/>
      <w:marRight w:val="0"/>
      <w:marTop w:val="0"/>
      <w:marBottom w:val="0"/>
      <w:divBdr>
        <w:top w:val="none" w:sz="0" w:space="0" w:color="auto"/>
        <w:left w:val="none" w:sz="0" w:space="0" w:color="auto"/>
        <w:bottom w:val="none" w:sz="0" w:space="0" w:color="auto"/>
        <w:right w:val="none" w:sz="0" w:space="0" w:color="auto"/>
      </w:divBdr>
    </w:div>
    <w:div w:id="1088189381">
      <w:bodyDiv w:val="1"/>
      <w:marLeft w:val="0"/>
      <w:marRight w:val="0"/>
      <w:marTop w:val="0"/>
      <w:marBottom w:val="0"/>
      <w:divBdr>
        <w:top w:val="none" w:sz="0" w:space="0" w:color="auto"/>
        <w:left w:val="none" w:sz="0" w:space="0" w:color="auto"/>
        <w:bottom w:val="none" w:sz="0" w:space="0" w:color="auto"/>
        <w:right w:val="none" w:sz="0" w:space="0" w:color="auto"/>
      </w:divBdr>
    </w:div>
    <w:div w:id="1093353230">
      <w:bodyDiv w:val="1"/>
      <w:marLeft w:val="0"/>
      <w:marRight w:val="0"/>
      <w:marTop w:val="0"/>
      <w:marBottom w:val="0"/>
      <w:divBdr>
        <w:top w:val="none" w:sz="0" w:space="0" w:color="auto"/>
        <w:left w:val="none" w:sz="0" w:space="0" w:color="auto"/>
        <w:bottom w:val="none" w:sz="0" w:space="0" w:color="auto"/>
        <w:right w:val="none" w:sz="0" w:space="0" w:color="auto"/>
      </w:divBdr>
    </w:div>
    <w:div w:id="1095520425">
      <w:bodyDiv w:val="1"/>
      <w:marLeft w:val="0"/>
      <w:marRight w:val="0"/>
      <w:marTop w:val="0"/>
      <w:marBottom w:val="0"/>
      <w:divBdr>
        <w:top w:val="none" w:sz="0" w:space="0" w:color="auto"/>
        <w:left w:val="none" w:sz="0" w:space="0" w:color="auto"/>
        <w:bottom w:val="none" w:sz="0" w:space="0" w:color="auto"/>
        <w:right w:val="none" w:sz="0" w:space="0" w:color="auto"/>
      </w:divBdr>
    </w:div>
    <w:div w:id="1100026271">
      <w:bodyDiv w:val="1"/>
      <w:marLeft w:val="0"/>
      <w:marRight w:val="0"/>
      <w:marTop w:val="0"/>
      <w:marBottom w:val="0"/>
      <w:divBdr>
        <w:top w:val="none" w:sz="0" w:space="0" w:color="auto"/>
        <w:left w:val="none" w:sz="0" w:space="0" w:color="auto"/>
        <w:bottom w:val="none" w:sz="0" w:space="0" w:color="auto"/>
        <w:right w:val="none" w:sz="0" w:space="0" w:color="auto"/>
      </w:divBdr>
    </w:div>
    <w:div w:id="1102145370">
      <w:bodyDiv w:val="1"/>
      <w:marLeft w:val="0"/>
      <w:marRight w:val="0"/>
      <w:marTop w:val="0"/>
      <w:marBottom w:val="0"/>
      <w:divBdr>
        <w:top w:val="none" w:sz="0" w:space="0" w:color="auto"/>
        <w:left w:val="none" w:sz="0" w:space="0" w:color="auto"/>
        <w:bottom w:val="none" w:sz="0" w:space="0" w:color="auto"/>
        <w:right w:val="none" w:sz="0" w:space="0" w:color="auto"/>
      </w:divBdr>
    </w:div>
    <w:div w:id="1103040466">
      <w:bodyDiv w:val="1"/>
      <w:marLeft w:val="0"/>
      <w:marRight w:val="0"/>
      <w:marTop w:val="0"/>
      <w:marBottom w:val="0"/>
      <w:divBdr>
        <w:top w:val="none" w:sz="0" w:space="0" w:color="auto"/>
        <w:left w:val="none" w:sz="0" w:space="0" w:color="auto"/>
        <w:bottom w:val="none" w:sz="0" w:space="0" w:color="auto"/>
        <w:right w:val="none" w:sz="0" w:space="0" w:color="auto"/>
      </w:divBdr>
    </w:div>
    <w:div w:id="1104156818">
      <w:bodyDiv w:val="1"/>
      <w:marLeft w:val="0"/>
      <w:marRight w:val="0"/>
      <w:marTop w:val="0"/>
      <w:marBottom w:val="0"/>
      <w:divBdr>
        <w:top w:val="none" w:sz="0" w:space="0" w:color="auto"/>
        <w:left w:val="none" w:sz="0" w:space="0" w:color="auto"/>
        <w:bottom w:val="none" w:sz="0" w:space="0" w:color="auto"/>
        <w:right w:val="none" w:sz="0" w:space="0" w:color="auto"/>
      </w:divBdr>
    </w:div>
    <w:div w:id="1105078778">
      <w:bodyDiv w:val="1"/>
      <w:marLeft w:val="0"/>
      <w:marRight w:val="0"/>
      <w:marTop w:val="0"/>
      <w:marBottom w:val="0"/>
      <w:divBdr>
        <w:top w:val="none" w:sz="0" w:space="0" w:color="auto"/>
        <w:left w:val="none" w:sz="0" w:space="0" w:color="auto"/>
        <w:bottom w:val="none" w:sz="0" w:space="0" w:color="auto"/>
        <w:right w:val="none" w:sz="0" w:space="0" w:color="auto"/>
      </w:divBdr>
    </w:div>
    <w:div w:id="1105421306">
      <w:bodyDiv w:val="1"/>
      <w:marLeft w:val="0"/>
      <w:marRight w:val="0"/>
      <w:marTop w:val="0"/>
      <w:marBottom w:val="0"/>
      <w:divBdr>
        <w:top w:val="none" w:sz="0" w:space="0" w:color="auto"/>
        <w:left w:val="none" w:sz="0" w:space="0" w:color="auto"/>
        <w:bottom w:val="none" w:sz="0" w:space="0" w:color="auto"/>
        <w:right w:val="none" w:sz="0" w:space="0" w:color="auto"/>
      </w:divBdr>
    </w:div>
    <w:div w:id="1105541505">
      <w:bodyDiv w:val="1"/>
      <w:marLeft w:val="0"/>
      <w:marRight w:val="0"/>
      <w:marTop w:val="0"/>
      <w:marBottom w:val="0"/>
      <w:divBdr>
        <w:top w:val="none" w:sz="0" w:space="0" w:color="auto"/>
        <w:left w:val="none" w:sz="0" w:space="0" w:color="auto"/>
        <w:bottom w:val="none" w:sz="0" w:space="0" w:color="auto"/>
        <w:right w:val="none" w:sz="0" w:space="0" w:color="auto"/>
      </w:divBdr>
    </w:div>
    <w:div w:id="1106003321">
      <w:bodyDiv w:val="1"/>
      <w:marLeft w:val="0"/>
      <w:marRight w:val="0"/>
      <w:marTop w:val="0"/>
      <w:marBottom w:val="0"/>
      <w:divBdr>
        <w:top w:val="none" w:sz="0" w:space="0" w:color="auto"/>
        <w:left w:val="none" w:sz="0" w:space="0" w:color="auto"/>
        <w:bottom w:val="none" w:sz="0" w:space="0" w:color="auto"/>
        <w:right w:val="none" w:sz="0" w:space="0" w:color="auto"/>
      </w:divBdr>
    </w:div>
    <w:div w:id="1107694700">
      <w:bodyDiv w:val="1"/>
      <w:marLeft w:val="0"/>
      <w:marRight w:val="0"/>
      <w:marTop w:val="0"/>
      <w:marBottom w:val="0"/>
      <w:divBdr>
        <w:top w:val="none" w:sz="0" w:space="0" w:color="auto"/>
        <w:left w:val="none" w:sz="0" w:space="0" w:color="auto"/>
        <w:bottom w:val="none" w:sz="0" w:space="0" w:color="auto"/>
        <w:right w:val="none" w:sz="0" w:space="0" w:color="auto"/>
      </w:divBdr>
    </w:div>
    <w:div w:id="1108810877">
      <w:bodyDiv w:val="1"/>
      <w:marLeft w:val="0"/>
      <w:marRight w:val="0"/>
      <w:marTop w:val="0"/>
      <w:marBottom w:val="0"/>
      <w:divBdr>
        <w:top w:val="none" w:sz="0" w:space="0" w:color="auto"/>
        <w:left w:val="none" w:sz="0" w:space="0" w:color="auto"/>
        <w:bottom w:val="none" w:sz="0" w:space="0" w:color="auto"/>
        <w:right w:val="none" w:sz="0" w:space="0" w:color="auto"/>
      </w:divBdr>
    </w:div>
    <w:div w:id="1109475168">
      <w:bodyDiv w:val="1"/>
      <w:marLeft w:val="0"/>
      <w:marRight w:val="0"/>
      <w:marTop w:val="0"/>
      <w:marBottom w:val="0"/>
      <w:divBdr>
        <w:top w:val="none" w:sz="0" w:space="0" w:color="auto"/>
        <w:left w:val="none" w:sz="0" w:space="0" w:color="auto"/>
        <w:bottom w:val="none" w:sz="0" w:space="0" w:color="auto"/>
        <w:right w:val="none" w:sz="0" w:space="0" w:color="auto"/>
      </w:divBdr>
    </w:div>
    <w:div w:id="1109860164">
      <w:bodyDiv w:val="1"/>
      <w:marLeft w:val="0"/>
      <w:marRight w:val="0"/>
      <w:marTop w:val="0"/>
      <w:marBottom w:val="0"/>
      <w:divBdr>
        <w:top w:val="none" w:sz="0" w:space="0" w:color="auto"/>
        <w:left w:val="none" w:sz="0" w:space="0" w:color="auto"/>
        <w:bottom w:val="none" w:sz="0" w:space="0" w:color="auto"/>
        <w:right w:val="none" w:sz="0" w:space="0" w:color="auto"/>
      </w:divBdr>
    </w:div>
    <w:div w:id="1115173130">
      <w:bodyDiv w:val="1"/>
      <w:marLeft w:val="0"/>
      <w:marRight w:val="0"/>
      <w:marTop w:val="0"/>
      <w:marBottom w:val="0"/>
      <w:divBdr>
        <w:top w:val="none" w:sz="0" w:space="0" w:color="auto"/>
        <w:left w:val="none" w:sz="0" w:space="0" w:color="auto"/>
        <w:bottom w:val="none" w:sz="0" w:space="0" w:color="auto"/>
        <w:right w:val="none" w:sz="0" w:space="0" w:color="auto"/>
      </w:divBdr>
    </w:div>
    <w:div w:id="1116175684">
      <w:bodyDiv w:val="1"/>
      <w:marLeft w:val="0"/>
      <w:marRight w:val="0"/>
      <w:marTop w:val="0"/>
      <w:marBottom w:val="0"/>
      <w:divBdr>
        <w:top w:val="none" w:sz="0" w:space="0" w:color="auto"/>
        <w:left w:val="none" w:sz="0" w:space="0" w:color="auto"/>
        <w:bottom w:val="none" w:sz="0" w:space="0" w:color="auto"/>
        <w:right w:val="none" w:sz="0" w:space="0" w:color="auto"/>
      </w:divBdr>
    </w:div>
    <w:div w:id="1116175690">
      <w:bodyDiv w:val="1"/>
      <w:marLeft w:val="0"/>
      <w:marRight w:val="0"/>
      <w:marTop w:val="0"/>
      <w:marBottom w:val="0"/>
      <w:divBdr>
        <w:top w:val="none" w:sz="0" w:space="0" w:color="auto"/>
        <w:left w:val="none" w:sz="0" w:space="0" w:color="auto"/>
        <w:bottom w:val="none" w:sz="0" w:space="0" w:color="auto"/>
        <w:right w:val="none" w:sz="0" w:space="0" w:color="auto"/>
      </w:divBdr>
    </w:div>
    <w:div w:id="1117868661">
      <w:bodyDiv w:val="1"/>
      <w:marLeft w:val="0"/>
      <w:marRight w:val="0"/>
      <w:marTop w:val="0"/>
      <w:marBottom w:val="0"/>
      <w:divBdr>
        <w:top w:val="none" w:sz="0" w:space="0" w:color="auto"/>
        <w:left w:val="none" w:sz="0" w:space="0" w:color="auto"/>
        <w:bottom w:val="none" w:sz="0" w:space="0" w:color="auto"/>
        <w:right w:val="none" w:sz="0" w:space="0" w:color="auto"/>
      </w:divBdr>
    </w:div>
    <w:div w:id="1118182462">
      <w:bodyDiv w:val="1"/>
      <w:marLeft w:val="0"/>
      <w:marRight w:val="0"/>
      <w:marTop w:val="0"/>
      <w:marBottom w:val="0"/>
      <w:divBdr>
        <w:top w:val="none" w:sz="0" w:space="0" w:color="auto"/>
        <w:left w:val="none" w:sz="0" w:space="0" w:color="auto"/>
        <w:bottom w:val="none" w:sz="0" w:space="0" w:color="auto"/>
        <w:right w:val="none" w:sz="0" w:space="0" w:color="auto"/>
      </w:divBdr>
    </w:div>
    <w:div w:id="1119300848">
      <w:bodyDiv w:val="1"/>
      <w:marLeft w:val="0"/>
      <w:marRight w:val="0"/>
      <w:marTop w:val="0"/>
      <w:marBottom w:val="0"/>
      <w:divBdr>
        <w:top w:val="none" w:sz="0" w:space="0" w:color="auto"/>
        <w:left w:val="none" w:sz="0" w:space="0" w:color="auto"/>
        <w:bottom w:val="none" w:sz="0" w:space="0" w:color="auto"/>
        <w:right w:val="none" w:sz="0" w:space="0" w:color="auto"/>
      </w:divBdr>
    </w:div>
    <w:div w:id="1120033142">
      <w:bodyDiv w:val="1"/>
      <w:marLeft w:val="0"/>
      <w:marRight w:val="0"/>
      <w:marTop w:val="0"/>
      <w:marBottom w:val="0"/>
      <w:divBdr>
        <w:top w:val="none" w:sz="0" w:space="0" w:color="auto"/>
        <w:left w:val="none" w:sz="0" w:space="0" w:color="auto"/>
        <w:bottom w:val="none" w:sz="0" w:space="0" w:color="auto"/>
        <w:right w:val="none" w:sz="0" w:space="0" w:color="auto"/>
      </w:divBdr>
    </w:div>
    <w:div w:id="1120681354">
      <w:bodyDiv w:val="1"/>
      <w:marLeft w:val="0"/>
      <w:marRight w:val="0"/>
      <w:marTop w:val="0"/>
      <w:marBottom w:val="0"/>
      <w:divBdr>
        <w:top w:val="none" w:sz="0" w:space="0" w:color="auto"/>
        <w:left w:val="none" w:sz="0" w:space="0" w:color="auto"/>
        <w:bottom w:val="none" w:sz="0" w:space="0" w:color="auto"/>
        <w:right w:val="none" w:sz="0" w:space="0" w:color="auto"/>
      </w:divBdr>
    </w:div>
    <w:div w:id="1123042873">
      <w:bodyDiv w:val="1"/>
      <w:marLeft w:val="0"/>
      <w:marRight w:val="0"/>
      <w:marTop w:val="0"/>
      <w:marBottom w:val="0"/>
      <w:divBdr>
        <w:top w:val="none" w:sz="0" w:space="0" w:color="auto"/>
        <w:left w:val="none" w:sz="0" w:space="0" w:color="auto"/>
        <w:bottom w:val="none" w:sz="0" w:space="0" w:color="auto"/>
        <w:right w:val="none" w:sz="0" w:space="0" w:color="auto"/>
      </w:divBdr>
    </w:div>
    <w:div w:id="1123303409">
      <w:bodyDiv w:val="1"/>
      <w:marLeft w:val="0"/>
      <w:marRight w:val="0"/>
      <w:marTop w:val="0"/>
      <w:marBottom w:val="0"/>
      <w:divBdr>
        <w:top w:val="none" w:sz="0" w:space="0" w:color="auto"/>
        <w:left w:val="none" w:sz="0" w:space="0" w:color="auto"/>
        <w:bottom w:val="none" w:sz="0" w:space="0" w:color="auto"/>
        <w:right w:val="none" w:sz="0" w:space="0" w:color="auto"/>
      </w:divBdr>
    </w:div>
    <w:div w:id="1123303896">
      <w:bodyDiv w:val="1"/>
      <w:marLeft w:val="0"/>
      <w:marRight w:val="0"/>
      <w:marTop w:val="0"/>
      <w:marBottom w:val="0"/>
      <w:divBdr>
        <w:top w:val="none" w:sz="0" w:space="0" w:color="auto"/>
        <w:left w:val="none" w:sz="0" w:space="0" w:color="auto"/>
        <w:bottom w:val="none" w:sz="0" w:space="0" w:color="auto"/>
        <w:right w:val="none" w:sz="0" w:space="0" w:color="auto"/>
      </w:divBdr>
    </w:div>
    <w:div w:id="1124889014">
      <w:bodyDiv w:val="1"/>
      <w:marLeft w:val="0"/>
      <w:marRight w:val="0"/>
      <w:marTop w:val="0"/>
      <w:marBottom w:val="0"/>
      <w:divBdr>
        <w:top w:val="none" w:sz="0" w:space="0" w:color="auto"/>
        <w:left w:val="none" w:sz="0" w:space="0" w:color="auto"/>
        <w:bottom w:val="none" w:sz="0" w:space="0" w:color="auto"/>
        <w:right w:val="none" w:sz="0" w:space="0" w:color="auto"/>
      </w:divBdr>
    </w:div>
    <w:div w:id="1126702946">
      <w:bodyDiv w:val="1"/>
      <w:marLeft w:val="0"/>
      <w:marRight w:val="0"/>
      <w:marTop w:val="0"/>
      <w:marBottom w:val="0"/>
      <w:divBdr>
        <w:top w:val="none" w:sz="0" w:space="0" w:color="auto"/>
        <w:left w:val="none" w:sz="0" w:space="0" w:color="auto"/>
        <w:bottom w:val="none" w:sz="0" w:space="0" w:color="auto"/>
        <w:right w:val="none" w:sz="0" w:space="0" w:color="auto"/>
      </w:divBdr>
    </w:div>
    <w:div w:id="1126777991">
      <w:bodyDiv w:val="1"/>
      <w:marLeft w:val="0"/>
      <w:marRight w:val="0"/>
      <w:marTop w:val="0"/>
      <w:marBottom w:val="0"/>
      <w:divBdr>
        <w:top w:val="none" w:sz="0" w:space="0" w:color="auto"/>
        <w:left w:val="none" w:sz="0" w:space="0" w:color="auto"/>
        <w:bottom w:val="none" w:sz="0" w:space="0" w:color="auto"/>
        <w:right w:val="none" w:sz="0" w:space="0" w:color="auto"/>
      </w:divBdr>
    </w:div>
    <w:div w:id="1127090194">
      <w:bodyDiv w:val="1"/>
      <w:marLeft w:val="0"/>
      <w:marRight w:val="0"/>
      <w:marTop w:val="0"/>
      <w:marBottom w:val="0"/>
      <w:divBdr>
        <w:top w:val="none" w:sz="0" w:space="0" w:color="auto"/>
        <w:left w:val="none" w:sz="0" w:space="0" w:color="auto"/>
        <w:bottom w:val="none" w:sz="0" w:space="0" w:color="auto"/>
        <w:right w:val="none" w:sz="0" w:space="0" w:color="auto"/>
      </w:divBdr>
    </w:div>
    <w:div w:id="1127427031">
      <w:bodyDiv w:val="1"/>
      <w:marLeft w:val="0"/>
      <w:marRight w:val="0"/>
      <w:marTop w:val="0"/>
      <w:marBottom w:val="0"/>
      <w:divBdr>
        <w:top w:val="none" w:sz="0" w:space="0" w:color="auto"/>
        <w:left w:val="none" w:sz="0" w:space="0" w:color="auto"/>
        <w:bottom w:val="none" w:sz="0" w:space="0" w:color="auto"/>
        <w:right w:val="none" w:sz="0" w:space="0" w:color="auto"/>
      </w:divBdr>
    </w:div>
    <w:div w:id="1128208075">
      <w:bodyDiv w:val="1"/>
      <w:marLeft w:val="0"/>
      <w:marRight w:val="0"/>
      <w:marTop w:val="0"/>
      <w:marBottom w:val="0"/>
      <w:divBdr>
        <w:top w:val="none" w:sz="0" w:space="0" w:color="auto"/>
        <w:left w:val="none" w:sz="0" w:space="0" w:color="auto"/>
        <w:bottom w:val="none" w:sz="0" w:space="0" w:color="auto"/>
        <w:right w:val="none" w:sz="0" w:space="0" w:color="auto"/>
      </w:divBdr>
    </w:div>
    <w:div w:id="1128402907">
      <w:bodyDiv w:val="1"/>
      <w:marLeft w:val="0"/>
      <w:marRight w:val="0"/>
      <w:marTop w:val="0"/>
      <w:marBottom w:val="0"/>
      <w:divBdr>
        <w:top w:val="none" w:sz="0" w:space="0" w:color="auto"/>
        <w:left w:val="none" w:sz="0" w:space="0" w:color="auto"/>
        <w:bottom w:val="none" w:sz="0" w:space="0" w:color="auto"/>
        <w:right w:val="none" w:sz="0" w:space="0" w:color="auto"/>
      </w:divBdr>
    </w:div>
    <w:div w:id="1129278713">
      <w:bodyDiv w:val="1"/>
      <w:marLeft w:val="0"/>
      <w:marRight w:val="0"/>
      <w:marTop w:val="0"/>
      <w:marBottom w:val="0"/>
      <w:divBdr>
        <w:top w:val="none" w:sz="0" w:space="0" w:color="auto"/>
        <w:left w:val="none" w:sz="0" w:space="0" w:color="auto"/>
        <w:bottom w:val="none" w:sz="0" w:space="0" w:color="auto"/>
        <w:right w:val="none" w:sz="0" w:space="0" w:color="auto"/>
      </w:divBdr>
    </w:div>
    <w:div w:id="1129932649">
      <w:bodyDiv w:val="1"/>
      <w:marLeft w:val="0"/>
      <w:marRight w:val="0"/>
      <w:marTop w:val="0"/>
      <w:marBottom w:val="0"/>
      <w:divBdr>
        <w:top w:val="none" w:sz="0" w:space="0" w:color="auto"/>
        <w:left w:val="none" w:sz="0" w:space="0" w:color="auto"/>
        <w:bottom w:val="none" w:sz="0" w:space="0" w:color="auto"/>
        <w:right w:val="none" w:sz="0" w:space="0" w:color="auto"/>
      </w:divBdr>
    </w:div>
    <w:div w:id="1132402328">
      <w:bodyDiv w:val="1"/>
      <w:marLeft w:val="0"/>
      <w:marRight w:val="0"/>
      <w:marTop w:val="0"/>
      <w:marBottom w:val="0"/>
      <w:divBdr>
        <w:top w:val="none" w:sz="0" w:space="0" w:color="auto"/>
        <w:left w:val="none" w:sz="0" w:space="0" w:color="auto"/>
        <w:bottom w:val="none" w:sz="0" w:space="0" w:color="auto"/>
        <w:right w:val="none" w:sz="0" w:space="0" w:color="auto"/>
      </w:divBdr>
    </w:div>
    <w:div w:id="1133017202">
      <w:bodyDiv w:val="1"/>
      <w:marLeft w:val="0"/>
      <w:marRight w:val="0"/>
      <w:marTop w:val="0"/>
      <w:marBottom w:val="0"/>
      <w:divBdr>
        <w:top w:val="none" w:sz="0" w:space="0" w:color="auto"/>
        <w:left w:val="none" w:sz="0" w:space="0" w:color="auto"/>
        <w:bottom w:val="none" w:sz="0" w:space="0" w:color="auto"/>
        <w:right w:val="none" w:sz="0" w:space="0" w:color="auto"/>
      </w:divBdr>
    </w:div>
    <w:div w:id="1133324846">
      <w:bodyDiv w:val="1"/>
      <w:marLeft w:val="0"/>
      <w:marRight w:val="0"/>
      <w:marTop w:val="0"/>
      <w:marBottom w:val="0"/>
      <w:divBdr>
        <w:top w:val="none" w:sz="0" w:space="0" w:color="auto"/>
        <w:left w:val="none" w:sz="0" w:space="0" w:color="auto"/>
        <w:bottom w:val="none" w:sz="0" w:space="0" w:color="auto"/>
        <w:right w:val="none" w:sz="0" w:space="0" w:color="auto"/>
      </w:divBdr>
    </w:div>
    <w:div w:id="1135878535">
      <w:bodyDiv w:val="1"/>
      <w:marLeft w:val="0"/>
      <w:marRight w:val="0"/>
      <w:marTop w:val="0"/>
      <w:marBottom w:val="0"/>
      <w:divBdr>
        <w:top w:val="none" w:sz="0" w:space="0" w:color="auto"/>
        <w:left w:val="none" w:sz="0" w:space="0" w:color="auto"/>
        <w:bottom w:val="none" w:sz="0" w:space="0" w:color="auto"/>
        <w:right w:val="none" w:sz="0" w:space="0" w:color="auto"/>
      </w:divBdr>
    </w:div>
    <w:div w:id="1141341792">
      <w:bodyDiv w:val="1"/>
      <w:marLeft w:val="0"/>
      <w:marRight w:val="0"/>
      <w:marTop w:val="0"/>
      <w:marBottom w:val="0"/>
      <w:divBdr>
        <w:top w:val="none" w:sz="0" w:space="0" w:color="auto"/>
        <w:left w:val="none" w:sz="0" w:space="0" w:color="auto"/>
        <w:bottom w:val="none" w:sz="0" w:space="0" w:color="auto"/>
        <w:right w:val="none" w:sz="0" w:space="0" w:color="auto"/>
      </w:divBdr>
    </w:div>
    <w:div w:id="1142693931">
      <w:bodyDiv w:val="1"/>
      <w:marLeft w:val="0"/>
      <w:marRight w:val="0"/>
      <w:marTop w:val="0"/>
      <w:marBottom w:val="0"/>
      <w:divBdr>
        <w:top w:val="none" w:sz="0" w:space="0" w:color="auto"/>
        <w:left w:val="none" w:sz="0" w:space="0" w:color="auto"/>
        <w:bottom w:val="none" w:sz="0" w:space="0" w:color="auto"/>
        <w:right w:val="none" w:sz="0" w:space="0" w:color="auto"/>
      </w:divBdr>
    </w:div>
    <w:div w:id="1144351942">
      <w:bodyDiv w:val="1"/>
      <w:marLeft w:val="0"/>
      <w:marRight w:val="0"/>
      <w:marTop w:val="0"/>
      <w:marBottom w:val="0"/>
      <w:divBdr>
        <w:top w:val="none" w:sz="0" w:space="0" w:color="auto"/>
        <w:left w:val="none" w:sz="0" w:space="0" w:color="auto"/>
        <w:bottom w:val="none" w:sz="0" w:space="0" w:color="auto"/>
        <w:right w:val="none" w:sz="0" w:space="0" w:color="auto"/>
      </w:divBdr>
    </w:div>
    <w:div w:id="1145389194">
      <w:bodyDiv w:val="1"/>
      <w:marLeft w:val="0"/>
      <w:marRight w:val="0"/>
      <w:marTop w:val="0"/>
      <w:marBottom w:val="0"/>
      <w:divBdr>
        <w:top w:val="none" w:sz="0" w:space="0" w:color="auto"/>
        <w:left w:val="none" w:sz="0" w:space="0" w:color="auto"/>
        <w:bottom w:val="none" w:sz="0" w:space="0" w:color="auto"/>
        <w:right w:val="none" w:sz="0" w:space="0" w:color="auto"/>
      </w:divBdr>
    </w:div>
    <w:div w:id="1145395944">
      <w:bodyDiv w:val="1"/>
      <w:marLeft w:val="0"/>
      <w:marRight w:val="0"/>
      <w:marTop w:val="0"/>
      <w:marBottom w:val="0"/>
      <w:divBdr>
        <w:top w:val="none" w:sz="0" w:space="0" w:color="auto"/>
        <w:left w:val="none" w:sz="0" w:space="0" w:color="auto"/>
        <w:bottom w:val="none" w:sz="0" w:space="0" w:color="auto"/>
        <w:right w:val="none" w:sz="0" w:space="0" w:color="auto"/>
      </w:divBdr>
    </w:div>
    <w:div w:id="1146971444">
      <w:bodyDiv w:val="1"/>
      <w:marLeft w:val="0"/>
      <w:marRight w:val="0"/>
      <w:marTop w:val="0"/>
      <w:marBottom w:val="0"/>
      <w:divBdr>
        <w:top w:val="none" w:sz="0" w:space="0" w:color="auto"/>
        <w:left w:val="none" w:sz="0" w:space="0" w:color="auto"/>
        <w:bottom w:val="none" w:sz="0" w:space="0" w:color="auto"/>
        <w:right w:val="none" w:sz="0" w:space="0" w:color="auto"/>
      </w:divBdr>
    </w:div>
    <w:div w:id="1148858169">
      <w:bodyDiv w:val="1"/>
      <w:marLeft w:val="0"/>
      <w:marRight w:val="0"/>
      <w:marTop w:val="0"/>
      <w:marBottom w:val="0"/>
      <w:divBdr>
        <w:top w:val="none" w:sz="0" w:space="0" w:color="auto"/>
        <w:left w:val="none" w:sz="0" w:space="0" w:color="auto"/>
        <w:bottom w:val="none" w:sz="0" w:space="0" w:color="auto"/>
        <w:right w:val="none" w:sz="0" w:space="0" w:color="auto"/>
      </w:divBdr>
    </w:div>
    <w:div w:id="1149593672">
      <w:bodyDiv w:val="1"/>
      <w:marLeft w:val="0"/>
      <w:marRight w:val="0"/>
      <w:marTop w:val="0"/>
      <w:marBottom w:val="0"/>
      <w:divBdr>
        <w:top w:val="none" w:sz="0" w:space="0" w:color="auto"/>
        <w:left w:val="none" w:sz="0" w:space="0" w:color="auto"/>
        <w:bottom w:val="none" w:sz="0" w:space="0" w:color="auto"/>
        <w:right w:val="none" w:sz="0" w:space="0" w:color="auto"/>
      </w:divBdr>
    </w:div>
    <w:div w:id="1149858000">
      <w:bodyDiv w:val="1"/>
      <w:marLeft w:val="0"/>
      <w:marRight w:val="0"/>
      <w:marTop w:val="0"/>
      <w:marBottom w:val="0"/>
      <w:divBdr>
        <w:top w:val="none" w:sz="0" w:space="0" w:color="auto"/>
        <w:left w:val="none" w:sz="0" w:space="0" w:color="auto"/>
        <w:bottom w:val="none" w:sz="0" w:space="0" w:color="auto"/>
        <w:right w:val="none" w:sz="0" w:space="0" w:color="auto"/>
      </w:divBdr>
    </w:div>
    <w:div w:id="1152521642">
      <w:bodyDiv w:val="1"/>
      <w:marLeft w:val="0"/>
      <w:marRight w:val="0"/>
      <w:marTop w:val="0"/>
      <w:marBottom w:val="0"/>
      <w:divBdr>
        <w:top w:val="none" w:sz="0" w:space="0" w:color="auto"/>
        <w:left w:val="none" w:sz="0" w:space="0" w:color="auto"/>
        <w:bottom w:val="none" w:sz="0" w:space="0" w:color="auto"/>
        <w:right w:val="none" w:sz="0" w:space="0" w:color="auto"/>
      </w:divBdr>
    </w:div>
    <w:div w:id="1152525427">
      <w:bodyDiv w:val="1"/>
      <w:marLeft w:val="0"/>
      <w:marRight w:val="0"/>
      <w:marTop w:val="0"/>
      <w:marBottom w:val="0"/>
      <w:divBdr>
        <w:top w:val="none" w:sz="0" w:space="0" w:color="auto"/>
        <w:left w:val="none" w:sz="0" w:space="0" w:color="auto"/>
        <w:bottom w:val="none" w:sz="0" w:space="0" w:color="auto"/>
        <w:right w:val="none" w:sz="0" w:space="0" w:color="auto"/>
      </w:divBdr>
    </w:div>
    <w:div w:id="1158115463">
      <w:bodyDiv w:val="1"/>
      <w:marLeft w:val="0"/>
      <w:marRight w:val="0"/>
      <w:marTop w:val="0"/>
      <w:marBottom w:val="0"/>
      <w:divBdr>
        <w:top w:val="none" w:sz="0" w:space="0" w:color="auto"/>
        <w:left w:val="none" w:sz="0" w:space="0" w:color="auto"/>
        <w:bottom w:val="none" w:sz="0" w:space="0" w:color="auto"/>
        <w:right w:val="none" w:sz="0" w:space="0" w:color="auto"/>
      </w:divBdr>
    </w:div>
    <w:div w:id="1158960293">
      <w:bodyDiv w:val="1"/>
      <w:marLeft w:val="0"/>
      <w:marRight w:val="0"/>
      <w:marTop w:val="0"/>
      <w:marBottom w:val="0"/>
      <w:divBdr>
        <w:top w:val="none" w:sz="0" w:space="0" w:color="auto"/>
        <w:left w:val="none" w:sz="0" w:space="0" w:color="auto"/>
        <w:bottom w:val="none" w:sz="0" w:space="0" w:color="auto"/>
        <w:right w:val="none" w:sz="0" w:space="0" w:color="auto"/>
      </w:divBdr>
    </w:div>
    <w:div w:id="1160777765">
      <w:bodyDiv w:val="1"/>
      <w:marLeft w:val="0"/>
      <w:marRight w:val="0"/>
      <w:marTop w:val="0"/>
      <w:marBottom w:val="0"/>
      <w:divBdr>
        <w:top w:val="none" w:sz="0" w:space="0" w:color="auto"/>
        <w:left w:val="none" w:sz="0" w:space="0" w:color="auto"/>
        <w:bottom w:val="none" w:sz="0" w:space="0" w:color="auto"/>
        <w:right w:val="none" w:sz="0" w:space="0" w:color="auto"/>
      </w:divBdr>
    </w:div>
    <w:div w:id="1163667558">
      <w:bodyDiv w:val="1"/>
      <w:marLeft w:val="0"/>
      <w:marRight w:val="0"/>
      <w:marTop w:val="0"/>
      <w:marBottom w:val="0"/>
      <w:divBdr>
        <w:top w:val="none" w:sz="0" w:space="0" w:color="auto"/>
        <w:left w:val="none" w:sz="0" w:space="0" w:color="auto"/>
        <w:bottom w:val="none" w:sz="0" w:space="0" w:color="auto"/>
        <w:right w:val="none" w:sz="0" w:space="0" w:color="auto"/>
      </w:divBdr>
    </w:div>
    <w:div w:id="1166240720">
      <w:bodyDiv w:val="1"/>
      <w:marLeft w:val="0"/>
      <w:marRight w:val="0"/>
      <w:marTop w:val="0"/>
      <w:marBottom w:val="0"/>
      <w:divBdr>
        <w:top w:val="none" w:sz="0" w:space="0" w:color="auto"/>
        <w:left w:val="none" w:sz="0" w:space="0" w:color="auto"/>
        <w:bottom w:val="none" w:sz="0" w:space="0" w:color="auto"/>
        <w:right w:val="none" w:sz="0" w:space="0" w:color="auto"/>
      </w:divBdr>
    </w:div>
    <w:div w:id="1169829962">
      <w:bodyDiv w:val="1"/>
      <w:marLeft w:val="0"/>
      <w:marRight w:val="0"/>
      <w:marTop w:val="0"/>
      <w:marBottom w:val="0"/>
      <w:divBdr>
        <w:top w:val="none" w:sz="0" w:space="0" w:color="auto"/>
        <w:left w:val="none" w:sz="0" w:space="0" w:color="auto"/>
        <w:bottom w:val="none" w:sz="0" w:space="0" w:color="auto"/>
        <w:right w:val="none" w:sz="0" w:space="0" w:color="auto"/>
      </w:divBdr>
    </w:div>
    <w:div w:id="1175877525">
      <w:bodyDiv w:val="1"/>
      <w:marLeft w:val="0"/>
      <w:marRight w:val="0"/>
      <w:marTop w:val="0"/>
      <w:marBottom w:val="0"/>
      <w:divBdr>
        <w:top w:val="none" w:sz="0" w:space="0" w:color="auto"/>
        <w:left w:val="none" w:sz="0" w:space="0" w:color="auto"/>
        <w:bottom w:val="none" w:sz="0" w:space="0" w:color="auto"/>
        <w:right w:val="none" w:sz="0" w:space="0" w:color="auto"/>
      </w:divBdr>
    </w:div>
    <w:div w:id="1176119318">
      <w:bodyDiv w:val="1"/>
      <w:marLeft w:val="0"/>
      <w:marRight w:val="0"/>
      <w:marTop w:val="0"/>
      <w:marBottom w:val="0"/>
      <w:divBdr>
        <w:top w:val="none" w:sz="0" w:space="0" w:color="auto"/>
        <w:left w:val="none" w:sz="0" w:space="0" w:color="auto"/>
        <w:bottom w:val="none" w:sz="0" w:space="0" w:color="auto"/>
        <w:right w:val="none" w:sz="0" w:space="0" w:color="auto"/>
      </w:divBdr>
    </w:div>
    <w:div w:id="1176307019">
      <w:bodyDiv w:val="1"/>
      <w:marLeft w:val="0"/>
      <w:marRight w:val="0"/>
      <w:marTop w:val="0"/>
      <w:marBottom w:val="0"/>
      <w:divBdr>
        <w:top w:val="none" w:sz="0" w:space="0" w:color="auto"/>
        <w:left w:val="none" w:sz="0" w:space="0" w:color="auto"/>
        <w:bottom w:val="none" w:sz="0" w:space="0" w:color="auto"/>
        <w:right w:val="none" w:sz="0" w:space="0" w:color="auto"/>
      </w:divBdr>
    </w:div>
    <w:div w:id="1177647567">
      <w:bodyDiv w:val="1"/>
      <w:marLeft w:val="0"/>
      <w:marRight w:val="0"/>
      <w:marTop w:val="0"/>
      <w:marBottom w:val="0"/>
      <w:divBdr>
        <w:top w:val="none" w:sz="0" w:space="0" w:color="auto"/>
        <w:left w:val="none" w:sz="0" w:space="0" w:color="auto"/>
        <w:bottom w:val="none" w:sz="0" w:space="0" w:color="auto"/>
        <w:right w:val="none" w:sz="0" w:space="0" w:color="auto"/>
      </w:divBdr>
    </w:div>
    <w:div w:id="1177769011">
      <w:bodyDiv w:val="1"/>
      <w:marLeft w:val="0"/>
      <w:marRight w:val="0"/>
      <w:marTop w:val="0"/>
      <w:marBottom w:val="0"/>
      <w:divBdr>
        <w:top w:val="none" w:sz="0" w:space="0" w:color="auto"/>
        <w:left w:val="none" w:sz="0" w:space="0" w:color="auto"/>
        <w:bottom w:val="none" w:sz="0" w:space="0" w:color="auto"/>
        <w:right w:val="none" w:sz="0" w:space="0" w:color="auto"/>
      </w:divBdr>
    </w:div>
    <w:div w:id="1181965161">
      <w:bodyDiv w:val="1"/>
      <w:marLeft w:val="0"/>
      <w:marRight w:val="0"/>
      <w:marTop w:val="0"/>
      <w:marBottom w:val="0"/>
      <w:divBdr>
        <w:top w:val="none" w:sz="0" w:space="0" w:color="auto"/>
        <w:left w:val="none" w:sz="0" w:space="0" w:color="auto"/>
        <w:bottom w:val="none" w:sz="0" w:space="0" w:color="auto"/>
        <w:right w:val="none" w:sz="0" w:space="0" w:color="auto"/>
      </w:divBdr>
    </w:div>
    <w:div w:id="1184173754">
      <w:bodyDiv w:val="1"/>
      <w:marLeft w:val="0"/>
      <w:marRight w:val="0"/>
      <w:marTop w:val="0"/>
      <w:marBottom w:val="0"/>
      <w:divBdr>
        <w:top w:val="none" w:sz="0" w:space="0" w:color="auto"/>
        <w:left w:val="none" w:sz="0" w:space="0" w:color="auto"/>
        <w:bottom w:val="none" w:sz="0" w:space="0" w:color="auto"/>
        <w:right w:val="none" w:sz="0" w:space="0" w:color="auto"/>
      </w:divBdr>
    </w:div>
    <w:div w:id="1185291735">
      <w:bodyDiv w:val="1"/>
      <w:marLeft w:val="0"/>
      <w:marRight w:val="0"/>
      <w:marTop w:val="0"/>
      <w:marBottom w:val="0"/>
      <w:divBdr>
        <w:top w:val="none" w:sz="0" w:space="0" w:color="auto"/>
        <w:left w:val="none" w:sz="0" w:space="0" w:color="auto"/>
        <w:bottom w:val="none" w:sz="0" w:space="0" w:color="auto"/>
        <w:right w:val="none" w:sz="0" w:space="0" w:color="auto"/>
      </w:divBdr>
    </w:div>
    <w:div w:id="1187599734">
      <w:bodyDiv w:val="1"/>
      <w:marLeft w:val="0"/>
      <w:marRight w:val="0"/>
      <w:marTop w:val="0"/>
      <w:marBottom w:val="0"/>
      <w:divBdr>
        <w:top w:val="none" w:sz="0" w:space="0" w:color="auto"/>
        <w:left w:val="none" w:sz="0" w:space="0" w:color="auto"/>
        <w:bottom w:val="none" w:sz="0" w:space="0" w:color="auto"/>
        <w:right w:val="none" w:sz="0" w:space="0" w:color="auto"/>
      </w:divBdr>
    </w:div>
    <w:div w:id="1188642960">
      <w:bodyDiv w:val="1"/>
      <w:marLeft w:val="0"/>
      <w:marRight w:val="0"/>
      <w:marTop w:val="0"/>
      <w:marBottom w:val="0"/>
      <w:divBdr>
        <w:top w:val="none" w:sz="0" w:space="0" w:color="auto"/>
        <w:left w:val="none" w:sz="0" w:space="0" w:color="auto"/>
        <w:bottom w:val="none" w:sz="0" w:space="0" w:color="auto"/>
        <w:right w:val="none" w:sz="0" w:space="0" w:color="auto"/>
      </w:divBdr>
    </w:div>
    <w:div w:id="1189611384">
      <w:bodyDiv w:val="1"/>
      <w:marLeft w:val="0"/>
      <w:marRight w:val="0"/>
      <w:marTop w:val="0"/>
      <w:marBottom w:val="0"/>
      <w:divBdr>
        <w:top w:val="none" w:sz="0" w:space="0" w:color="auto"/>
        <w:left w:val="none" w:sz="0" w:space="0" w:color="auto"/>
        <w:bottom w:val="none" w:sz="0" w:space="0" w:color="auto"/>
        <w:right w:val="none" w:sz="0" w:space="0" w:color="auto"/>
      </w:divBdr>
    </w:div>
    <w:div w:id="1189635642">
      <w:bodyDiv w:val="1"/>
      <w:marLeft w:val="0"/>
      <w:marRight w:val="0"/>
      <w:marTop w:val="0"/>
      <w:marBottom w:val="0"/>
      <w:divBdr>
        <w:top w:val="none" w:sz="0" w:space="0" w:color="auto"/>
        <w:left w:val="none" w:sz="0" w:space="0" w:color="auto"/>
        <w:bottom w:val="none" w:sz="0" w:space="0" w:color="auto"/>
        <w:right w:val="none" w:sz="0" w:space="0" w:color="auto"/>
      </w:divBdr>
    </w:div>
    <w:div w:id="1193149678">
      <w:bodyDiv w:val="1"/>
      <w:marLeft w:val="0"/>
      <w:marRight w:val="0"/>
      <w:marTop w:val="0"/>
      <w:marBottom w:val="0"/>
      <w:divBdr>
        <w:top w:val="none" w:sz="0" w:space="0" w:color="auto"/>
        <w:left w:val="none" w:sz="0" w:space="0" w:color="auto"/>
        <w:bottom w:val="none" w:sz="0" w:space="0" w:color="auto"/>
        <w:right w:val="none" w:sz="0" w:space="0" w:color="auto"/>
      </w:divBdr>
    </w:div>
    <w:div w:id="1193499716">
      <w:bodyDiv w:val="1"/>
      <w:marLeft w:val="0"/>
      <w:marRight w:val="0"/>
      <w:marTop w:val="0"/>
      <w:marBottom w:val="0"/>
      <w:divBdr>
        <w:top w:val="none" w:sz="0" w:space="0" w:color="auto"/>
        <w:left w:val="none" w:sz="0" w:space="0" w:color="auto"/>
        <w:bottom w:val="none" w:sz="0" w:space="0" w:color="auto"/>
        <w:right w:val="none" w:sz="0" w:space="0" w:color="auto"/>
      </w:divBdr>
    </w:div>
    <w:div w:id="1194541072">
      <w:bodyDiv w:val="1"/>
      <w:marLeft w:val="0"/>
      <w:marRight w:val="0"/>
      <w:marTop w:val="0"/>
      <w:marBottom w:val="0"/>
      <w:divBdr>
        <w:top w:val="none" w:sz="0" w:space="0" w:color="auto"/>
        <w:left w:val="none" w:sz="0" w:space="0" w:color="auto"/>
        <w:bottom w:val="none" w:sz="0" w:space="0" w:color="auto"/>
        <w:right w:val="none" w:sz="0" w:space="0" w:color="auto"/>
      </w:divBdr>
    </w:div>
    <w:div w:id="1196235539">
      <w:bodyDiv w:val="1"/>
      <w:marLeft w:val="0"/>
      <w:marRight w:val="0"/>
      <w:marTop w:val="0"/>
      <w:marBottom w:val="0"/>
      <w:divBdr>
        <w:top w:val="none" w:sz="0" w:space="0" w:color="auto"/>
        <w:left w:val="none" w:sz="0" w:space="0" w:color="auto"/>
        <w:bottom w:val="none" w:sz="0" w:space="0" w:color="auto"/>
        <w:right w:val="none" w:sz="0" w:space="0" w:color="auto"/>
      </w:divBdr>
    </w:div>
    <w:div w:id="1198618804">
      <w:bodyDiv w:val="1"/>
      <w:marLeft w:val="0"/>
      <w:marRight w:val="0"/>
      <w:marTop w:val="0"/>
      <w:marBottom w:val="0"/>
      <w:divBdr>
        <w:top w:val="none" w:sz="0" w:space="0" w:color="auto"/>
        <w:left w:val="none" w:sz="0" w:space="0" w:color="auto"/>
        <w:bottom w:val="none" w:sz="0" w:space="0" w:color="auto"/>
        <w:right w:val="none" w:sz="0" w:space="0" w:color="auto"/>
      </w:divBdr>
    </w:div>
    <w:div w:id="1204171462">
      <w:bodyDiv w:val="1"/>
      <w:marLeft w:val="0"/>
      <w:marRight w:val="0"/>
      <w:marTop w:val="0"/>
      <w:marBottom w:val="0"/>
      <w:divBdr>
        <w:top w:val="none" w:sz="0" w:space="0" w:color="auto"/>
        <w:left w:val="none" w:sz="0" w:space="0" w:color="auto"/>
        <w:bottom w:val="none" w:sz="0" w:space="0" w:color="auto"/>
        <w:right w:val="none" w:sz="0" w:space="0" w:color="auto"/>
      </w:divBdr>
    </w:div>
    <w:div w:id="1205219259">
      <w:bodyDiv w:val="1"/>
      <w:marLeft w:val="0"/>
      <w:marRight w:val="0"/>
      <w:marTop w:val="0"/>
      <w:marBottom w:val="0"/>
      <w:divBdr>
        <w:top w:val="none" w:sz="0" w:space="0" w:color="auto"/>
        <w:left w:val="none" w:sz="0" w:space="0" w:color="auto"/>
        <w:bottom w:val="none" w:sz="0" w:space="0" w:color="auto"/>
        <w:right w:val="none" w:sz="0" w:space="0" w:color="auto"/>
      </w:divBdr>
    </w:div>
    <w:div w:id="1207180318">
      <w:bodyDiv w:val="1"/>
      <w:marLeft w:val="0"/>
      <w:marRight w:val="0"/>
      <w:marTop w:val="0"/>
      <w:marBottom w:val="0"/>
      <w:divBdr>
        <w:top w:val="none" w:sz="0" w:space="0" w:color="auto"/>
        <w:left w:val="none" w:sz="0" w:space="0" w:color="auto"/>
        <w:bottom w:val="none" w:sz="0" w:space="0" w:color="auto"/>
        <w:right w:val="none" w:sz="0" w:space="0" w:color="auto"/>
      </w:divBdr>
    </w:div>
    <w:div w:id="1207521523">
      <w:bodyDiv w:val="1"/>
      <w:marLeft w:val="0"/>
      <w:marRight w:val="0"/>
      <w:marTop w:val="0"/>
      <w:marBottom w:val="0"/>
      <w:divBdr>
        <w:top w:val="none" w:sz="0" w:space="0" w:color="auto"/>
        <w:left w:val="none" w:sz="0" w:space="0" w:color="auto"/>
        <w:bottom w:val="none" w:sz="0" w:space="0" w:color="auto"/>
        <w:right w:val="none" w:sz="0" w:space="0" w:color="auto"/>
      </w:divBdr>
    </w:div>
    <w:div w:id="1207566439">
      <w:bodyDiv w:val="1"/>
      <w:marLeft w:val="0"/>
      <w:marRight w:val="0"/>
      <w:marTop w:val="0"/>
      <w:marBottom w:val="0"/>
      <w:divBdr>
        <w:top w:val="none" w:sz="0" w:space="0" w:color="auto"/>
        <w:left w:val="none" w:sz="0" w:space="0" w:color="auto"/>
        <w:bottom w:val="none" w:sz="0" w:space="0" w:color="auto"/>
        <w:right w:val="none" w:sz="0" w:space="0" w:color="auto"/>
      </w:divBdr>
    </w:div>
    <w:div w:id="1208183493">
      <w:bodyDiv w:val="1"/>
      <w:marLeft w:val="0"/>
      <w:marRight w:val="0"/>
      <w:marTop w:val="0"/>
      <w:marBottom w:val="0"/>
      <w:divBdr>
        <w:top w:val="none" w:sz="0" w:space="0" w:color="auto"/>
        <w:left w:val="none" w:sz="0" w:space="0" w:color="auto"/>
        <w:bottom w:val="none" w:sz="0" w:space="0" w:color="auto"/>
        <w:right w:val="none" w:sz="0" w:space="0" w:color="auto"/>
      </w:divBdr>
    </w:div>
    <w:div w:id="1208685143">
      <w:bodyDiv w:val="1"/>
      <w:marLeft w:val="0"/>
      <w:marRight w:val="0"/>
      <w:marTop w:val="0"/>
      <w:marBottom w:val="0"/>
      <w:divBdr>
        <w:top w:val="none" w:sz="0" w:space="0" w:color="auto"/>
        <w:left w:val="none" w:sz="0" w:space="0" w:color="auto"/>
        <w:bottom w:val="none" w:sz="0" w:space="0" w:color="auto"/>
        <w:right w:val="none" w:sz="0" w:space="0" w:color="auto"/>
      </w:divBdr>
    </w:div>
    <w:div w:id="1209731543">
      <w:bodyDiv w:val="1"/>
      <w:marLeft w:val="0"/>
      <w:marRight w:val="0"/>
      <w:marTop w:val="0"/>
      <w:marBottom w:val="0"/>
      <w:divBdr>
        <w:top w:val="none" w:sz="0" w:space="0" w:color="auto"/>
        <w:left w:val="none" w:sz="0" w:space="0" w:color="auto"/>
        <w:bottom w:val="none" w:sz="0" w:space="0" w:color="auto"/>
        <w:right w:val="none" w:sz="0" w:space="0" w:color="auto"/>
      </w:divBdr>
    </w:div>
    <w:div w:id="1213005851">
      <w:bodyDiv w:val="1"/>
      <w:marLeft w:val="0"/>
      <w:marRight w:val="0"/>
      <w:marTop w:val="0"/>
      <w:marBottom w:val="0"/>
      <w:divBdr>
        <w:top w:val="none" w:sz="0" w:space="0" w:color="auto"/>
        <w:left w:val="none" w:sz="0" w:space="0" w:color="auto"/>
        <w:bottom w:val="none" w:sz="0" w:space="0" w:color="auto"/>
        <w:right w:val="none" w:sz="0" w:space="0" w:color="auto"/>
      </w:divBdr>
    </w:div>
    <w:div w:id="1214200380">
      <w:bodyDiv w:val="1"/>
      <w:marLeft w:val="0"/>
      <w:marRight w:val="0"/>
      <w:marTop w:val="0"/>
      <w:marBottom w:val="0"/>
      <w:divBdr>
        <w:top w:val="none" w:sz="0" w:space="0" w:color="auto"/>
        <w:left w:val="none" w:sz="0" w:space="0" w:color="auto"/>
        <w:bottom w:val="none" w:sz="0" w:space="0" w:color="auto"/>
        <w:right w:val="none" w:sz="0" w:space="0" w:color="auto"/>
      </w:divBdr>
    </w:div>
    <w:div w:id="1216357913">
      <w:bodyDiv w:val="1"/>
      <w:marLeft w:val="0"/>
      <w:marRight w:val="0"/>
      <w:marTop w:val="0"/>
      <w:marBottom w:val="0"/>
      <w:divBdr>
        <w:top w:val="none" w:sz="0" w:space="0" w:color="auto"/>
        <w:left w:val="none" w:sz="0" w:space="0" w:color="auto"/>
        <w:bottom w:val="none" w:sz="0" w:space="0" w:color="auto"/>
        <w:right w:val="none" w:sz="0" w:space="0" w:color="auto"/>
      </w:divBdr>
    </w:div>
    <w:div w:id="1217201865">
      <w:bodyDiv w:val="1"/>
      <w:marLeft w:val="0"/>
      <w:marRight w:val="0"/>
      <w:marTop w:val="0"/>
      <w:marBottom w:val="0"/>
      <w:divBdr>
        <w:top w:val="none" w:sz="0" w:space="0" w:color="auto"/>
        <w:left w:val="none" w:sz="0" w:space="0" w:color="auto"/>
        <w:bottom w:val="none" w:sz="0" w:space="0" w:color="auto"/>
        <w:right w:val="none" w:sz="0" w:space="0" w:color="auto"/>
      </w:divBdr>
    </w:div>
    <w:div w:id="1217621666">
      <w:bodyDiv w:val="1"/>
      <w:marLeft w:val="0"/>
      <w:marRight w:val="0"/>
      <w:marTop w:val="0"/>
      <w:marBottom w:val="0"/>
      <w:divBdr>
        <w:top w:val="none" w:sz="0" w:space="0" w:color="auto"/>
        <w:left w:val="none" w:sz="0" w:space="0" w:color="auto"/>
        <w:bottom w:val="none" w:sz="0" w:space="0" w:color="auto"/>
        <w:right w:val="none" w:sz="0" w:space="0" w:color="auto"/>
      </w:divBdr>
    </w:div>
    <w:div w:id="1218206238">
      <w:bodyDiv w:val="1"/>
      <w:marLeft w:val="0"/>
      <w:marRight w:val="0"/>
      <w:marTop w:val="0"/>
      <w:marBottom w:val="0"/>
      <w:divBdr>
        <w:top w:val="none" w:sz="0" w:space="0" w:color="auto"/>
        <w:left w:val="none" w:sz="0" w:space="0" w:color="auto"/>
        <w:bottom w:val="none" w:sz="0" w:space="0" w:color="auto"/>
        <w:right w:val="none" w:sz="0" w:space="0" w:color="auto"/>
      </w:divBdr>
    </w:div>
    <w:div w:id="1220634214">
      <w:bodyDiv w:val="1"/>
      <w:marLeft w:val="0"/>
      <w:marRight w:val="0"/>
      <w:marTop w:val="0"/>
      <w:marBottom w:val="0"/>
      <w:divBdr>
        <w:top w:val="none" w:sz="0" w:space="0" w:color="auto"/>
        <w:left w:val="none" w:sz="0" w:space="0" w:color="auto"/>
        <w:bottom w:val="none" w:sz="0" w:space="0" w:color="auto"/>
        <w:right w:val="none" w:sz="0" w:space="0" w:color="auto"/>
      </w:divBdr>
    </w:div>
    <w:div w:id="1221482946">
      <w:bodyDiv w:val="1"/>
      <w:marLeft w:val="0"/>
      <w:marRight w:val="0"/>
      <w:marTop w:val="0"/>
      <w:marBottom w:val="0"/>
      <w:divBdr>
        <w:top w:val="none" w:sz="0" w:space="0" w:color="auto"/>
        <w:left w:val="none" w:sz="0" w:space="0" w:color="auto"/>
        <w:bottom w:val="none" w:sz="0" w:space="0" w:color="auto"/>
        <w:right w:val="none" w:sz="0" w:space="0" w:color="auto"/>
      </w:divBdr>
    </w:div>
    <w:div w:id="1222445815">
      <w:bodyDiv w:val="1"/>
      <w:marLeft w:val="0"/>
      <w:marRight w:val="0"/>
      <w:marTop w:val="0"/>
      <w:marBottom w:val="0"/>
      <w:divBdr>
        <w:top w:val="none" w:sz="0" w:space="0" w:color="auto"/>
        <w:left w:val="none" w:sz="0" w:space="0" w:color="auto"/>
        <w:bottom w:val="none" w:sz="0" w:space="0" w:color="auto"/>
        <w:right w:val="none" w:sz="0" w:space="0" w:color="auto"/>
      </w:divBdr>
    </w:div>
    <w:div w:id="1223368339">
      <w:bodyDiv w:val="1"/>
      <w:marLeft w:val="0"/>
      <w:marRight w:val="0"/>
      <w:marTop w:val="0"/>
      <w:marBottom w:val="0"/>
      <w:divBdr>
        <w:top w:val="none" w:sz="0" w:space="0" w:color="auto"/>
        <w:left w:val="none" w:sz="0" w:space="0" w:color="auto"/>
        <w:bottom w:val="none" w:sz="0" w:space="0" w:color="auto"/>
        <w:right w:val="none" w:sz="0" w:space="0" w:color="auto"/>
      </w:divBdr>
    </w:div>
    <w:div w:id="1224174562">
      <w:bodyDiv w:val="1"/>
      <w:marLeft w:val="0"/>
      <w:marRight w:val="0"/>
      <w:marTop w:val="0"/>
      <w:marBottom w:val="0"/>
      <w:divBdr>
        <w:top w:val="none" w:sz="0" w:space="0" w:color="auto"/>
        <w:left w:val="none" w:sz="0" w:space="0" w:color="auto"/>
        <w:bottom w:val="none" w:sz="0" w:space="0" w:color="auto"/>
        <w:right w:val="none" w:sz="0" w:space="0" w:color="auto"/>
      </w:divBdr>
    </w:div>
    <w:div w:id="1226527848">
      <w:bodyDiv w:val="1"/>
      <w:marLeft w:val="0"/>
      <w:marRight w:val="0"/>
      <w:marTop w:val="0"/>
      <w:marBottom w:val="0"/>
      <w:divBdr>
        <w:top w:val="none" w:sz="0" w:space="0" w:color="auto"/>
        <w:left w:val="none" w:sz="0" w:space="0" w:color="auto"/>
        <w:bottom w:val="none" w:sz="0" w:space="0" w:color="auto"/>
        <w:right w:val="none" w:sz="0" w:space="0" w:color="auto"/>
      </w:divBdr>
    </w:div>
    <w:div w:id="1226649980">
      <w:bodyDiv w:val="1"/>
      <w:marLeft w:val="0"/>
      <w:marRight w:val="0"/>
      <w:marTop w:val="0"/>
      <w:marBottom w:val="0"/>
      <w:divBdr>
        <w:top w:val="none" w:sz="0" w:space="0" w:color="auto"/>
        <w:left w:val="none" w:sz="0" w:space="0" w:color="auto"/>
        <w:bottom w:val="none" w:sz="0" w:space="0" w:color="auto"/>
        <w:right w:val="none" w:sz="0" w:space="0" w:color="auto"/>
      </w:divBdr>
    </w:div>
    <w:div w:id="1227689879">
      <w:bodyDiv w:val="1"/>
      <w:marLeft w:val="0"/>
      <w:marRight w:val="0"/>
      <w:marTop w:val="0"/>
      <w:marBottom w:val="0"/>
      <w:divBdr>
        <w:top w:val="none" w:sz="0" w:space="0" w:color="auto"/>
        <w:left w:val="none" w:sz="0" w:space="0" w:color="auto"/>
        <w:bottom w:val="none" w:sz="0" w:space="0" w:color="auto"/>
        <w:right w:val="none" w:sz="0" w:space="0" w:color="auto"/>
      </w:divBdr>
    </w:div>
    <w:div w:id="1230191190">
      <w:bodyDiv w:val="1"/>
      <w:marLeft w:val="0"/>
      <w:marRight w:val="0"/>
      <w:marTop w:val="0"/>
      <w:marBottom w:val="0"/>
      <w:divBdr>
        <w:top w:val="none" w:sz="0" w:space="0" w:color="auto"/>
        <w:left w:val="none" w:sz="0" w:space="0" w:color="auto"/>
        <w:bottom w:val="none" w:sz="0" w:space="0" w:color="auto"/>
        <w:right w:val="none" w:sz="0" w:space="0" w:color="auto"/>
      </w:divBdr>
    </w:div>
    <w:div w:id="1230798809">
      <w:bodyDiv w:val="1"/>
      <w:marLeft w:val="0"/>
      <w:marRight w:val="0"/>
      <w:marTop w:val="0"/>
      <w:marBottom w:val="0"/>
      <w:divBdr>
        <w:top w:val="none" w:sz="0" w:space="0" w:color="auto"/>
        <w:left w:val="none" w:sz="0" w:space="0" w:color="auto"/>
        <w:bottom w:val="none" w:sz="0" w:space="0" w:color="auto"/>
        <w:right w:val="none" w:sz="0" w:space="0" w:color="auto"/>
      </w:divBdr>
    </w:div>
    <w:div w:id="1231884118">
      <w:bodyDiv w:val="1"/>
      <w:marLeft w:val="0"/>
      <w:marRight w:val="0"/>
      <w:marTop w:val="0"/>
      <w:marBottom w:val="0"/>
      <w:divBdr>
        <w:top w:val="none" w:sz="0" w:space="0" w:color="auto"/>
        <w:left w:val="none" w:sz="0" w:space="0" w:color="auto"/>
        <w:bottom w:val="none" w:sz="0" w:space="0" w:color="auto"/>
        <w:right w:val="none" w:sz="0" w:space="0" w:color="auto"/>
      </w:divBdr>
    </w:div>
    <w:div w:id="1232619120">
      <w:bodyDiv w:val="1"/>
      <w:marLeft w:val="0"/>
      <w:marRight w:val="0"/>
      <w:marTop w:val="0"/>
      <w:marBottom w:val="0"/>
      <w:divBdr>
        <w:top w:val="none" w:sz="0" w:space="0" w:color="auto"/>
        <w:left w:val="none" w:sz="0" w:space="0" w:color="auto"/>
        <w:bottom w:val="none" w:sz="0" w:space="0" w:color="auto"/>
        <w:right w:val="none" w:sz="0" w:space="0" w:color="auto"/>
      </w:divBdr>
    </w:div>
    <w:div w:id="1232735179">
      <w:bodyDiv w:val="1"/>
      <w:marLeft w:val="0"/>
      <w:marRight w:val="0"/>
      <w:marTop w:val="0"/>
      <w:marBottom w:val="0"/>
      <w:divBdr>
        <w:top w:val="none" w:sz="0" w:space="0" w:color="auto"/>
        <w:left w:val="none" w:sz="0" w:space="0" w:color="auto"/>
        <w:bottom w:val="none" w:sz="0" w:space="0" w:color="auto"/>
        <w:right w:val="none" w:sz="0" w:space="0" w:color="auto"/>
      </w:divBdr>
    </w:div>
    <w:div w:id="1235898193">
      <w:bodyDiv w:val="1"/>
      <w:marLeft w:val="0"/>
      <w:marRight w:val="0"/>
      <w:marTop w:val="0"/>
      <w:marBottom w:val="0"/>
      <w:divBdr>
        <w:top w:val="none" w:sz="0" w:space="0" w:color="auto"/>
        <w:left w:val="none" w:sz="0" w:space="0" w:color="auto"/>
        <w:bottom w:val="none" w:sz="0" w:space="0" w:color="auto"/>
        <w:right w:val="none" w:sz="0" w:space="0" w:color="auto"/>
      </w:divBdr>
    </w:div>
    <w:div w:id="1236555165">
      <w:bodyDiv w:val="1"/>
      <w:marLeft w:val="0"/>
      <w:marRight w:val="0"/>
      <w:marTop w:val="0"/>
      <w:marBottom w:val="0"/>
      <w:divBdr>
        <w:top w:val="none" w:sz="0" w:space="0" w:color="auto"/>
        <w:left w:val="none" w:sz="0" w:space="0" w:color="auto"/>
        <w:bottom w:val="none" w:sz="0" w:space="0" w:color="auto"/>
        <w:right w:val="none" w:sz="0" w:space="0" w:color="auto"/>
      </w:divBdr>
    </w:div>
    <w:div w:id="1236863607">
      <w:bodyDiv w:val="1"/>
      <w:marLeft w:val="0"/>
      <w:marRight w:val="0"/>
      <w:marTop w:val="0"/>
      <w:marBottom w:val="0"/>
      <w:divBdr>
        <w:top w:val="none" w:sz="0" w:space="0" w:color="auto"/>
        <w:left w:val="none" w:sz="0" w:space="0" w:color="auto"/>
        <w:bottom w:val="none" w:sz="0" w:space="0" w:color="auto"/>
        <w:right w:val="none" w:sz="0" w:space="0" w:color="auto"/>
      </w:divBdr>
    </w:div>
    <w:div w:id="1237276851">
      <w:bodyDiv w:val="1"/>
      <w:marLeft w:val="0"/>
      <w:marRight w:val="0"/>
      <w:marTop w:val="0"/>
      <w:marBottom w:val="0"/>
      <w:divBdr>
        <w:top w:val="none" w:sz="0" w:space="0" w:color="auto"/>
        <w:left w:val="none" w:sz="0" w:space="0" w:color="auto"/>
        <w:bottom w:val="none" w:sz="0" w:space="0" w:color="auto"/>
        <w:right w:val="none" w:sz="0" w:space="0" w:color="auto"/>
      </w:divBdr>
    </w:div>
    <w:div w:id="1238131430">
      <w:bodyDiv w:val="1"/>
      <w:marLeft w:val="0"/>
      <w:marRight w:val="0"/>
      <w:marTop w:val="0"/>
      <w:marBottom w:val="0"/>
      <w:divBdr>
        <w:top w:val="none" w:sz="0" w:space="0" w:color="auto"/>
        <w:left w:val="none" w:sz="0" w:space="0" w:color="auto"/>
        <w:bottom w:val="none" w:sz="0" w:space="0" w:color="auto"/>
        <w:right w:val="none" w:sz="0" w:space="0" w:color="auto"/>
      </w:divBdr>
    </w:div>
    <w:div w:id="1242300584">
      <w:bodyDiv w:val="1"/>
      <w:marLeft w:val="0"/>
      <w:marRight w:val="0"/>
      <w:marTop w:val="0"/>
      <w:marBottom w:val="0"/>
      <w:divBdr>
        <w:top w:val="none" w:sz="0" w:space="0" w:color="auto"/>
        <w:left w:val="none" w:sz="0" w:space="0" w:color="auto"/>
        <w:bottom w:val="none" w:sz="0" w:space="0" w:color="auto"/>
        <w:right w:val="none" w:sz="0" w:space="0" w:color="auto"/>
      </w:divBdr>
    </w:div>
    <w:div w:id="1242987226">
      <w:bodyDiv w:val="1"/>
      <w:marLeft w:val="0"/>
      <w:marRight w:val="0"/>
      <w:marTop w:val="0"/>
      <w:marBottom w:val="0"/>
      <w:divBdr>
        <w:top w:val="none" w:sz="0" w:space="0" w:color="auto"/>
        <w:left w:val="none" w:sz="0" w:space="0" w:color="auto"/>
        <w:bottom w:val="none" w:sz="0" w:space="0" w:color="auto"/>
        <w:right w:val="none" w:sz="0" w:space="0" w:color="auto"/>
      </w:divBdr>
    </w:div>
    <w:div w:id="1244871133">
      <w:bodyDiv w:val="1"/>
      <w:marLeft w:val="0"/>
      <w:marRight w:val="0"/>
      <w:marTop w:val="0"/>
      <w:marBottom w:val="0"/>
      <w:divBdr>
        <w:top w:val="none" w:sz="0" w:space="0" w:color="auto"/>
        <w:left w:val="none" w:sz="0" w:space="0" w:color="auto"/>
        <w:bottom w:val="none" w:sz="0" w:space="0" w:color="auto"/>
        <w:right w:val="none" w:sz="0" w:space="0" w:color="auto"/>
      </w:divBdr>
    </w:div>
    <w:div w:id="1245412867">
      <w:bodyDiv w:val="1"/>
      <w:marLeft w:val="0"/>
      <w:marRight w:val="0"/>
      <w:marTop w:val="0"/>
      <w:marBottom w:val="0"/>
      <w:divBdr>
        <w:top w:val="none" w:sz="0" w:space="0" w:color="auto"/>
        <w:left w:val="none" w:sz="0" w:space="0" w:color="auto"/>
        <w:bottom w:val="none" w:sz="0" w:space="0" w:color="auto"/>
        <w:right w:val="none" w:sz="0" w:space="0" w:color="auto"/>
      </w:divBdr>
    </w:div>
    <w:div w:id="1245452198">
      <w:bodyDiv w:val="1"/>
      <w:marLeft w:val="0"/>
      <w:marRight w:val="0"/>
      <w:marTop w:val="0"/>
      <w:marBottom w:val="0"/>
      <w:divBdr>
        <w:top w:val="none" w:sz="0" w:space="0" w:color="auto"/>
        <w:left w:val="none" w:sz="0" w:space="0" w:color="auto"/>
        <w:bottom w:val="none" w:sz="0" w:space="0" w:color="auto"/>
        <w:right w:val="none" w:sz="0" w:space="0" w:color="auto"/>
      </w:divBdr>
    </w:div>
    <w:div w:id="1247034093">
      <w:bodyDiv w:val="1"/>
      <w:marLeft w:val="0"/>
      <w:marRight w:val="0"/>
      <w:marTop w:val="0"/>
      <w:marBottom w:val="0"/>
      <w:divBdr>
        <w:top w:val="none" w:sz="0" w:space="0" w:color="auto"/>
        <w:left w:val="none" w:sz="0" w:space="0" w:color="auto"/>
        <w:bottom w:val="none" w:sz="0" w:space="0" w:color="auto"/>
        <w:right w:val="none" w:sz="0" w:space="0" w:color="auto"/>
      </w:divBdr>
    </w:div>
    <w:div w:id="1247377448">
      <w:bodyDiv w:val="1"/>
      <w:marLeft w:val="0"/>
      <w:marRight w:val="0"/>
      <w:marTop w:val="0"/>
      <w:marBottom w:val="0"/>
      <w:divBdr>
        <w:top w:val="none" w:sz="0" w:space="0" w:color="auto"/>
        <w:left w:val="none" w:sz="0" w:space="0" w:color="auto"/>
        <w:bottom w:val="none" w:sz="0" w:space="0" w:color="auto"/>
        <w:right w:val="none" w:sz="0" w:space="0" w:color="auto"/>
      </w:divBdr>
    </w:div>
    <w:div w:id="1247808915">
      <w:bodyDiv w:val="1"/>
      <w:marLeft w:val="0"/>
      <w:marRight w:val="0"/>
      <w:marTop w:val="0"/>
      <w:marBottom w:val="0"/>
      <w:divBdr>
        <w:top w:val="none" w:sz="0" w:space="0" w:color="auto"/>
        <w:left w:val="none" w:sz="0" w:space="0" w:color="auto"/>
        <w:bottom w:val="none" w:sz="0" w:space="0" w:color="auto"/>
        <w:right w:val="none" w:sz="0" w:space="0" w:color="auto"/>
      </w:divBdr>
    </w:div>
    <w:div w:id="1248802872">
      <w:bodyDiv w:val="1"/>
      <w:marLeft w:val="0"/>
      <w:marRight w:val="0"/>
      <w:marTop w:val="0"/>
      <w:marBottom w:val="0"/>
      <w:divBdr>
        <w:top w:val="none" w:sz="0" w:space="0" w:color="auto"/>
        <w:left w:val="none" w:sz="0" w:space="0" w:color="auto"/>
        <w:bottom w:val="none" w:sz="0" w:space="0" w:color="auto"/>
        <w:right w:val="none" w:sz="0" w:space="0" w:color="auto"/>
      </w:divBdr>
    </w:div>
    <w:div w:id="1249264602">
      <w:bodyDiv w:val="1"/>
      <w:marLeft w:val="0"/>
      <w:marRight w:val="0"/>
      <w:marTop w:val="0"/>
      <w:marBottom w:val="0"/>
      <w:divBdr>
        <w:top w:val="none" w:sz="0" w:space="0" w:color="auto"/>
        <w:left w:val="none" w:sz="0" w:space="0" w:color="auto"/>
        <w:bottom w:val="none" w:sz="0" w:space="0" w:color="auto"/>
        <w:right w:val="none" w:sz="0" w:space="0" w:color="auto"/>
      </w:divBdr>
    </w:div>
    <w:div w:id="1249997888">
      <w:bodyDiv w:val="1"/>
      <w:marLeft w:val="0"/>
      <w:marRight w:val="0"/>
      <w:marTop w:val="0"/>
      <w:marBottom w:val="0"/>
      <w:divBdr>
        <w:top w:val="none" w:sz="0" w:space="0" w:color="auto"/>
        <w:left w:val="none" w:sz="0" w:space="0" w:color="auto"/>
        <w:bottom w:val="none" w:sz="0" w:space="0" w:color="auto"/>
        <w:right w:val="none" w:sz="0" w:space="0" w:color="auto"/>
      </w:divBdr>
    </w:div>
    <w:div w:id="1250114797">
      <w:bodyDiv w:val="1"/>
      <w:marLeft w:val="0"/>
      <w:marRight w:val="0"/>
      <w:marTop w:val="0"/>
      <w:marBottom w:val="0"/>
      <w:divBdr>
        <w:top w:val="none" w:sz="0" w:space="0" w:color="auto"/>
        <w:left w:val="none" w:sz="0" w:space="0" w:color="auto"/>
        <w:bottom w:val="none" w:sz="0" w:space="0" w:color="auto"/>
        <w:right w:val="none" w:sz="0" w:space="0" w:color="auto"/>
      </w:divBdr>
    </w:div>
    <w:div w:id="1251038459">
      <w:bodyDiv w:val="1"/>
      <w:marLeft w:val="0"/>
      <w:marRight w:val="0"/>
      <w:marTop w:val="0"/>
      <w:marBottom w:val="0"/>
      <w:divBdr>
        <w:top w:val="none" w:sz="0" w:space="0" w:color="auto"/>
        <w:left w:val="none" w:sz="0" w:space="0" w:color="auto"/>
        <w:bottom w:val="none" w:sz="0" w:space="0" w:color="auto"/>
        <w:right w:val="none" w:sz="0" w:space="0" w:color="auto"/>
      </w:divBdr>
    </w:div>
    <w:div w:id="1253591403">
      <w:bodyDiv w:val="1"/>
      <w:marLeft w:val="0"/>
      <w:marRight w:val="0"/>
      <w:marTop w:val="0"/>
      <w:marBottom w:val="0"/>
      <w:divBdr>
        <w:top w:val="none" w:sz="0" w:space="0" w:color="auto"/>
        <w:left w:val="none" w:sz="0" w:space="0" w:color="auto"/>
        <w:bottom w:val="none" w:sz="0" w:space="0" w:color="auto"/>
        <w:right w:val="none" w:sz="0" w:space="0" w:color="auto"/>
      </w:divBdr>
    </w:div>
    <w:div w:id="1254826881">
      <w:bodyDiv w:val="1"/>
      <w:marLeft w:val="0"/>
      <w:marRight w:val="0"/>
      <w:marTop w:val="0"/>
      <w:marBottom w:val="0"/>
      <w:divBdr>
        <w:top w:val="none" w:sz="0" w:space="0" w:color="auto"/>
        <w:left w:val="none" w:sz="0" w:space="0" w:color="auto"/>
        <w:bottom w:val="none" w:sz="0" w:space="0" w:color="auto"/>
        <w:right w:val="none" w:sz="0" w:space="0" w:color="auto"/>
      </w:divBdr>
    </w:div>
    <w:div w:id="1254897126">
      <w:bodyDiv w:val="1"/>
      <w:marLeft w:val="0"/>
      <w:marRight w:val="0"/>
      <w:marTop w:val="0"/>
      <w:marBottom w:val="0"/>
      <w:divBdr>
        <w:top w:val="none" w:sz="0" w:space="0" w:color="auto"/>
        <w:left w:val="none" w:sz="0" w:space="0" w:color="auto"/>
        <w:bottom w:val="none" w:sz="0" w:space="0" w:color="auto"/>
        <w:right w:val="none" w:sz="0" w:space="0" w:color="auto"/>
      </w:divBdr>
    </w:div>
    <w:div w:id="1255088674">
      <w:bodyDiv w:val="1"/>
      <w:marLeft w:val="0"/>
      <w:marRight w:val="0"/>
      <w:marTop w:val="0"/>
      <w:marBottom w:val="0"/>
      <w:divBdr>
        <w:top w:val="none" w:sz="0" w:space="0" w:color="auto"/>
        <w:left w:val="none" w:sz="0" w:space="0" w:color="auto"/>
        <w:bottom w:val="none" w:sz="0" w:space="0" w:color="auto"/>
        <w:right w:val="none" w:sz="0" w:space="0" w:color="auto"/>
      </w:divBdr>
    </w:div>
    <w:div w:id="1255674752">
      <w:bodyDiv w:val="1"/>
      <w:marLeft w:val="0"/>
      <w:marRight w:val="0"/>
      <w:marTop w:val="0"/>
      <w:marBottom w:val="0"/>
      <w:divBdr>
        <w:top w:val="none" w:sz="0" w:space="0" w:color="auto"/>
        <w:left w:val="none" w:sz="0" w:space="0" w:color="auto"/>
        <w:bottom w:val="none" w:sz="0" w:space="0" w:color="auto"/>
        <w:right w:val="none" w:sz="0" w:space="0" w:color="auto"/>
      </w:divBdr>
    </w:div>
    <w:div w:id="1256326501">
      <w:bodyDiv w:val="1"/>
      <w:marLeft w:val="0"/>
      <w:marRight w:val="0"/>
      <w:marTop w:val="0"/>
      <w:marBottom w:val="0"/>
      <w:divBdr>
        <w:top w:val="none" w:sz="0" w:space="0" w:color="auto"/>
        <w:left w:val="none" w:sz="0" w:space="0" w:color="auto"/>
        <w:bottom w:val="none" w:sz="0" w:space="0" w:color="auto"/>
        <w:right w:val="none" w:sz="0" w:space="0" w:color="auto"/>
      </w:divBdr>
    </w:div>
    <w:div w:id="1256398239">
      <w:bodyDiv w:val="1"/>
      <w:marLeft w:val="0"/>
      <w:marRight w:val="0"/>
      <w:marTop w:val="0"/>
      <w:marBottom w:val="0"/>
      <w:divBdr>
        <w:top w:val="none" w:sz="0" w:space="0" w:color="auto"/>
        <w:left w:val="none" w:sz="0" w:space="0" w:color="auto"/>
        <w:bottom w:val="none" w:sz="0" w:space="0" w:color="auto"/>
        <w:right w:val="none" w:sz="0" w:space="0" w:color="auto"/>
      </w:divBdr>
    </w:div>
    <w:div w:id="1256868417">
      <w:bodyDiv w:val="1"/>
      <w:marLeft w:val="0"/>
      <w:marRight w:val="0"/>
      <w:marTop w:val="0"/>
      <w:marBottom w:val="0"/>
      <w:divBdr>
        <w:top w:val="none" w:sz="0" w:space="0" w:color="auto"/>
        <w:left w:val="none" w:sz="0" w:space="0" w:color="auto"/>
        <w:bottom w:val="none" w:sz="0" w:space="0" w:color="auto"/>
        <w:right w:val="none" w:sz="0" w:space="0" w:color="auto"/>
      </w:divBdr>
    </w:div>
    <w:div w:id="1257592055">
      <w:bodyDiv w:val="1"/>
      <w:marLeft w:val="0"/>
      <w:marRight w:val="0"/>
      <w:marTop w:val="0"/>
      <w:marBottom w:val="0"/>
      <w:divBdr>
        <w:top w:val="none" w:sz="0" w:space="0" w:color="auto"/>
        <w:left w:val="none" w:sz="0" w:space="0" w:color="auto"/>
        <w:bottom w:val="none" w:sz="0" w:space="0" w:color="auto"/>
        <w:right w:val="none" w:sz="0" w:space="0" w:color="auto"/>
      </w:divBdr>
    </w:div>
    <w:div w:id="1259175774">
      <w:bodyDiv w:val="1"/>
      <w:marLeft w:val="0"/>
      <w:marRight w:val="0"/>
      <w:marTop w:val="0"/>
      <w:marBottom w:val="0"/>
      <w:divBdr>
        <w:top w:val="none" w:sz="0" w:space="0" w:color="auto"/>
        <w:left w:val="none" w:sz="0" w:space="0" w:color="auto"/>
        <w:bottom w:val="none" w:sz="0" w:space="0" w:color="auto"/>
        <w:right w:val="none" w:sz="0" w:space="0" w:color="auto"/>
      </w:divBdr>
    </w:div>
    <w:div w:id="1259869150">
      <w:bodyDiv w:val="1"/>
      <w:marLeft w:val="0"/>
      <w:marRight w:val="0"/>
      <w:marTop w:val="0"/>
      <w:marBottom w:val="0"/>
      <w:divBdr>
        <w:top w:val="none" w:sz="0" w:space="0" w:color="auto"/>
        <w:left w:val="none" w:sz="0" w:space="0" w:color="auto"/>
        <w:bottom w:val="none" w:sz="0" w:space="0" w:color="auto"/>
        <w:right w:val="none" w:sz="0" w:space="0" w:color="auto"/>
      </w:divBdr>
    </w:div>
    <w:div w:id="1262226689">
      <w:bodyDiv w:val="1"/>
      <w:marLeft w:val="0"/>
      <w:marRight w:val="0"/>
      <w:marTop w:val="0"/>
      <w:marBottom w:val="0"/>
      <w:divBdr>
        <w:top w:val="none" w:sz="0" w:space="0" w:color="auto"/>
        <w:left w:val="none" w:sz="0" w:space="0" w:color="auto"/>
        <w:bottom w:val="none" w:sz="0" w:space="0" w:color="auto"/>
        <w:right w:val="none" w:sz="0" w:space="0" w:color="auto"/>
      </w:divBdr>
    </w:div>
    <w:div w:id="1262369842">
      <w:bodyDiv w:val="1"/>
      <w:marLeft w:val="0"/>
      <w:marRight w:val="0"/>
      <w:marTop w:val="0"/>
      <w:marBottom w:val="0"/>
      <w:divBdr>
        <w:top w:val="none" w:sz="0" w:space="0" w:color="auto"/>
        <w:left w:val="none" w:sz="0" w:space="0" w:color="auto"/>
        <w:bottom w:val="none" w:sz="0" w:space="0" w:color="auto"/>
        <w:right w:val="none" w:sz="0" w:space="0" w:color="auto"/>
      </w:divBdr>
    </w:div>
    <w:div w:id="1263301197">
      <w:bodyDiv w:val="1"/>
      <w:marLeft w:val="0"/>
      <w:marRight w:val="0"/>
      <w:marTop w:val="0"/>
      <w:marBottom w:val="0"/>
      <w:divBdr>
        <w:top w:val="none" w:sz="0" w:space="0" w:color="auto"/>
        <w:left w:val="none" w:sz="0" w:space="0" w:color="auto"/>
        <w:bottom w:val="none" w:sz="0" w:space="0" w:color="auto"/>
        <w:right w:val="none" w:sz="0" w:space="0" w:color="auto"/>
      </w:divBdr>
    </w:div>
    <w:div w:id="1263339484">
      <w:bodyDiv w:val="1"/>
      <w:marLeft w:val="0"/>
      <w:marRight w:val="0"/>
      <w:marTop w:val="0"/>
      <w:marBottom w:val="0"/>
      <w:divBdr>
        <w:top w:val="none" w:sz="0" w:space="0" w:color="auto"/>
        <w:left w:val="none" w:sz="0" w:space="0" w:color="auto"/>
        <w:bottom w:val="none" w:sz="0" w:space="0" w:color="auto"/>
        <w:right w:val="none" w:sz="0" w:space="0" w:color="auto"/>
      </w:divBdr>
    </w:div>
    <w:div w:id="1263421128">
      <w:bodyDiv w:val="1"/>
      <w:marLeft w:val="0"/>
      <w:marRight w:val="0"/>
      <w:marTop w:val="0"/>
      <w:marBottom w:val="0"/>
      <w:divBdr>
        <w:top w:val="none" w:sz="0" w:space="0" w:color="auto"/>
        <w:left w:val="none" w:sz="0" w:space="0" w:color="auto"/>
        <w:bottom w:val="none" w:sz="0" w:space="0" w:color="auto"/>
        <w:right w:val="none" w:sz="0" w:space="0" w:color="auto"/>
      </w:divBdr>
    </w:div>
    <w:div w:id="1263610882">
      <w:bodyDiv w:val="1"/>
      <w:marLeft w:val="0"/>
      <w:marRight w:val="0"/>
      <w:marTop w:val="0"/>
      <w:marBottom w:val="0"/>
      <w:divBdr>
        <w:top w:val="none" w:sz="0" w:space="0" w:color="auto"/>
        <w:left w:val="none" w:sz="0" w:space="0" w:color="auto"/>
        <w:bottom w:val="none" w:sz="0" w:space="0" w:color="auto"/>
        <w:right w:val="none" w:sz="0" w:space="0" w:color="auto"/>
      </w:divBdr>
    </w:div>
    <w:div w:id="1266038218">
      <w:bodyDiv w:val="1"/>
      <w:marLeft w:val="0"/>
      <w:marRight w:val="0"/>
      <w:marTop w:val="0"/>
      <w:marBottom w:val="0"/>
      <w:divBdr>
        <w:top w:val="none" w:sz="0" w:space="0" w:color="auto"/>
        <w:left w:val="none" w:sz="0" w:space="0" w:color="auto"/>
        <w:bottom w:val="none" w:sz="0" w:space="0" w:color="auto"/>
        <w:right w:val="none" w:sz="0" w:space="0" w:color="auto"/>
      </w:divBdr>
    </w:div>
    <w:div w:id="1267810915">
      <w:bodyDiv w:val="1"/>
      <w:marLeft w:val="0"/>
      <w:marRight w:val="0"/>
      <w:marTop w:val="0"/>
      <w:marBottom w:val="0"/>
      <w:divBdr>
        <w:top w:val="none" w:sz="0" w:space="0" w:color="auto"/>
        <w:left w:val="none" w:sz="0" w:space="0" w:color="auto"/>
        <w:bottom w:val="none" w:sz="0" w:space="0" w:color="auto"/>
        <w:right w:val="none" w:sz="0" w:space="0" w:color="auto"/>
      </w:divBdr>
    </w:div>
    <w:div w:id="1272668923">
      <w:bodyDiv w:val="1"/>
      <w:marLeft w:val="0"/>
      <w:marRight w:val="0"/>
      <w:marTop w:val="0"/>
      <w:marBottom w:val="0"/>
      <w:divBdr>
        <w:top w:val="none" w:sz="0" w:space="0" w:color="auto"/>
        <w:left w:val="none" w:sz="0" w:space="0" w:color="auto"/>
        <w:bottom w:val="none" w:sz="0" w:space="0" w:color="auto"/>
        <w:right w:val="none" w:sz="0" w:space="0" w:color="auto"/>
      </w:divBdr>
    </w:div>
    <w:div w:id="1272739702">
      <w:bodyDiv w:val="1"/>
      <w:marLeft w:val="0"/>
      <w:marRight w:val="0"/>
      <w:marTop w:val="0"/>
      <w:marBottom w:val="0"/>
      <w:divBdr>
        <w:top w:val="none" w:sz="0" w:space="0" w:color="auto"/>
        <w:left w:val="none" w:sz="0" w:space="0" w:color="auto"/>
        <w:bottom w:val="none" w:sz="0" w:space="0" w:color="auto"/>
        <w:right w:val="none" w:sz="0" w:space="0" w:color="auto"/>
      </w:divBdr>
    </w:div>
    <w:div w:id="1272856336">
      <w:bodyDiv w:val="1"/>
      <w:marLeft w:val="0"/>
      <w:marRight w:val="0"/>
      <w:marTop w:val="0"/>
      <w:marBottom w:val="0"/>
      <w:divBdr>
        <w:top w:val="none" w:sz="0" w:space="0" w:color="auto"/>
        <w:left w:val="none" w:sz="0" w:space="0" w:color="auto"/>
        <w:bottom w:val="none" w:sz="0" w:space="0" w:color="auto"/>
        <w:right w:val="none" w:sz="0" w:space="0" w:color="auto"/>
      </w:divBdr>
    </w:div>
    <w:div w:id="1274433141">
      <w:bodyDiv w:val="1"/>
      <w:marLeft w:val="0"/>
      <w:marRight w:val="0"/>
      <w:marTop w:val="0"/>
      <w:marBottom w:val="0"/>
      <w:divBdr>
        <w:top w:val="none" w:sz="0" w:space="0" w:color="auto"/>
        <w:left w:val="none" w:sz="0" w:space="0" w:color="auto"/>
        <w:bottom w:val="none" w:sz="0" w:space="0" w:color="auto"/>
        <w:right w:val="none" w:sz="0" w:space="0" w:color="auto"/>
      </w:divBdr>
    </w:div>
    <w:div w:id="1275017105">
      <w:bodyDiv w:val="1"/>
      <w:marLeft w:val="0"/>
      <w:marRight w:val="0"/>
      <w:marTop w:val="0"/>
      <w:marBottom w:val="0"/>
      <w:divBdr>
        <w:top w:val="none" w:sz="0" w:space="0" w:color="auto"/>
        <w:left w:val="none" w:sz="0" w:space="0" w:color="auto"/>
        <w:bottom w:val="none" w:sz="0" w:space="0" w:color="auto"/>
        <w:right w:val="none" w:sz="0" w:space="0" w:color="auto"/>
      </w:divBdr>
    </w:div>
    <w:div w:id="1276406720">
      <w:bodyDiv w:val="1"/>
      <w:marLeft w:val="0"/>
      <w:marRight w:val="0"/>
      <w:marTop w:val="0"/>
      <w:marBottom w:val="0"/>
      <w:divBdr>
        <w:top w:val="none" w:sz="0" w:space="0" w:color="auto"/>
        <w:left w:val="none" w:sz="0" w:space="0" w:color="auto"/>
        <w:bottom w:val="none" w:sz="0" w:space="0" w:color="auto"/>
        <w:right w:val="none" w:sz="0" w:space="0" w:color="auto"/>
      </w:divBdr>
    </w:div>
    <w:div w:id="1277448362">
      <w:bodyDiv w:val="1"/>
      <w:marLeft w:val="0"/>
      <w:marRight w:val="0"/>
      <w:marTop w:val="0"/>
      <w:marBottom w:val="0"/>
      <w:divBdr>
        <w:top w:val="none" w:sz="0" w:space="0" w:color="auto"/>
        <w:left w:val="none" w:sz="0" w:space="0" w:color="auto"/>
        <w:bottom w:val="none" w:sz="0" w:space="0" w:color="auto"/>
        <w:right w:val="none" w:sz="0" w:space="0" w:color="auto"/>
      </w:divBdr>
    </w:div>
    <w:div w:id="1277563647">
      <w:bodyDiv w:val="1"/>
      <w:marLeft w:val="0"/>
      <w:marRight w:val="0"/>
      <w:marTop w:val="0"/>
      <w:marBottom w:val="0"/>
      <w:divBdr>
        <w:top w:val="none" w:sz="0" w:space="0" w:color="auto"/>
        <w:left w:val="none" w:sz="0" w:space="0" w:color="auto"/>
        <w:bottom w:val="none" w:sz="0" w:space="0" w:color="auto"/>
        <w:right w:val="none" w:sz="0" w:space="0" w:color="auto"/>
      </w:divBdr>
    </w:div>
    <w:div w:id="1278176341">
      <w:bodyDiv w:val="1"/>
      <w:marLeft w:val="0"/>
      <w:marRight w:val="0"/>
      <w:marTop w:val="0"/>
      <w:marBottom w:val="0"/>
      <w:divBdr>
        <w:top w:val="none" w:sz="0" w:space="0" w:color="auto"/>
        <w:left w:val="none" w:sz="0" w:space="0" w:color="auto"/>
        <w:bottom w:val="none" w:sz="0" w:space="0" w:color="auto"/>
        <w:right w:val="none" w:sz="0" w:space="0" w:color="auto"/>
      </w:divBdr>
    </w:div>
    <w:div w:id="1278414281">
      <w:bodyDiv w:val="1"/>
      <w:marLeft w:val="0"/>
      <w:marRight w:val="0"/>
      <w:marTop w:val="0"/>
      <w:marBottom w:val="0"/>
      <w:divBdr>
        <w:top w:val="none" w:sz="0" w:space="0" w:color="auto"/>
        <w:left w:val="none" w:sz="0" w:space="0" w:color="auto"/>
        <w:bottom w:val="none" w:sz="0" w:space="0" w:color="auto"/>
        <w:right w:val="none" w:sz="0" w:space="0" w:color="auto"/>
      </w:divBdr>
    </w:div>
    <w:div w:id="1279292960">
      <w:bodyDiv w:val="1"/>
      <w:marLeft w:val="0"/>
      <w:marRight w:val="0"/>
      <w:marTop w:val="0"/>
      <w:marBottom w:val="0"/>
      <w:divBdr>
        <w:top w:val="none" w:sz="0" w:space="0" w:color="auto"/>
        <w:left w:val="none" w:sz="0" w:space="0" w:color="auto"/>
        <w:bottom w:val="none" w:sz="0" w:space="0" w:color="auto"/>
        <w:right w:val="none" w:sz="0" w:space="0" w:color="auto"/>
      </w:divBdr>
    </w:div>
    <w:div w:id="1279533166">
      <w:bodyDiv w:val="1"/>
      <w:marLeft w:val="0"/>
      <w:marRight w:val="0"/>
      <w:marTop w:val="0"/>
      <w:marBottom w:val="0"/>
      <w:divBdr>
        <w:top w:val="none" w:sz="0" w:space="0" w:color="auto"/>
        <w:left w:val="none" w:sz="0" w:space="0" w:color="auto"/>
        <w:bottom w:val="none" w:sz="0" w:space="0" w:color="auto"/>
        <w:right w:val="none" w:sz="0" w:space="0" w:color="auto"/>
      </w:divBdr>
    </w:div>
    <w:div w:id="1282112814">
      <w:bodyDiv w:val="1"/>
      <w:marLeft w:val="0"/>
      <w:marRight w:val="0"/>
      <w:marTop w:val="0"/>
      <w:marBottom w:val="0"/>
      <w:divBdr>
        <w:top w:val="none" w:sz="0" w:space="0" w:color="auto"/>
        <w:left w:val="none" w:sz="0" w:space="0" w:color="auto"/>
        <w:bottom w:val="none" w:sz="0" w:space="0" w:color="auto"/>
        <w:right w:val="none" w:sz="0" w:space="0" w:color="auto"/>
      </w:divBdr>
    </w:div>
    <w:div w:id="1284848011">
      <w:bodyDiv w:val="1"/>
      <w:marLeft w:val="0"/>
      <w:marRight w:val="0"/>
      <w:marTop w:val="0"/>
      <w:marBottom w:val="0"/>
      <w:divBdr>
        <w:top w:val="none" w:sz="0" w:space="0" w:color="auto"/>
        <w:left w:val="none" w:sz="0" w:space="0" w:color="auto"/>
        <w:bottom w:val="none" w:sz="0" w:space="0" w:color="auto"/>
        <w:right w:val="none" w:sz="0" w:space="0" w:color="auto"/>
      </w:divBdr>
    </w:div>
    <w:div w:id="1286542606">
      <w:bodyDiv w:val="1"/>
      <w:marLeft w:val="0"/>
      <w:marRight w:val="0"/>
      <w:marTop w:val="0"/>
      <w:marBottom w:val="0"/>
      <w:divBdr>
        <w:top w:val="none" w:sz="0" w:space="0" w:color="auto"/>
        <w:left w:val="none" w:sz="0" w:space="0" w:color="auto"/>
        <w:bottom w:val="none" w:sz="0" w:space="0" w:color="auto"/>
        <w:right w:val="none" w:sz="0" w:space="0" w:color="auto"/>
      </w:divBdr>
    </w:div>
    <w:div w:id="1286961822">
      <w:bodyDiv w:val="1"/>
      <w:marLeft w:val="0"/>
      <w:marRight w:val="0"/>
      <w:marTop w:val="0"/>
      <w:marBottom w:val="0"/>
      <w:divBdr>
        <w:top w:val="none" w:sz="0" w:space="0" w:color="auto"/>
        <w:left w:val="none" w:sz="0" w:space="0" w:color="auto"/>
        <w:bottom w:val="none" w:sz="0" w:space="0" w:color="auto"/>
        <w:right w:val="none" w:sz="0" w:space="0" w:color="auto"/>
      </w:divBdr>
    </w:div>
    <w:div w:id="1290670763">
      <w:bodyDiv w:val="1"/>
      <w:marLeft w:val="0"/>
      <w:marRight w:val="0"/>
      <w:marTop w:val="0"/>
      <w:marBottom w:val="0"/>
      <w:divBdr>
        <w:top w:val="none" w:sz="0" w:space="0" w:color="auto"/>
        <w:left w:val="none" w:sz="0" w:space="0" w:color="auto"/>
        <w:bottom w:val="none" w:sz="0" w:space="0" w:color="auto"/>
        <w:right w:val="none" w:sz="0" w:space="0" w:color="auto"/>
      </w:divBdr>
    </w:div>
    <w:div w:id="1292437305">
      <w:bodyDiv w:val="1"/>
      <w:marLeft w:val="0"/>
      <w:marRight w:val="0"/>
      <w:marTop w:val="0"/>
      <w:marBottom w:val="0"/>
      <w:divBdr>
        <w:top w:val="none" w:sz="0" w:space="0" w:color="auto"/>
        <w:left w:val="none" w:sz="0" w:space="0" w:color="auto"/>
        <w:bottom w:val="none" w:sz="0" w:space="0" w:color="auto"/>
        <w:right w:val="none" w:sz="0" w:space="0" w:color="auto"/>
      </w:divBdr>
    </w:div>
    <w:div w:id="1292442838">
      <w:bodyDiv w:val="1"/>
      <w:marLeft w:val="0"/>
      <w:marRight w:val="0"/>
      <w:marTop w:val="0"/>
      <w:marBottom w:val="0"/>
      <w:divBdr>
        <w:top w:val="none" w:sz="0" w:space="0" w:color="auto"/>
        <w:left w:val="none" w:sz="0" w:space="0" w:color="auto"/>
        <w:bottom w:val="none" w:sz="0" w:space="0" w:color="auto"/>
        <w:right w:val="none" w:sz="0" w:space="0" w:color="auto"/>
      </w:divBdr>
    </w:div>
    <w:div w:id="1292982404">
      <w:bodyDiv w:val="1"/>
      <w:marLeft w:val="0"/>
      <w:marRight w:val="0"/>
      <w:marTop w:val="0"/>
      <w:marBottom w:val="0"/>
      <w:divBdr>
        <w:top w:val="none" w:sz="0" w:space="0" w:color="auto"/>
        <w:left w:val="none" w:sz="0" w:space="0" w:color="auto"/>
        <w:bottom w:val="none" w:sz="0" w:space="0" w:color="auto"/>
        <w:right w:val="none" w:sz="0" w:space="0" w:color="auto"/>
      </w:divBdr>
    </w:div>
    <w:div w:id="1294629444">
      <w:bodyDiv w:val="1"/>
      <w:marLeft w:val="0"/>
      <w:marRight w:val="0"/>
      <w:marTop w:val="0"/>
      <w:marBottom w:val="0"/>
      <w:divBdr>
        <w:top w:val="none" w:sz="0" w:space="0" w:color="auto"/>
        <w:left w:val="none" w:sz="0" w:space="0" w:color="auto"/>
        <w:bottom w:val="none" w:sz="0" w:space="0" w:color="auto"/>
        <w:right w:val="none" w:sz="0" w:space="0" w:color="auto"/>
      </w:divBdr>
    </w:div>
    <w:div w:id="1296058662">
      <w:bodyDiv w:val="1"/>
      <w:marLeft w:val="0"/>
      <w:marRight w:val="0"/>
      <w:marTop w:val="0"/>
      <w:marBottom w:val="0"/>
      <w:divBdr>
        <w:top w:val="none" w:sz="0" w:space="0" w:color="auto"/>
        <w:left w:val="none" w:sz="0" w:space="0" w:color="auto"/>
        <w:bottom w:val="none" w:sz="0" w:space="0" w:color="auto"/>
        <w:right w:val="none" w:sz="0" w:space="0" w:color="auto"/>
      </w:divBdr>
    </w:div>
    <w:div w:id="1297486487">
      <w:bodyDiv w:val="1"/>
      <w:marLeft w:val="0"/>
      <w:marRight w:val="0"/>
      <w:marTop w:val="0"/>
      <w:marBottom w:val="0"/>
      <w:divBdr>
        <w:top w:val="none" w:sz="0" w:space="0" w:color="auto"/>
        <w:left w:val="none" w:sz="0" w:space="0" w:color="auto"/>
        <w:bottom w:val="none" w:sz="0" w:space="0" w:color="auto"/>
        <w:right w:val="none" w:sz="0" w:space="0" w:color="auto"/>
      </w:divBdr>
    </w:div>
    <w:div w:id="1298997423">
      <w:bodyDiv w:val="1"/>
      <w:marLeft w:val="0"/>
      <w:marRight w:val="0"/>
      <w:marTop w:val="0"/>
      <w:marBottom w:val="0"/>
      <w:divBdr>
        <w:top w:val="none" w:sz="0" w:space="0" w:color="auto"/>
        <w:left w:val="none" w:sz="0" w:space="0" w:color="auto"/>
        <w:bottom w:val="none" w:sz="0" w:space="0" w:color="auto"/>
        <w:right w:val="none" w:sz="0" w:space="0" w:color="auto"/>
      </w:divBdr>
    </w:div>
    <w:div w:id="1301107718">
      <w:bodyDiv w:val="1"/>
      <w:marLeft w:val="0"/>
      <w:marRight w:val="0"/>
      <w:marTop w:val="0"/>
      <w:marBottom w:val="0"/>
      <w:divBdr>
        <w:top w:val="none" w:sz="0" w:space="0" w:color="auto"/>
        <w:left w:val="none" w:sz="0" w:space="0" w:color="auto"/>
        <w:bottom w:val="none" w:sz="0" w:space="0" w:color="auto"/>
        <w:right w:val="none" w:sz="0" w:space="0" w:color="auto"/>
      </w:divBdr>
    </w:div>
    <w:div w:id="1306161216">
      <w:bodyDiv w:val="1"/>
      <w:marLeft w:val="0"/>
      <w:marRight w:val="0"/>
      <w:marTop w:val="0"/>
      <w:marBottom w:val="0"/>
      <w:divBdr>
        <w:top w:val="none" w:sz="0" w:space="0" w:color="auto"/>
        <w:left w:val="none" w:sz="0" w:space="0" w:color="auto"/>
        <w:bottom w:val="none" w:sz="0" w:space="0" w:color="auto"/>
        <w:right w:val="none" w:sz="0" w:space="0" w:color="auto"/>
      </w:divBdr>
    </w:div>
    <w:div w:id="1306855283">
      <w:bodyDiv w:val="1"/>
      <w:marLeft w:val="0"/>
      <w:marRight w:val="0"/>
      <w:marTop w:val="0"/>
      <w:marBottom w:val="0"/>
      <w:divBdr>
        <w:top w:val="none" w:sz="0" w:space="0" w:color="auto"/>
        <w:left w:val="none" w:sz="0" w:space="0" w:color="auto"/>
        <w:bottom w:val="none" w:sz="0" w:space="0" w:color="auto"/>
        <w:right w:val="none" w:sz="0" w:space="0" w:color="auto"/>
      </w:divBdr>
    </w:div>
    <w:div w:id="1309869630">
      <w:bodyDiv w:val="1"/>
      <w:marLeft w:val="0"/>
      <w:marRight w:val="0"/>
      <w:marTop w:val="0"/>
      <w:marBottom w:val="0"/>
      <w:divBdr>
        <w:top w:val="none" w:sz="0" w:space="0" w:color="auto"/>
        <w:left w:val="none" w:sz="0" w:space="0" w:color="auto"/>
        <w:bottom w:val="none" w:sz="0" w:space="0" w:color="auto"/>
        <w:right w:val="none" w:sz="0" w:space="0" w:color="auto"/>
      </w:divBdr>
    </w:div>
    <w:div w:id="1309941917">
      <w:bodyDiv w:val="1"/>
      <w:marLeft w:val="0"/>
      <w:marRight w:val="0"/>
      <w:marTop w:val="0"/>
      <w:marBottom w:val="0"/>
      <w:divBdr>
        <w:top w:val="none" w:sz="0" w:space="0" w:color="auto"/>
        <w:left w:val="none" w:sz="0" w:space="0" w:color="auto"/>
        <w:bottom w:val="none" w:sz="0" w:space="0" w:color="auto"/>
        <w:right w:val="none" w:sz="0" w:space="0" w:color="auto"/>
      </w:divBdr>
    </w:div>
    <w:div w:id="1310288275">
      <w:bodyDiv w:val="1"/>
      <w:marLeft w:val="0"/>
      <w:marRight w:val="0"/>
      <w:marTop w:val="0"/>
      <w:marBottom w:val="0"/>
      <w:divBdr>
        <w:top w:val="none" w:sz="0" w:space="0" w:color="auto"/>
        <w:left w:val="none" w:sz="0" w:space="0" w:color="auto"/>
        <w:bottom w:val="none" w:sz="0" w:space="0" w:color="auto"/>
        <w:right w:val="none" w:sz="0" w:space="0" w:color="auto"/>
      </w:divBdr>
    </w:div>
    <w:div w:id="1310597330">
      <w:bodyDiv w:val="1"/>
      <w:marLeft w:val="0"/>
      <w:marRight w:val="0"/>
      <w:marTop w:val="0"/>
      <w:marBottom w:val="0"/>
      <w:divBdr>
        <w:top w:val="none" w:sz="0" w:space="0" w:color="auto"/>
        <w:left w:val="none" w:sz="0" w:space="0" w:color="auto"/>
        <w:bottom w:val="none" w:sz="0" w:space="0" w:color="auto"/>
        <w:right w:val="none" w:sz="0" w:space="0" w:color="auto"/>
      </w:divBdr>
    </w:div>
    <w:div w:id="1314338371">
      <w:bodyDiv w:val="1"/>
      <w:marLeft w:val="0"/>
      <w:marRight w:val="0"/>
      <w:marTop w:val="0"/>
      <w:marBottom w:val="0"/>
      <w:divBdr>
        <w:top w:val="none" w:sz="0" w:space="0" w:color="auto"/>
        <w:left w:val="none" w:sz="0" w:space="0" w:color="auto"/>
        <w:bottom w:val="none" w:sz="0" w:space="0" w:color="auto"/>
        <w:right w:val="none" w:sz="0" w:space="0" w:color="auto"/>
      </w:divBdr>
    </w:div>
    <w:div w:id="1316030517">
      <w:bodyDiv w:val="1"/>
      <w:marLeft w:val="0"/>
      <w:marRight w:val="0"/>
      <w:marTop w:val="0"/>
      <w:marBottom w:val="0"/>
      <w:divBdr>
        <w:top w:val="none" w:sz="0" w:space="0" w:color="auto"/>
        <w:left w:val="none" w:sz="0" w:space="0" w:color="auto"/>
        <w:bottom w:val="none" w:sz="0" w:space="0" w:color="auto"/>
        <w:right w:val="none" w:sz="0" w:space="0" w:color="auto"/>
      </w:divBdr>
    </w:div>
    <w:div w:id="1316181327">
      <w:bodyDiv w:val="1"/>
      <w:marLeft w:val="0"/>
      <w:marRight w:val="0"/>
      <w:marTop w:val="0"/>
      <w:marBottom w:val="0"/>
      <w:divBdr>
        <w:top w:val="none" w:sz="0" w:space="0" w:color="auto"/>
        <w:left w:val="none" w:sz="0" w:space="0" w:color="auto"/>
        <w:bottom w:val="none" w:sz="0" w:space="0" w:color="auto"/>
        <w:right w:val="none" w:sz="0" w:space="0" w:color="auto"/>
      </w:divBdr>
    </w:div>
    <w:div w:id="1316954342">
      <w:bodyDiv w:val="1"/>
      <w:marLeft w:val="0"/>
      <w:marRight w:val="0"/>
      <w:marTop w:val="0"/>
      <w:marBottom w:val="0"/>
      <w:divBdr>
        <w:top w:val="none" w:sz="0" w:space="0" w:color="auto"/>
        <w:left w:val="none" w:sz="0" w:space="0" w:color="auto"/>
        <w:bottom w:val="none" w:sz="0" w:space="0" w:color="auto"/>
        <w:right w:val="none" w:sz="0" w:space="0" w:color="auto"/>
      </w:divBdr>
    </w:div>
    <w:div w:id="1318724386">
      <w:bodyDiv w:val="1"/>
      <w:marLeft w:val="0"/>
      <w:marRight w:val="0"/>
      <w:marTop w:val="0"/>
      <w:marBottom w:val="0"/>
      <w:divBdr>
        <w:top w:val="none" w:sz="0" w:space="0" w:color="auto"/>
        <w:left w:val="none" w:sz="0" w:space="0" w:color="auto"/>
        <w:bottom w:val="none" w:sz="0" w:space="0" w:color="auto"/>
        <w:right w:val="none" w:sz="0" w:space="0" w:color="auto"/>
      </w:divBdr>
    </w:div>
    <w:div w:id="1319530933">
      <w:bodyDiv w:val="1"/>
      <w:marLeft w:val="0"/>
      <w:marRight w:val="0"/>
      <w:marTop w:val="0"/>
      <w:marBottom w:val="0"/>
      <w:divBdr>
        <w:top w:val="none" w:sz="0" w:space="0" w:color="auto"/>
        <w:left w:val="none" w:sz="0" w:space="0" w:color="auto"/>
        <w:bottom w:val="none" w:sz="0" w:space="0" w:color="auto"/>
        <w:right w:val="none" w:sz="0" w:space="0" w:color="auto"/>
      </w:divBdr>
    </w:div>
    <w:div w:id="1321351022">
      <w:bodyDiv w:val="1"/>
      <w:marLeft w:val="0"/>
      <w:marRight w:val="0"/>
      <w:marTop w:val="0"/>
      <w:marBottom w:val="0"/>
      <w:divBdr>
        <w:top w:val="none" w:sz="0" w:space="0" w:color="auto"/>
        <w:left w:val="none" w:sz="0" w:space="0" w:color="auto"/>
        <w:bottom w:val="none" w:sz="0" w:space="0" w:color="auto"/>
        <w:right w:val="none" w:sz="0" w:space="0" w:color="auto"/>
      </w:divBdr>
    </w:div>
    <w:div w:id="1322201537">
      <w:bodyDiv w:val="1"/>
      <w:marLeft w:val="0"/>
      <w:marRight w:val="0"/>
      <w:marTop w:val="0"/>
      <w:marBottom w:val="0"/>
      <w:divBdr>
        <w:top w:val="none" w:sz="0" w:space="0" w:color="auto"/>
        <w:left w:val="none" w:sz="0" w:space="0" w:color="auto"/>
        <w:bottom w:val="none" w:sz="0" w:space="0" w:color="auto"/>
        <w:right w:val="none" w:sz="0" w:space="0" w:color="auto"/>
      </w:divBdr>
    </w:div>
    <w:div w:id="1322808702">
      <w:bodyDiv w:val="1"/>
      <w:marLeft w:val="0"/>
      <w:marRight w:val="0"/>
      <w:marTop w:val="0"/>
      <w:marBottom w:val="0"/>
      <w:divBdr>
        <w:top w:val="none" w:sz="0" w:space="0" w:color="auto"/>
        <w:left w:val="none" w:sz="0" w:space="0" w:color="auto"/>
        <w:bottom w:val="none" w:sz="0" w:space="0" w:color="auto"/>
        <w:right w:val="none" w:sz="0" w:space="0" w:color="auto"/>
      </w:divBdr>
    </w:div>
    <w:div w:id="1324310643">
      <w:bodyDiv w:val="1"/>
      <w:marLeft w:val="0"/>
      <w:marRight w:val="0"/>
      <w:marTop w:val="0"/>
      <w:marBottom w:val="0"/>
      <w:divBdr>
        <w:top w:val="none" w:sz="0" w:space="0" w:color="auto"/>
        <w:left w:val="none" w:sz="0" w:space="0" w:color="auto"/>
        <w:bottom w:val="none" w:sz="0" w:space="0" w:color="auto"/>
        <w:right w:val="none" w:sz="0" w:space="0" w:color="auto"/>
      </w:divBdr>
    </w:div>
    <w:div w:id="1324813901">
      <w:bodyDiv w:val="1"/>
      <w:marLeft w:val="0"/>
      <w:marRight w:val="0"/>
      <w:marTop w:val="0"/>
      <w:marBottom w:val="0"/>
      <w:divBdr>
        <w:top w:val="none" w:sz="0" w:space="0" w:color="auto"/>
        <w:left w:val="none" w:sz="0" w:space="0" w:color="auto"/>
        <w:bottom w:val="none" w:sz="0" w:space="0" w:color="auto"/>
        <w:right w:val="none" w:sz="0" w:space="0" w:color="auto"/>
      </w:divBdr>
    </w:div>
    <w:div w:id="1325010838">
      <w:bodyDiv w:val="1"/>
      <w:marLeft w:val="0"/>
      <w:marRight w:val="0"/>
      <w:marTop w:val="0"/>
      <w:marBottom w:val="0"/>
      <w:divBdr>
        <w:top w:val="none" w:sz="0" w:space="0" w:color="auto"/>
        <w:left w:val="none" w:sz="0" w:space="0" w:color="auto"/>
        <w:bottom w:val="none" w:sz="0" w:space="0" w:color="auto"/>
        <w:right w:val="none" w:sz="0" w:space="0" w:color="auto"/>
      </w:divBdr>
    </w:div>
    <w:div w:id="1325620408">
      <w:bodyDiv w:val="1"/>
      <w:marLeft w:val="0"/>
      <w:marRight w:val="0"/>
      <w:marTop w:val="0"/>
      <w:marBottom w:val="0"/>
      <w:divBdr>
        <w:top w:val="none" w:sz="0" w:space="0" w:color="auto"/>
        <w:left w:val="none" w:sz="0" w:space="0" w:color="auto"/>
        <w:bottom w:val="none" w:sz="0" w:space="0" w:color="auto"/>
        <w:right w:val="none" w:sz="0" w:space="0" w:color="auto"/>
      </w:divBdr>
    </w:div>
    <w:div w:id="1326665269">
      <w:bodyDiv w:val="1"/>
      <w:marLeft w:val="0"/>
      <w:marRight w:val="0"/>
      <w:marTop w:val="0"/>
      <w:marBottom w:val="0"/>
      <w:divBdr>
        <w:top w:val="none" w:sz="0" w:space="0" w:color="auto"/>
        <w:left w:val="none" w:sz="0" w:space="0" w:color="auto"/>
        <w:bottom w:val="none" w:sz="0" w:space="0" w:color="auto"/>
        <w:right w:val="none" w:sz="0" w:space="0" w:color="auto"/>
      </w:divBdr>
    </w:div>
    <w:div w:id="1327366672">
      <w:bodyDiv w:val="1"/>
      <w:marLeft w:val="0"/>
      <w:marRight w:val="0"/>
      <w:marTop w:val="0"/>
      <w:marBottom w:val="0"/>
      <w:divBdr>
        <w:top w:val="none" w:sz="0" w:space="0" w:color="auto"/>
        <w:left w:val="none" w:sz="0" w:space="0" w:color="auto"/>
        <w:bottom w:val="none" w:sz="0" w:space="0" w:color="auto"/>
        <w:right w:val="none" w:sz="0" w:space="0" w:color="auto"/>
      </w:divBdr>
    </w:div>
    <w:div w:id="1327585298">
      <w:bodyDiv w:val="1"/>
      <w:marLeft w:val="0"/>
      <w:marRight w:val="0"/>
      <w:marTop w:val="0"/>
      <w:marBottom w:val="0"/>
      <w:divBdr>
        <w:top w:val="none" w:sz="0" w:space="0" w:color="auto"/>
        <w:left w:val="none" w:sz="0" w:space="0" w:color="auto"/>
        <w:bottom w:val="none" w:sz="0" w:space="0" w:color="auto"/>
        <w:right w:val="none" w:sz="0" w:space="0" w:color="auto"/>
      </w:divBdr>
    </w:div>
    <w:div w:id="1329332559">
      <w:bodyDiv w:val="1"/>
      <w:marLeft w:val="0"/>
      <w:marRight w:val="0"/>
      <w:marTop w:val="0"/>
      <w:marBottom w:val="0"/>
      <w:divBdr>
        <w:top w:val="none" w:sz="0" w:space="0" w:color="auto"/>
        <w:left w:val="none" w:sz="0" w:space="0" w:color="auto"/>
        <w:bottom w:val="none" w:sz="0" w:space="0" w:color="auto"/>
        <w:right w:val="none" w:sz="0" w:space="0" w:color="auto"/>
      </w:divBdr>
    </w:div>
    <w:div w:id="1330059694">
      <w:bodyDiv w:val="1"/>
      <w:marLeft w:val="0"/>
      <w:marRight w:val="0"/>
      <w:marTop w:val="0"/>
      <w:marBottom w:val="0"/>
      <w:divBdr>
        <w:top w:val="none" w:sz="0" w:space="0" w:color="auto"/>
        <w:left w:val="none" w:sz="0" w:space="0" w:color="auto"/>
        <w:bottom w:val="none" w:sz="0" w:space="0" w:color="auto"/>
        <w:right w:val="none" w:sz="0" w:space="0" w:color="auto"/>
      </w:divBdr>
    </w:div>
    <w:div w:id="1331370584">
      <w:bodyDiv w:val="1"/>
      <w:marLeft w:val="0"/>
      <w:marRight w:val="0"/>
      <w:marTop w:val="0"/>
      <w:marBottom w:val="0"/>
      <w:divBdr>
        <w:top w:val="none" w:sz="0" w:space="0" w:color="auto"/>
        <w:left w:val="none" w:sz="0" w:space="0" w:color="auto"/>
        <w:bottom w:val="none" w:sz="0" w:space="0" w:color="auto"/>
        <w:right w:val="none" w:sz="0" w:space="0" w:color="auto"/>
      </w:divBdr>
    </w:div>
    <w:div w:id="1331637376">
      <w:bodyDiv w:val="1"/>
      <w:marLeft w:val="0"/>
      <w:marRight w:val="0"/>
      <w:marTop w:val="0"/>
      <w:marBottom w:val="0"/>
      <w:divBdr>
        <w:top w:val="none" w:sz="0" w:space="0" w:color="auto"/>
        <w:left w:val="none" w:sz="0" w:space="0" w:color="auto"/>
        <w:bottom w:val="none" w:sz="0" w:space="0" w:color="auto"/>
        <w:right w:val="none" w:sz="0" w:space="0" w:color="auto"/>
      </w:divBdr>
    </w:div>
    <w:div w:id="1332635434">
      <w:bodyDiv w:val="1"/>
      <w:marLeft w:val="0"/>
      <w:marRight w:val="0"/>
      <w:marTop w:val="0"/>
      <w:marBottom w:val="0"/>
      <w:divBdr>
        <w:top w:val="none" w:sz="0" w:space="0" w:color="auto"/>
        <w:left w:val="none" w:sz="0" w:space="0" w:color="auto"/>
        <w:bottom w:val="none" w:sz="0" w:space="0" w:color="auto"/>
        <w:right w:val="none" w:sz="0" w:space="0" w:color="auto"/>
      </w:divBdr>
    </w:div>
    <w:div w:id="1332679030">
      <w:bodyDiv w:val="1"/>
      <w:marLeft w:val="0"/>
      <w:marRight w:val="0"/>
      <w:marTop w:val="0"/>
      <w:marBottom w:val="0"/>
      <w:divBdr>
        <w:top w:val="none" w:sz="0" w:space="0" w:color="auto"/>
        <w:left w:val="none" w:sz="0" w:space="0" w:color="auto"/>
        <w:bottom w:val="none" w:sz="0" w:space="0" w:color="auto"/>
        <w:right w:val="none" w:sz="0" w:space="0" w:color="auto"/>
      </w:divBdr>
    </w:div>
    <w:div w:id="1332681098">
      <w:bodyDiv w:val="1"/>
      <w:marLeft w:val="0"/>
      <w:marRight w:val="0"/>
      <w:marTop w:val="0"/>
      <w:marBottom w:val="0"/>
      <w:divBdr>
        <w:top w:val="none" w:sz="0" w:space="0" w:color="auto"/>
        <w:left w:val="none" w:sz="0" w:space="0" w:color="auto"/>
        <w:bottom w:val="none" w:sz="0" w:space="0" w:color="auto"/>
        <w:right w:val="none" w:sz="0" w:space="0" w:color="auto"/>
      </w:divBdr>
    </w:div>
    <w:div w:id="1332873115">
      <w:bodyDiv w:val="1"/>
      <w:marLeft w:val="0"/>
      <w:marRight w:val="0"/>
      <w:marTop w:val="0"/>
      <w:marBottom w:val="0"/>
      <w:divBdr>
        <w:top w:val="none" w:sz="0" w:space="0" w:color="auto"/>
        <w:left w:val="none" w:sz="0" w:space="0" w:color="auto"/>
        <w:bottom w:val="none" w:sz="0" w:space="0" w:color="auto"/>
        <w:right w:val="none" w:sz="0" w:space="0" w:color="auto"/>
      </w:divBdr>
    </w:div>
    <w:div w:id="1334605578">
      <w:bodyDiv w:val="1"/>
      <w:marLeft w:val="0"/>
      <w:marRight w:val="0"/>
      <w:marTop w:val="0"/>
      <w:marBottom w:val="0"/>
      <w:divBdr>
        <w:top w:val="none" w:sz="0" w:space="0" w:color="auto"/>
        <w:left w:val="none" w:sz="0" w:space="0" w:color="auto"/>
        <w:bottom w:val="none" w:sz="0" w:space="0" w:color="auto"/>
        <w:right w:val="none" w:sz="0" w:space="0" w:color="auto"/>
      </w:divBdr>
    </w:div>
    <w:div w:id="1335494717">
      <w:bodyDiv w:val="1"/>
      <w:marLeft w:val="0"/>
      <w:marRight w:val="0"/>
      <w:marTop w:val="0"/>
      <w:marBottom w:val="0"/>
      <w:divBdr>
        <w:top w:val="none" w:sz="0" w:space="0" w:color="auto"/>
        <w:left w:val="none" w:sz="0" w:space="0" w:color="auto"/>
        <w:bottom w:val="none" w:sz="0" w:space="0" w:color="auto"/>
        <w:right w:val="none" w:sz="0" w:space="0" w:color="auto"/>
      </w:divBdr>
    </w:div>
    <w:div w:id="1336608530">
      <w:bodyDiv w:val="1"/>
      <w:marLeft w:val="0"/>
      <w:marRight w:val="0"/>
      <w:marTop w:val="0"/>
      <w:marBottom w:val="0"/>
      <w:divBdr>
        <w:top w:val="none" w:sz="0" w:space="0" w:color="auto"/>
        <w:left w:val="none" w:sz="0" w:space="0" w:color="auto"/>
        <w:bottom w:val="none" w:sz="0" w:space="0" w:color="auto"/>
        <w:right w:val="none" w:sz="0" w:space="0" w:color="auto"/>
      </w:divBdr>
    </w:div>
    <w:div w:id="1337420212">
      <w:bodyDiv w:val="1"/>
      <w:marLeft w:val="0"/>
      <w:marRight w:val="0"/>
      <w:marTop w:val="0"/>
      <w:marBottom w:val="0"/>
      <w:divBdr>
        <w:top w:val="none" w:sz="0" w:space="0" w:color="auto"/>
        <w:left w:val="none" w:sz="0" w:space="0" w:color="auto"/>
        <w:bottom w:val="none" w:sz="0" w:space="0" w:color="auto"/>
        <w:right w:val="none" w:sz="0" w:space="0" w:color="auto"/>
      </w:divBdr>
    </w:div>
    <w:div w:id="1337852134">
      <w:bodyDiv w:val="1"/>
      <w:marLeft w:val="0"/>
      <w:marRight w:val="0"/>
      <w:marTop w:val="0"/>
      <w:marBottom w:val="0"/>
      <w:divBdr>
        <w:top w:val="none" w:sz="0" w:space="0" w:color="auto"/>
        <w:left w:val="none" w:sz="0" w:space="0" w:color="auto"/>
        <w:bottom w:val="none" w:sz="0" w:space="0" w:color="auto"/>
        <w:right w:val="none" w:sz="0" w:space="0" w:color="auto"/>
      </w:divBdr>
    </w:div>
    <w:div w:id="1339036422">
      <w:bodyDiv w:val="1"/>
      <w:marLeft w:val="0"/>
      <w:marRight w:val="0"/>
      <w:marTop w:val="0"/>
      <w:marBottom w:val="0"/>
      <w:divBdr>
        <w:top w:val="none" w:sz="0" w:space="0" w:color="auto"/>
        <w:left w:val="none" w:sz="0" w:space="0" w:color="auto"/>
        <w:bottom w:val="none" w:sz="0" w:space="0" w:color="auto"/>
        <w:right w:val="none" w:sz="0" w:space="0" w:color="auto"/>
      </w:divBdr>
    </w:div>
    <w:div w:id="1341931190">
      <w:bodyDiv w:val="1"/>
      <w:marLeft w:val="0"/>
      <w:marRight w:val="0"/>
      <w:marTop w:val="0"/>
      <w:marBottom w:val="0"/>
      <w:divBdr>
        <w:top w:val="none" w:sz="0" w:space="0" w:color="auto"/>
        <w:left w:val="none" w:sz="0" w:space="0" w:color="auto"/>
        <w:bottom w:val="none" w:sz="0" w:space="0" w:color="auto"/>
        <w:right w:val="none" w:sz="0" w:space="0" w:color="auto"/>
      </w:divBdr>
    </w:div>
    <w:div w:id="1342779564">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44354605">
      <w:bodyDiv w:val="1"/>
      <w:marLeft w:val="0"/>
      <w:marRight w:val="0"/>
      <w:marTop w:val="0"/>
      <w:marBottom w:val="0"/>
      <w:divBdr>
        <w:top w:val="none" w:sz="0" w:space="0" w:color="auto"/>
        <w:left w:val="none" w:sz="0" w:space="0" w:color="auto"/>
        <w:bottom w:val="none" w:sz="0" w:space="0" w:color="auto"/>
        <w:right w:val="none" w:sz="0" w:space="0" w:color="auto"/>
      </w:divBdr>
    </w:div>
    <w:div w:id="1344472303">
      <w:bodyDiv w:val="1"/>
      <w:marLeft w:val="0"/>
      <w:marRight w:val="0"/>
      <w:marTop w:val="0"/>
      <w:marBottom w:val="0"/>
      <w:divBdr>
        <w:top w:val="none" w:sz="0" w:space="0" w:color="auto"/>
        <w:left w:val="none" w:sz="0" w:space="0" w:color="auto"/>
        <w:bottom w:val="none" w:sz="0" w:space="0" w:color="auto"/>
        <w:right w:val="none" w:sz="0" w:space="0" w:color="auto"/>
      </w:divBdr>
    </w:div>
    <w:div w:id="1347363710">
      <w:bodyDiv w:val="1"/>
      <w:marLeft w:val="0"/>
      <w:marRight w:val="0"/>
      <w:marTop w:val="0"/>
      <w:marBottom w:val="0"/>
      <w:divBdr>
        <w:top w:val="none" w:sz="0" w:space="0" w:color="auto"/>
        <w:left w:val="none" w:sz="0" w:space="0" w:color="auto"/>
        <w:bottom w:val="none" w:sz="0" w:space="0" w:color="auto"/>
        <w:right w:val="none" w:sz="0" w:space="0" w:color="auto"/>
      </w:divBdr>
    </w:div>
    <w:div w:id="1347438570">
      <w:bodyDiv w:val="1"/>
      <w:marLeft w:val="0"/>
      <w:marRight w:val="0"/>
      <w:marTop w:val="0"/>
      <w:marBottom w:val="0"/>
      <w:divBdr>
        <w:top w:val="none" w:sz="0" w:space="0" w:color="auto"/>
        <w:left w:val="none" w:sz="0" w:space="0" w:color="auto"/>
        <w:bottom w:val="none" w:sz="0" w:space="0" w:color="auto"/>
        <w:right w:val="none" w:sz="0" w:space="0" w:color="auto"/>
      </w:divBdr>
    </w:div>
    <w:div w:id="1349142393">
      <w:bodyDiv w:val="1"/>
      <w:marLeft w:val="0"/>
      <w:marRight w:val="0"/>
      <w:marTop w:val="0"/>
      <w:marBottom w:val="0"/>
      <w:divBdr>
        <w:top w:val="none" w:sz="0" w:space="0" w:color="auto"/>
        <w:left w:val="none" w:sz="0" w:space="0" w:color="auto"/>
        <w:bottom w:val="none" w:sz="0" w:space="0" w:color="auto"/>
        <w:right w:val="none" w:sz="0" w:space="0" w:color="auto"/>
      </w:divBdr>
    </w:div>
    <w:div w:id="1349871789">
      <w:bodyDiv w:val="1"/>
      <w:marLeft w:val="0"/>
      <w:marRight w:val="0"/>
      <w:marTop w:val="0"/>
      <w:marBottom w:val="0"/>
      <w:divBdr>
        <w:top w:val="none" w:sz="0" w:space="0" w:color="auto"/>
        <w:left w:val="none" w:sz="0" w:space="0" w:color="auto"/>
        <w:bottom w:val="none" w:sz="0" w:space="0" w:color="auto"/>
        <w:right w:val="none" w:sz="0" w:space="0" w:color="auto"/>
      </w:divBdr>
    </w:div>
    <w:div w:id="1350179489">
      <w:bodyDiv w:val="1"/>
      <w:marLeft w:val="0"/>
      <w:marRight w:val="0"/>
      <w:marTop w:val="0"/>
      <w:marBottom w:val="0"/>
      <w:divBdr>
        <w:top w:val="none" w:sz="0" w:space="0" w:color="auto"/>
        <w:left w:val="none" w:sz="0" w:space="0" w:color="auto"/>
        <w:bottom w:val="none" w:sz="0" w:space="0" w:color="auto"/>
        <w:right w:val="none" w:sz="0" w:space="0" w:color="auto"/>
      </w:divBdr>
    </w:div>
    <w:div w:id="1350835679">
      <w:bodyDiv w:val="1"/>
      <w:marLeft w:val="0"/>
      <w:marRight w:val="0"/>
      <w:marTop w:val="0"/>
      <w:marBottom w:val="0"/>
      <w:divBdr>
        <w:top w:val="none" w:sz="0" w:space="0" w:color="auto"/>
        <w:left w:val="none" w:sz="0" w:space="0" w:color="auto"/>
        <w:bottom w:val="none" w:sz="0" w:space="0" w:color="auto"/>
        <w:right w:val="none" w:sz="0" w:space="0" w:color="auto"/>
      </w:divBdr>
    </w:div>
    <w:div w:id="1351374691">
      <w:bodyDiv w:val="1"/>
      <w:marLeft w:val="0"/>
      <w:marRight w:val="0"/>
      <w:marTop w:val="0"/>
      <w:marBottom w:val="0"/>
      <w:divBdr>
        <w:top w:val="none" w:sz="0" w:space="0" w:color="auto"/>
        <w:left w:val="none" w:sz="0" w:space="0" w:color="auto"/>
        <w:bottom w:val="none" w:sz="0" w:space="0" w:color="auto"/>
        <w:right w:val="none" w:sz="0" w:space="0" w:color="auto"/>
      </w:divBdr>
    </w:div>
    <w:div w:id="1354309421">
      <w:bodyDiv w:val="1"/>
      <w:marLeft w:val="0"/>
      <w:marRight w:val="0"/>
      <w:marTop w:val="0"/>
      <w:marBottom w:val="0"/>
      <w:divBdr>
        <w:top w:val="none" w:sz="0" w:space="0" w:color="auto"/>
        <w:left w:val="none" w:sz="0" w:space="0" w:color="auto"/>
        <w:bottom w:val="none" w:sz="0" w:space="0" w:color="auto"/>
        <w:right w:val="none" w:sz="0" w:space="0" w:color="auto"/>
      </w:divBdr>
    </w:div>
    <w:div w:id="1356496037">
      <w:bodyDiv w:val="1"/>
      <w:marLeft w:val="0"/>
      <w:marRight w:val="0"/>
      <w:marTop w:val="0"/>
      <w:marBottom w:val="0"/>
      <w:divBdr>
        <w:top w:val="none" w:sz="0" w:space="0" w:color="auto"/>
        <w:left w:val="none" w:sz="0" w:space="0" w:color="auto"/>
        <w:bottom w:val="none" w:sz="0" w:space="0" w:color="auto"/>
        <w:right w:val="none" w:sz="0" w:space="0" w:color="auto"/>
      </w:divBdr>
    </w:div>
    <w:div w:id="1357462951">
      <w:bodyDiv w:val="1"/>
      <w:marLeft w:val="0"/>
      <w:marRight w:val="0"/>
      <w:marTop w:val="0"/>
      <w:marBottom w:val="0"/>
      <w:divBdr>
        <w:top w:val="none" w:sz="0" w:space="0" w:color="auto"/>
        <w:left w:val="none" w:sz="0" w:space="0" w:color="auto"/>
        <w:bottom w:val="none" w:sz="0" w:space="0" w:color="auto"/>
        <w:right w:val="none" w:sz="0" w:space="0" w:color="auto"/>
      </w:divBdr>
    </w:div>
    <w:div w:id="1359502826">
      <w:bodyDiv w:val="1"/>
      <w:marLeft w:val="0"/>
      <w:marRight w:val="0"/>
      <w:marTop w:val="0"/>
      <w:marBottom w:val="0"/>
      <w:divBdr>
        <w:top w:val="none" w:sz="0" w:space="0" w:color="auto"/>
        <w:left w:val="none" w:sz="0" w:space="0" w:color="auto"/>
        <w:bottom w:val="none" w:sz="0" w:space="0" w:color="auto"/>
        <w:right w:val="none" w:sz="0" w:space="0" w:color="auto"/>
      </w:divBdr>
    </w:div>
    <w:div w:id="1359938148">
      <w:bodyDiv w:val="1"/>
      <w:marLeft w:val="0"/>
      <w:marRight w:val="0"/>
      <w:marTop w:val="0"/>
      <w:marBottom w:val="0"/>
      <w:divBdr>
        <w:top w:val="none" w:sz="0" w:space="0" w:color="auto"/>
        <w:left w:val="none" w:sz="0" w:space="0" w:color="auto"/>
        <w:bottom w:val="none" w:sz="0" w:space="0" w:color="auto"/>
        <w:right w:val="none" w:sz="0" w:space="0" w:color="auto"/>
      </w:divBdr>
    </w:div>
    <w:div w:id="1359964409">
      <w:bodyDiv w:val="1"/>
      <w:marLeft w:val="0"/>
      <w:marRight w:val="0"/>
      <w:marTop w:val="0"/>
      <w:marBottom w:val="0"/>
      <w:divBdr>
        <w:top w:val="none" w:sz="0" w:space="0" w:color="auto"/>
        <w:left w:val="none" w:sz="0" w:space="0" w:color="auto"/>
        <w:bottom w:val="none" w:sz="0" w:space="0" w:color="auto"/>
        <w:right w:val="none" w:sz="0" w:space="0" w:color="auto"/>
      </w:divBdr>
    </w:div>
    <w:div w:id="1362198210">
      <w:bodyDiv w:val="1"/>
      <w:marLeft w:val="0"/>
      <w:marRight w:val="0"/>
      <w:marTop w:val="0"/>
      <w:marBottom w:val="0"/>
      <w:divBdr>
        <w:top w:val="none" w:sz="0" w:space="0" w:color="auto"/>
        <w:left w:val="none" w:sz="0" w:space="0" w:color="auto"/>
        <w:bottom w:val="none" w:sz="0" w:space="0" w:color="auto"/>
        <w:right w:val="none" w:sz="0" w:space="0" w:color="auto"/>
      </w:divBdr>
    </w:div>
    <w:div w:id="1363752721">
      <w:bodyDiv w:val="1"/>
      <w:marLeft w:val="0"/>
      <w:marRight w:val="0"/>
      <w:marTop w:val="0"/>
      <w:marBottom w:val="0"/>
      <w:divBdr>
        <w:top w:val="none" w:sz="0" w:space="0" w:color="auto"/>
        <w:left w:val="none" w:sz="0" w:space="0" w:color="auto"/>
        <w:bottom w:val="none" w:sz="0" w:space="0" w:color="auto"/>
        <w:right w:val="none" w:sz="0" w:space="0" w:color="auto"/>
      </w:divBdr>
    </w:div>
    <w:div w:id="1366173693">
      <w:bodyDiv w:val="1"/>
      <w:marLeft w:val="0"/>
      <w:marRight w:val="0"/>
      <w:marTop w:val="0"/>
      <w:marBottom w:val="0"/>
      <w:divBdr>
        <w:top w:val="none" w:sz="0" w:space="0" w:color="auto"/>
        <w:left w:val="none" w:sz="0" w:space="0" w:color="auto"/>
        <w:bottom w:val="none" w:sz="0" w:space="0" w:color="auto"/>
        <w:right w:val="none" w:sz="0" w:space="0" w:color="auto"/>
      </w:divBdr>
    </w:div>
    <w:div w:id="1367440722">
      <w:bodyDiv w:val="1"/>
      <w:marLeft w:val="0"/>
      <w:marRight w:val="0"/>
      <w:marTop w:val="0"/>
      <w:marBottom w:val="0"/>
      <w:divBdr>
        <w:top w:val="none" w:sz="0" w:space="0" w:color="auto"/>
        <w:left w:val="none" w:sz="0" w:space="0" w:color="auto"/>
        <w:bottom w:val="none" w:sz="0" w:space="0" w:color="auto"/>
        <w:right w:val="none" w:sz="0" w:space="0" w:color="auto"/>
      </w:divBdr>
    </w:div>
    <w:div w:id="1368868495">
      <w:bodyDiv w:val="1"/>
      <w:marLeft w:val="0"/>
      <w:marRight w:val="0"/>
      <w:marTop w:val="0"/>
      <w:marBottom w:val="0"/>
      <w:divBdr>
        <w:top w:val="none" w:sz="0" w:space="0" w:color="auto"/>
        <w:left w:val="none" w:sz="0" w:space="0" w:color="auto"/>
        <w:bottom w:val="none" w:sz="0" w:space="0" w:color="auto"/>
        <w:right w:val="none" w:sz="0" w:space="0" w:color="auto"/>
      </w:divBdr>
    </w:div>
    <w:div w:id="1370032650">
      <w:bodyDiv w:val="1"/>
      <w:marLeft w:val="0"/>
      <w:marRight w:val="0"/>
      <w:marTop w:val="0"/>
      <w:marBottom w:val="0"/>
      <w:divBdr>
        <w:top w:val="none" w:sz="0" w:space="0" w:color="auto"/>
        <w:left w:val="none" w:sz="0" w:space="0" w:color="auto"/>
        <w:bottom w:val="none" w:sz="0" w:space="0" w:color="auto"/>
        <w:right w:val="none" w:sz="0" w:space="0" w:color="auto"/>
      </w:divBdr>
    </w:div>
    <w:div w:id="1370951915">
      <w:bodyDiv w:val="1"/>
      <w:marLeft w:val="0"/>
      <w:marRight w:val="0"/>
      <w:marTop w:val="0"/>
      <w:marBottom w:val="0"/>
      <w:divBdr>
        <w:top w:val="none" w:sz="0" w:space="0" w:color="auto"/>
        <w:left w:val="none" w:sz="0" w:space="0" w:color="auto"/>
        <w:bottom w:val="none" w:sz="0" w:space="0" w:color="auto"/>
        <w:right w:val="none" w:sz="0" w:space="0" w:color="auto"/>
      </w:divBdr>
    </w:div>
    <w:div w:id="1374840385">
      <w:bodyDiv w:val="1"/>
      <w:marLeft w:val="0"/>
      <w:marRight w:val="0"/>
      <w:marTop w:val="0"/>
      <w:marBottom w:val="0"/>
      <w:divBdr>
        <w:top w:val="none" w:sz="0" w:space="0" w:color="auto"/>
        <w:left w:val="none" w:sz="0" w:space="0" w:color="auto"/>
        <w:bottom w:val="none" w:sz="0" w:space="0" w:color="auto"/>
        <w:right w:val="none" w:sz="0" w:space="0" w:color="auto"/>
      </w:divBdr>
    </w:div>
    <w:div w:id="1376811960">
      <w:bodyDiv w:val="1"/>
      <w:marLeft w:val="0"/>
      <w:marRight w:val="0"/>
      <w:marTop w:val="0"/>
      <w:marBottom w:val="0"/>
      <w:divBdr>
        <w:top w:val="none" w:sz="0" w:space="0" w:color="auto"/>
        <w:left w:val="none" w:sz="0" w:space="0" w:color="auto"/>
        <w:bottom w:val="none" w:sz="0" w:space="0" w:color="auto"/>
        <w:right w:val="none" w:sz="0" w:space="0" w:color="auto"/>
      </w:divBdr>
    </w:div>
    <w:div w:id="1377775314">
      <w:bodyDiv w:val="1"/>
      <w:marLeft w:val="0"/>
      <w:marRight w:val="0"/>
      <w:marTop w:val="0"/>
      <w:marBottom w:val="0"/>
      <w:divBdr>
        <w:top w:val="none" w:sz="0" w:space="0" w:color="auto"/>
        <w:left w:val="none" w:sz="0" w:space="0" w:color="auto"/>
        <w:bottom w:val="none" w:sz="0" w:space="0" w:color="auto"/>
        <w:right w:val="none" w:sz="0" w:space="0" w:color="auto"/>
      </w:divBdr>
    </w:div>
    <w:div w:id="1381174368">
      <w:bodyDiv w:val="1"/>
      <w:marLeft w:val="0"/>
      <w:marRight w:val="0"/>
      <w:marTop w:val="0"/>
      <w:marBottom w:val="0"/>
      <w:divBdr>
        <w:top w:val="none" w:sz="0" w:space="0" w:color="auto"/>
        <w:left w:val="none" w:sz="0" w:space="0" w:color="auto"/>
        <w:bottom w:val="none" w:sz="0" w:space="0" w:color="auto"/>
        <w:right w:val="none" w:sz="0" w:space="0" w:color="auto"/>
      </w:divBdr>
    </w:div>
    <w:div w:id="1384519495">
      <w:bodyDiv w:val="1"/>
      <w:marLeft w:val="0"/>
      <w:marRight w:val="0"/>
      <w:marTop w:val="0"/>
      <w:marBottom w:val="0"/>
      <w:divBdr>
        <w:top w:val="none" w:sz="0" w:space="0" w:color="auto"/>
        <w:left w:val="none" w:sz="0" w:space="0" w:color="auto"/>
        <w:bottom w:val="none" w:sz="0" w:space="0" w:color="auto"/>
        <w:right w:val="none" w:sz="0" w:space="0" w:color="auto"/>
      </w:divBdr>
    </w:div>
    <w:div w:id="1385712635">
      <w:bodyDiv w:val="1"/>
      <w:marLeft w:val="0"/>
      <w:marRight w:val="0"/>
      <w:marTop w:val="0"/>
      <w:marBottom w:val="0"/>
      <w:divBdr>
        <w:top w:val="none" w:sz="0" w:space="0" w:color="auto"/>
        <w:left w:val="none" w:sz="0" w:space="0" w:color="auto"/>
        <w:bottom w:val="none" w:sz="0" w:space="0" w:color="auto"/>
        <w:right w:val="none" w:sz="0" w:space="0" w:color="auto"/>
      </w:divBdr>
    </w:div>
    <w:div w:id="1385715279">
      <w:bodyDiv w:val="1"/>
      <w:marLeft w:val="0"/>
      <w:marRight w:val="0"/>
      <w:marTop w:val="0"/>
      <w:marBottom w:val="0"/>
      <w:divBdr>
        <w:top w:val="none" w:sz="0" w:space="0" w:color="auto"/>
        <w:left w:val="none" w:sz="0" w:space="0" w:color="auto"/>
        <w:bottom w:val="none" w:sz="0" w:space="0" w:color="auto"/>
        <w:right w:val="none" w:sz="0" w:space="0" w:color="auto"/>
      </w:divBdr>
    </w:div>
    <w:div w:id="1386102533">
      <w:bodyDiv w:val="1"/>
      <w:marLeft w:val="0"/>
      <w:marRight w:val="0"/>
      <w:marTop w:val="0"/>
      <w:marBottom w:val="0"/>
      <w:divBdr>
        <w:top w:val="none" w:sz="0" w:space="0" w:color="auto"/>
        <w:left w:val="none" w:sz="0" w:space="0" w:color="auto"/>
        <w:bottom w:val="none" w:sz="0" w:space="0" w:color="auto"/>
        <w:right w:val="none" w:sz="0" w:space="0" w:color="auto"/>
      </w:divBdr>
    </w:div>
    <w:div w:id="1386415949">
      <w:bodyDiv w:val="1"/>
      <w:marLeft w:val="0"/>
      <w:marRight w:val="0"/>
      <w:marTop w:val="0"/>
      <w:marBottom w:val="0"/>
      <w:divBdr>
        <w:top w:val="none" w:sz="0" w:space="0" w:color="auto"/>
        <w:left w:val="none" w:sz="0" w:space="0" w:color="auto"/>
        <w:bottom w:val="none" w:sz="0" w:space="0" w:color="auto"/>
        <w:right w:val="none" w:sz="0" w:space="0" w:color="auto"/>
      </w:divBdr>
    </w:div>
    <w:div w:id="1386443570">
      <w:bodyDiv w:val="1"/>
      <w:marLeft w:val="0"/>
      <w:marRight w:val="0"/>
      <w:marTop w:val="0"/>
      <w:marBottom w:val="0"/>
      <w:divBdr>
        <w:top w:val="none" w:sz="0" w:space="0" w:color="auto"/>
        <w:left w:val="none" w:sz="0" w:space="0" w:color="auto"/>
        <w:bottom w:val="none" w:sz="0" w:space="0" w:color="auto"/>
        <w:right w:val="none" w:sz="0" w:space="0" w:color="auto"/>
      </w:divBdr>
    </w:div>
    <w:div w:id="1389190194">
      <w:bodyDiv w:val="1"/>
      <w:marLeft w:val="0"/>
      <w:marRight w:val="0"/>
      <w:marTop w:val="0"/>
      <w:marBottom w:val="0"/>
      <w:divBdr>
        <w:top w:val="none" w:sz="0" w:space="0" w:color="auto"/>
        <w:left w:val="none" w:sz="0" w:space="0" w:color="auto"/>
        <w:bottom w:val="none" w:sz="0" w:space="0" w:color="auto"/>
        <w:right w:val="none" w:sz="0" w:space="0" w:color="auto"/>
      </w:divBdr>
    </w:div>
    <w:div w:id="1389768242">
      <w:bodyDiv w:val="1"/>
      <w:marLeft w:val="0"/>
      <w:marRight w:val="0"/>
      <w:marTop w:val="0"/>
      <w:marBottom w:val="0"/>
      <w:divBdr>
        <w:top w:val="none" w:sz="0" w:space="0" w:color="auto"/>
        <w:left w:val="none" w:sz="0" w:space="0" w:color="auto"/>
        <w:bottom w:val="none" w:sz="0" w:space="0" w:color="auto"/>
        <w:right w:val="none" w:sz="0" w:space="0" w:color="auto"/>
      </w:divBdr>
    </w:div>
    <w:div w:id="1390568878">
      <w:bodyDiv w:val="1"/>
      <w:marLeft w:val="0"/>
      <w:marRight w:val="0"/>
      <w:marTop w:val="0"/>
      <w:marBottom w:val="0"/>
      <w:divBdr>
        <w:top w:val="none" w:sz="0" w:space="0" w:color="auto"/>
        <w:left w:val="none" w:sz="0" w:space="0" w:color="auto"/>
        <w:bottom w:val="none" w:sz="0" w:space="0" w:color="auto"/>
        <w:right w:val="none" w:sz="0" w:space="0" w:color="auto"/>
      </w:divBdr>
    </w:div>
    <w:div w:id="1390760323">
      <w:bodyDiv w:val="1"/>
      <w:marLeft w:val="0"/>
      <w:marRight w:val="0"/>
      <w:marTop w:val="0"/>
      <w:marBottom w:val="0"/>
      <w:divBdr>
        <w:top w:val="none" w:sz="0" w:space="0" w:color="auto"/>
        <w:left w:val="none" w:sz="0" w:space="0" w:color="auto"/>
        <w:bottom w:val="none" w:sz="0" w:space="0" w:color="auto"/>
        <w:right w:val="none" w:sz="0" w:space="0" w:color="auto"/>
      </w:divBdr>
    </w:div>
    <w:div w:id="1391075036">
      <w:bodyDiv w:val="1"/>
      <w:marLeft w:val="0"/>
      <w:marRight w:val="0"/>
      <w:marTop w:val="0"/>
      <w:marBottom w:val="0"/>
      <w:divBdr>
        <w:top w:val="none" w:sz="0" w:space="0" w:color="auto"/>
        <w:left w:val="none" w:sz="0" w:space="0" w:color="auto"/>
        <w:bottom w:val="none" w:sz="0" w:space="0" w:color="auto"/>
        <w:right w:val="none" w:sz="0" w:space="0" w:color="auto"/>
      </w:divBdr>
    </w:div>
    <w:div w:id="1391686848">
      <w:bodyDiv w:val="1"/>
      <w:marLeft w:val="0"/>
      <w:marRight w:val="0"/>
      <w:marTop w:val="0"/>
      <w:marBottom w:val="0"/>
      <w:divBdr>
        <w:top w:val="none" w:sz="0" w:space="0" w:color="auto"/>
        <w:left w:val="none" w:sz="0" w:space="0" w:color="auto"/>
        <w:bottom w:val="none" w:sz="0" w:space="0" w:color="auto"/>
        <w:right w:val="none" w:sz="0" w:space="0" w:color="auto"/>
      </w:divBdr>
    </w:div>
    <w:div w:id="1391884447">
      <w:bodyDiv w:val="1"/>
      <w:marLeft w:val="0"/>
      <w:marRight w:val="0"/>
      <w:marTop w:val="0"/>
      <w:marBottom w:val="0"/>
      <w:divBdr>
        <w:top w:val="none" w:sz="0" w:space="0" w:color="auto"/>
        <w:left w:val="none" w:sz="0" w:space="0" w:color="auto"/>
        <w:bottom w:val="none" w:sz="0" w:space="0" w:color="auto"/>
        <w:right w:val="none" w:sz="0" w:space="0" w:color="auto"/>
      </w:divBdr>
    </w:div>
    <w:div w:id="1392534574">
      <w:bodyDiv w:val="1"/>
      <w:marLeft w:val="0"/>
      <w:marRight w:val="0"/>
      <w:marTop w:val="0"/>
      <w:marBottom w:val="0"/>
      <w:divBdr>
        <w:top w:val="none" w:sz="0" w:space="0" w:color="auto"/>
        <w:left w:val="none" w:sz="0" w:space="0" w:color="auto"/>
        <w:bottom w:val="none" w:sz="0" w:space="0" w:color="auto"/>
        <w:right w:val="none" w:sz="0" w:space="0" w:color="auto"/>
      </w:divBdr>
    </w:div>
    <w:div w:id="1392847549">
      <w:bodyDiv w:val="1"/>
      <w:marLeft w:val="0"/>
      <w:marRight w:val="0"/>
      <w:marTop w:val="0"/>
      <w:marBottom w:val="0"/>
      <w:divBdr>
        <w:top w:val="none" w:sz="0" w:space="0" w:color="auto"/>
        <w:left w:val="none" w:sz="0" w:space="0" w:color="auto"/>
        <w:bottom w:val="none" w:sz="0" w:space="0" w:color="auto"/>
        <w:right w:val="none" w:sz="0" w:space="0" w:color="auto"/>
      </w:divBdr>
    </w:div>
    <w:div w:id="1392919570">
      <w:bodyDiv w:val="1"/>
      <w:marLeft w:val="0"/>
      <w:marRight w:val="0"/>
      <w:marTop w:val="0"/>
      <w:marBottom w:val="0"/>
      <w:divBdr>
        <w:top w:val="none" w:sz="0" w:space="0" w:color="auto"/>
        <w:left w:val="none" w:sz="0" w:space="0" w:color="auto"/>
        <w:bottom w:val="none" w:sz="0" w:space="0" w:color="auto"/>
        <w:right w:val="none" w:sz="0" w:space="0" w:color="auto"/>
      </w:divBdr>
    </w:div>
    <w:div w:id="1393196037">
      <w:bodyDiv w:val="1"/>
      <w:marLeft w:val="0"/>
      <w:marRight w:val="0"/>
      <w:marTop w:val="0"/>
      <w:marBottom w:val="0"/>
      <w:divBdr>
        <w:top w:val="none" w:sz="0" w:space="0" w:color="auto"/>
        <w:left w:val="none" w:sz="0" w:space="0" w:color="auto"/>
        <w:bottom w:val="none" w:sz="0" w:space="0" w:color="auto"/>
        <w:right w:val="none" w:sz="0" w:space="0" w:color="auto"/>
      </w:divBdr>
    </w:div>
    <w:div w:id="1395853663">
      <w:bodyDiv w:val="1"/>
      <w:marLeft w:val="0"/>
      <w:marRight w:val="0"/>
      <w:marTop w:val="0"/>
      <w:marBottom w:val="0"/>
      <w:divBdr>
        <w:top w:val="none" w:sz="0" w:space="0" w:color="auto"/>
        <w:left w:val="none" w:sz="0" w:space="0" w:color="auto"/>
        <w:bottom w:val="none" w:sz="0" w:space="0" w:color="auto"/>
        <w:right w:val="none" w:sz="0" w:space="0" w:color="auto"/>
      </w:divBdr>
    </w:div>
    <w:div w:id="1397437800">
      <w:bodyDiv w:val="1"/>
      <w:marLeft w:val="0"/>
      <w:marRight w:val="0"/>
      <w:marTop w:val="0"/>
      <w:marBottom w:val="0"/>
      <w:divBdr>
        <w:top w:val="none" w:sz="0" w:space="0" w:color="auto"/>
        <w:left w:val="none" w:sz="0" w:space="0" w:color="auto"/>
        <w:bottom w:val="none" w:sz="0" w:space="0" w:color="auto"/>
        <w:right w:val="none" w:sz="0" w:space="0" w:color="auto"/>
      </w:divBdr>
    </w:div>
    <w:div w:id="1397702860">
      <w:bodyDiv w:val="1"/>
      <w:marLeft w:val="0"/>
      <w:marRight w:val="0"/>
      <w:marTop w:val="0"/>
      <w:marBottom w:val="0"/>
      <w:divBdr>
        <w:top w:val="none" w:sz="0" w:space="0" w:color="auto"/>
        <w:left w:val="none" w:sz="0" w:space="0" w:color="auto"/>
        <w:bottom w:val="none" w:sz="0" w:space="0" w:color="auto"/>
        <w:right w:val="none" w:sz="0" w:space="0" w:color="auto"/>
      </w:divBdr>
    </w:div>
    <w:div w:id="1398046059">
      <w:bodyDiv w:val="1"/>
      <w:marLeft w:val="0"/>
      <w:marRight w:val="0"/>
      <w:marTop w:val="0"/>
      <w:marBottom w:val="0"/>
      <w:divBdr>
        <w:top w:val="none" w:sz="0" w:space="0" w:color="auto"/>
        <w:left w:val="none" w:sz="0" w:space="0" w:color="auto"/>
        <w:bottom w:val="none" w:sz="0" w:space="0" w:color="auto"/>
        <w:right w:val="none" w:sz="0" w:space="0" w:color="auto"/>
      </w:divBdr>
    </w:div>
    <w:div w:id="1398551192">
      <w:bodyDiv w:val="1"/>
      <w:marLeft w:val="0"/>
      <w:marRight w:val="0"/>
      <w:marTop w:val="0"/>
      <w:marBottom w:val="0"/>
      <w:divBdr>
        <w:top w:val="none" w:sz="0" w:space="0" w:color="auto"/>
        <w:left w:val="none" w:sz="0" w:space="0" w:color="auto"/>
        <w:bottom w:val="none" w:sz="0" w:space="0" w:color="auto"/>
        <w:right w:val="none" w:sz="0" w:space="0" w:color="auto"/>
      </w:divBdr>
    </w:div>
    <w:div w:id="1399129024">
      <w:bodyDiv w:val="1"/>
      <w:marLeft w:val="0"/>
      <w:marRight w:val="0"/>
      <w:marTop w:val="0"/>
      <w:marBottom w:val="0"/>
      <w:divBdr>
        <w:top w:val="none" w:sz="0" w:space="0" w:color="auto"/>
        <w:left w:val="none" w:sz="0" w:space="0" w:color="auto"/>
        <w:bottom w:val="none" w:sz="0" w:space="0" w:color="auto"/>
        <w:right w:val="none" w:sz="0" w:space="0" w:color="auto"/>
      </w:divBdr>
    </w:div>
    <w:div w:id="1400325463">
      <w:bodyDiv w:val="1"/>
      <w:marLeft w:val="0"/>
      <w:marRight w:val="0"/>
      <w:marTop w:val="0"/>
      <w:marBottom w:val="0"/>
      <w:divBdr>
        <w:top w:val="none" w:sz="0" w:space="0" w:color="auto"/>
        <w:left w:val="none" w:sz="0" w:space="0" w:color="auto"/>
        <w:bottom w:val="none" w:sz="0" w:space="0" w:color="auto"/>
        <w:right w:val="none" w:sz="0" w:space="0" w:color="auto"/>
      </w:divBdr>
    </w:div>
    <w:div w:id="1401244867">
      <w:bodyDiv w:val="1"/>
      <w:marLeft w:val="0"/>
      <w:marRight w:val="0"/>
      <w:marTop w:val="0"/>
      <w:marBottom w:val="0"/>
      <w:divBdr>
        <w:top w:val="none" w:sz="0" w:space="0" w:color="auto"/>
        <w:left w:val="none" w:sz="0" w:space="0" w:color="auto"/>
        <w:bottom w:val="none" w:sz="0" w:space="0" w:color="auto"/>
        <w:right w:val="none" w:sz="0" w:space="0" w:color="auto"/>
      </w:divBdr>
    </w:div>
    <w:div w:id="1404183781">
      <w:bodyDiv w:val="1"/>
      <w:marLeft w:val="0"/>
      <w:marRight w:val="0"/>
      <w:marTop w:val="0"/>
      <w:marBottom w:val="0"/>
      <w:divBdr>
        <w:top w:val="none" w:sz="0" w:space="0" w:color="auto"/>
        <w:left w:val="none" w:sz="0" w:space="0" w:color="auto"/>
        <w:bottom w:val="none" w:sz="0" w:space="0" w:color="auto"/>
        <w:right w:val="none" w:sz="0" w:space="0" w:color="auto"/>
      </w:divBdr>
    </w:div>
    <w:div w:id="1404528012">
      <w:bodyDiv w:val="1"/>
      <w:marLeft w:val="0"/>
      <w:marRight w:val="0"/>
      <w:marTop w:val="0"/>
      <w:marBottom w:val="0"/>
      <w:divBdr>
        <w:top w:val="none" w:sz="0" w:space="0" w:color="auto"/>
        <w:left w:val="none" w:sz="0" w:space="0" w:color="auto"/>
        <w:bottom w:val="none" w:sz="0" w:space="0" w:color="auto"/>
        <w:right w:val="none" w:sz="0" w:space="0" w:color="auto"/>
      </w:divBdr>
    </w:div>
    <w:div w:id="1404720605">
      <w:bodyDiv w:val="1"/>
      <w:marLeft w:val="0"/>
      <w:marRight w:val="0"/>
      <w:marTop w:val="0"/>
      <w:marBottom w:val="0"/>
      <w:divBdr>
        <w:top w:val="none" w:sz="0" w:space="0" w:color="auto"/>
        <w:left w:val="none" w:sz="0" w:space="0" w:color="auto"/>
        <w:bottom w:val="none" w:sz="0" w:space="0" w:color="auto"/>
        <w:right w:val="none" w:sz="0" w:space="0" w:color="auto"/>
      </w:divBdr>
    </w:div>
    <w:div w:id="1407649566">
      <w:bodyDiv w:val="1"/>
      <w:marLeft w:val="0"/>
      <w:marRight w:val="0"/>
      <w:marTop w:val="0"/>
      <w:marBottom w:val="0"/>
      <w:divBdr>
        <w:top w:val="none" w:sz="0" w:space="0" w:color="auto"/>
        <w:left w:val="none" w:sz="0" w:space="0" w:color="auto"/>
        <w:bottom w:val="none" w:sz="0" w:space="0" w:color="auto"/>
        <w:right w:val="none" w:sz="0" w:space="0" w:color="auto"/>
      </w:divBdr>
    </w:div>
    <w:div w:id="1409426815">
      <w:bodyDiv w:val="1"/>
      <w:marLeft w:val="0"/>
      <w:marRight w:val="0"/>
      <w:marTop w:val="0"/>
      <w:marBottom w:val="0"/>
      <w:divBdr>
        <w:top w:val="none" w:sz="0" w:space="0" w:color="auto"/>
        <w:left w:val="none" w:sz="0" w:space="0" w:color="auto"/>
        <w:bottom w:val="none" w:sz="0" w:space="0" w:color="auto"/>
        <w:right w:val="none" w:sz="0" w:space="0" w:color="auto"/>
      </w:divBdr>
    </w:div>
    <w:div w:id="1409572637">
      <w:bodyDiv w:val="1"/>
      <w:marLeft w:val="0"/>
      <w:marRight w:val="0"/>
      <w:marTop w:val="0"/>
      <w:marBottom w:val="0"/>
      <w:divBdr>
        <w:top w:val="none" w:sz="0" w:space="0" w:color="auto"/>
        <w:left w:val="none" w:sz="0" w:space="0" w:color="auto"/>
        <w:bottom w:val="none" w:sz="0" w:space="0" w:color="auto"/>
        <w:right w:val="none" w:sz="0" w:space="0" w:color="auto"/>
      </w:divBdr>
    </w:div>
    <w:div w:id="1410233189">
      <w:bodyDiv w:val="1"/>
      <w:marLeft w:val="0"/>
      <w:marRight w:val="0"/>
      <w:marTop w:val="0"/>
      <w:marBottom w:val="0"/>
      <w:divBdr>
        <w:top w:val="none" w:sz="0" w:space="0" w:color="auto"/>
        <w:left w:val="none" w:sz="0" w:space="0" w:color="auto"/>
        <w:bottom w:val="none" w:sz="0" w:space="0" w:color="auto"/>
        <w:right w:val="none" w:sz="0" w:space="0" w:color="auto"/>
      </w:divBdr>
    </w:div>
    <w:div w:id="1411002659">
      <w:bodyDiv w:val="1"/>
      <w:marLeft w:val="0"/>
      <w:marRight w:val="0"/>
      <w:marTop w:val="0"/>
      <w:marBottom w:val="0"/>
      <w:divBdr>
        <w:top w:val="none" w:sz="0" w:space="0" w:color="auto"/>
        <w:left w:val="none" w:sz="0" w:space="0" w:color="auto"/>
        <w:bottom w:val="none" w:sz="0" w:space="0" w:color="auto"/>
        <w:right w:val="none" w:sz="0" w:space="0" w:color="auto"/>
      </w:divBdr>
    </w:div>
    <w:div w:id="1413697186">
      <w:bodyDiv w:val="1"/>
      <w:marLeft w:val="0"/>
      <w:marRight w:val="0"/>
      <w:marTop w:val="0"/>
      <w:marBottom w:val="0"/>
      <w:divBdr>
        <w:top w:val="none" w:sz="0" w:space="0" w:color="auto"/>
        <w:left w:val="none" w:sz="0" w:space="0" w:color="auto"/>
        <w:bottom w:val="none" w:sz="0" w:space="0" w:color="auto"/>
        <w:right w:val="none" w:sz="0" w:space="0" w:color="auto"/>
      </w:divBdr>
    </w:div>
    <w:div w:id="1414012355">
      <w:bodyDiv w:val="1"/>
      <w:marLeft w:val="0"/>
      <w:marRight w:val="0"/>
      <w:marTop w:val="0"/>
      <w:marBottom w:val="0"/>
      <w:divBdr>
        <w:top w:val="none" w:sz="0" w:space="0" w:color="auto"/>
        <w:left w:val="none" w:sz="0" w:space="0" w:color="auto"/>
        <w:bottom w:val="none" w:sz="0" w:space="0" w:color="auto"/>
        <w:right w:val="none" w:sz="0" w:space="0" w:color="auto"/>
      </w:divBdr>
    </w:div>
    <w:div w:id="1415197983">
      <w:bodyDiv w:val="1"/>
      <w:marLeft w:val="0"/>
      <w:marRight w:val="0"/>
      <w:marTop w:val="0"/>
      <w:marBottom w:val="0"/>
      <w:divBdr>
        <w:top w:val="none" w:sz="0" w:space="0" w:color="auto"/>
        <w:left w:val="none" w:sz="0" w:space="0" w:color="auto"/>
        <w:bottom w:val="none" w:sz="0" w:space="0" w:color="auto"/>
        <w:right w:val="none" w:sz="0" w:space="0" w:color="auto"/>
      </w:divBdr>
    </w:div>
    <w:div w:id="1417558851">
      <w:bodyDiv w:val="1"/>
      <w:marLeft w:val="0"/>
      <w:marRight w:val="0"/>
      <w:marTop w:val="0"/>
      <w:marBottom w:val="0"/>
      <w:divBdr>
        <w:top w:val="none" w:sz="0" w:space="0" w:color="auto"/>
        <w:left w:val="none" w:sz="0" w:space="0" w:color="auto"/>
        <w:bottom w:val="none" w:sz="0" w:space="0" w:color="auto"/>
        <w:right w:val="none" w:sz="0" w:space="0" w:color="auto"/>
      </w:divBdr>
    </w:div>
    <w:div w:id="1421491239">
      <w:bodyDiv w:val="1"/>
      <w:marLeft w:val="0"/>
      <w:marRight w:val="0"/>
      <w:marTop w:val="0"/>
      <w:marBottom w:val="0"/>
      <w:divBdr>
        <w:top w:val="none" w:sz="0" w:space="0" w:color="auto"/>
        <w:left w:val="none" w:sz="0" w:space="0" w:color="auto"/>
        <w:bottom w:val="none" w:sz="0" w:space="0" w:color="auto"/>
        <w:right w:val="none" w:sz="0" w:space="0" w:color="auto"/>
      </w:divBdr>
    </w:div>
    <w:div w:id="1422219616">
      <w:bodyDiv w:val="1"/>
      <w:marLeft w:val="0"/>
      <w:marRight w:val="0"/>
      <w:marTop w:val="0"/>
      <w:marBottom w:val="0"/>
      <w:divBdr>
        <w:top w:val="none" w:sz="0" w:space="0" w:color="auto"/>
        <w:left w:val="none" w:sz="0" w:space="0" w:color="auto"/>
        <w:bottom w:val="none" w:sz="0" w:space="0" w:color="auto"/>
        <w:right w:val="none" w:sz="0" w:space="0" w:color="auto"/>
      </w:divBdr>
    </w:div>
    <w:div w:id="1422919559">
      <w:bodyDiv w:val="1"/>
      <w:marLeft w:val="0"/>
      <w:marRight w:val="0"/>
      <w:marTop w:val="0"/>
      <w:marBottom w:val="0"/>
      <w:divBdr>
        <w:top w:val="none" w:sz="0" w:space="0" w:color="auto"/>
        <w:left w:val="none" w:sz="0" w:space="0" w:color="auto"/>
        <w:bottom w:val="none" w:sz="0" w:space="0" w:color="auto"/>
        <w:right w:val="none" w:sz="0" w:space="0" w:color="auto"/>
      </w:divBdr>
    </w:div>
    <w:div w:id="1423573641">
      <w:bodyDiv w:val="1"/>
      <w:marLeft w:val="0"/>
      <w:marRight w:val="0"/>
      <w:marTop w:val="0"/>
      <w:marBottom w:val="0"/>
      <w:divBdr>
        <w:top w:val="none" w:sz="0" w:space="0" w:color="auto"/>
        <w:left w:val="none" w:sz="0" w:space="0" w:color="auto"/>
        <w:bottom w:val="none" w:sz="0" w:space="0" w:color="auto"/>
        <w:right w:val="none" w:sz="0" w:space="0" w:color="auto"/>
      </w:divBdr>
    </w:div>
    <w:div w:id="1423794993">
      <w:bodyDiv w:val="1"/>
      <w:marLeft w:val="0"/>
      <w:marRight w:val="0"/>
      <w:marTop w:val="0"/>
      <w:marBottom w:val="0"/>
      <w:divBdr>
        <w:top w:val="none" w:sz="0" w:space="0" w:color="auto"/>
        <w:left w:val="none" w:sz="0" w:space="0" w:color="auto"/>
        <w:bottom w:val="none" w:sz="0" w:space="0" w:color="auto"/>
        <w:right w:val="none" w:sz="0" w:space="0" w:color="auto"/>
      </w:divBdr>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
    <w:div w:id="1428113290">
      <w:bodyDiv w:val="1"/>
      <w:marLeft w:val="0"/>
      <w:marRight w:val="0"/>
      <w:marTop w:val="0"/>
      <w:marBottom w:val="0"/>
      <w:divBdr>
        <w:top w:val="none" w:sz="0" w:space="0" w:color="auto"/>
        <w:left w:val="none" w:sz="0" w:space="0" w:color="auto"/>
        <w:bottom w:val="none" w:sz="0" w:space="0" w:color="auto"/>
        <w:right w:val="none" w:sz="0" w:space="0" w:color="auto"/>
      </w:divBdr>
    </w:div>
    <w:div w:id="1428502813">
      <w:bodyDiv w:val="1"/>
      <w:marLeft w:val="0"/>
      <w:marRight w:val="0"/>
      <w:marTop w:val="0"/>
      <w:marBottom w:val="0"/>
      <w:divBdr>
        <w:top w:val="none" w:sz="0" w:space="0" w:color="auto"/>
        <w:left w:val="none" w:sz="0" w:space="0" w:color="auto"/>
        <w:bottom w:val="none" w:sz="0" w:space="0" w:color="auto"/>
        <w:right w:val="none" w:sz="0" w:space="0" w:color="auto"/>
      </w:divBdr>
    </w:div>
    <w:div w:id="1428772023">
      <w:bodyDiv w:val="1"/>
      <w:marLeft w:val="0"/>
      <w:marRight w:val="0"/>
      <w:marTop w:val="0"/>
      <w:marBottom w:val="0"/>
      <w:divBdr>
        <w:top w:val="none" w:sz="0" w:space="0" w:color="auto"/>
        <w:left w:val="none" w:sz="0" w:space="0" w:color="auto"/>
        <w:bottom w:val="none" w:sz="0" w:space="0" w:color="auto"/>
        <w:right w:val="none" w:sz="0" w:space="0" w:color="auto"/>
      </w:divBdr>
    </w:div>
    <w:div w:id="1434863060">
      <w:bodyDiv w:val="1"/>
      <w:marLeft w:val="0"/>
      <w:marRight w:val="0"/>
      <w:marTop w:val="0"/>
      <w:marBottom w:val="0"/>
      <w:divBdr>
        <w:top w:val="none" w:sz="0" w:space="0" w:color="auto"/>
        <w:left w:val="none" w:sz="0" w:space="0" w:color="auto"/>
        <w:bottom w:val="none" w:sz="0" w:space="0" w:color="auto"/>
        <w:right w:val="none" w:sz="0" w:space="0" w:color="auto"/>
      </w:divBdr>
    </w:div>
    <w:div w:id="1436056856">
      <w:bodyDiv w:val="1"/>
      <w:marLeft w:val="0"/>
      <w:marRight w:val="0"/>
      <w:marTop w:val="0"/>
      <w:marBottom w:val="0"/>
      <w:divBdr>
        <w:top w:val="none" w:sz="0" w:space="0" w:color="auto"/>
        <w:left w:val="none" w:sz="0" w:space="0" w:color="auto"/>
        <w:bottom w:val="none" w:sz="0" w:space="0" w:color="auto"/>
        <w:right w:val="none" w:sz="0" w:space="0" w:color="auto"/>
      </w:divBdr>
    </w:div>
    <w:div w:id="1437361216">
      <w:bodyDiv w:val="1"/>
      <w:marLeft w:val="0"/>
      <w:marRight w:val="0"/>
      <w:marTop w:val="0"/>
      <w:marBottom w:val="0"/>
      <w:divBdr>
        <w:top w:val="none" w:sz="0" w:space="0" w:color="auto"/>
        <w:left w:val="none" w:sz="0" w:space="0" w:color="auto"/>
        <w:bottom w:val="none" w:sz="0" w:space="0" w:color="auto"/>
        <w:right w:val="none" w:sz="0" w:space="0" w:color="auto"/>
      </w:divBdr>
    </w:div>
    <w:div w:id="1437946625">
      <w:bodyDiv w:val="1"/>
      <w:marLeft w:val="0"/>
      <w:marRight w:val="0"/>
      <w:marTop w:val="0"/>
      <w:marBottom w:val="0"/>
      <w:divBdr>
        <w:top w:val="none" w:sz="0" w:space="0" w:color="auto"/>
        <w:left w:val="none" w:sz="0" w:space="0" w:color="auto"/>
        <w:bottom w:val="none" w:sz="0" w:space="0" w:color="auto"/>
        <w:right w:val="none" w:sz="0" w:space="0" w:color="auto"/>
      </w:divBdr>
    </w:div>
    <w:div w:id="1439131861">
      <w:bodyDiv w:val="1"/>
      <w:marLeft w:val="0"/>
      <w:marRight w:val="0"/>
      <w:marTop w:val="0"/>
      <w:marBottom w:val="0"/>
      <w:divBdr>
        <w:top w:val="none" w:sz="0" w:space="0" w:color="auto"/>
        <w:left w:val="none" w:sz="0" w:space="0" w:color="auto"/>
        <w:bottom w:val="none" w:sz="0" w:space="0" w:color="auto"/>
        <w:right w:val="none" w:sz="0" w:space="0" w:color="auto"/>
      </w:divBdr>
    </w:div>
    <w:div w:id="1439136341">
      <w:bodyDiv w:val="1"/>
      <w:marLeft w:val="0"/>
      <w:marRight w:val="0"/>
      <w:marTop w:val="0"/>
      <w:marBottom w:val="0"/>
      <w:divBdr>
        <w:top w:val="none" w:sz="0" w:space="0" w:color="auto"/>
        <w:left w:val="none" w:sz="0" w:space="0" w:color="auto"/>
        <w:bottom w:val="none" w:sz="0" w:space="0" w:color="auto"/>
        <w:right w:val="none" w:sz="0" w:space="0" w:color="auto"/>
      </w:divBdr>
    </w:div>
    <w:div w:id="1439908440">
      <w:bodyDiv w:val="1"/>
      <w:marLeft w:val="0"/>
      <w:marRight w:val="0"/>
      <w:marTop w:val="0"/>
      <w:marBottom w:val="0"/>
      <w:divBdr>
        <w:top w:val="none" w:sz="0" w:space="0" w:color="auto"/>
        <w:left w:val="none" w:sz="0" w:space="0" w:color="auto"/>
        <w:bottom w:val="none" w:sz="0" w:space="0" w:color="auto"/>
        <w:right w:val="none" w:sz="0" w:space="0" w:color="auto"/>
      </w:divBdr>
    </w:div>
    <w:div w:id="1443769776">
      <w:bodyDiv w:val="1"/>
      <w:marLeft w:val="0"/>
      <w:marRight w:val="0"/>
      <w:marTop w:val="0"/>
      <w:marBottom w:val="0"/>
      <w:divBdr>
        <w:top w:val="none" w:sz="0" w:space="0" w:color="auto"/>
        <w:left w:val="none" w:sz="0" w:space="0" w:color="auto"/>
        <w:bottom w:val="none" w:sz="0" w:space="0" w:color="auto"/>
        <w:right w:val="none" w:sz="0" w:space="0" w:color="auto"/>
      </w:divBdr>
    </w:div>
    <w:div w:id="1443962854">
      <w:bodyDiv w:val="1"/>
      <w:marLeft w:val="0"/>
      <w:marRight w:val="0"/>
      <w:marTop w:val="0"/>
      <w:marBottom w:val="0"/>
      <w:divBdr>
        <w:top w:val="none" w:sz="0" w:space="0" w:color="auto"/>
        <w:left w:val="none" w:sz="0" w:space="0" w:color="auto"/>
        <w:bottom w:val="none" w:sz="0" w:space="0" w:color="auto"/>
        <w:right w:val="none" w:sz="0" w:space="0" w:color="auto"/>
      </w:divBdr>
    </w:div>
    <w:div w:id="1444153645">
      <w:bodyDiv w:val="1"/>
      <w:marLeft w:val="0"/>
      <w:marRight w:val="0"/>
      <w:marTop w:val="0"/>
      <w:marBottom w:val="0"/>
      <w:divBdr>
        <w:top w:val="none" w:sz="0" w:space="0" w:color="auto"/>
        <w:left w:val="none" w:sz="0" w:space="0" w:color="auto"/>
        <w:bottom w:val="none" w:sz="0" w:space="0" w:color="auto"/>
        <w:right w:val="none" w:sz="0" w:space="0" w:color="auto"/>
      </w:divBdr>
    </w:div>
    <w:div w:id="1444156249">
      <w:bodyDiv w:val="1"/>
      <w:marLeft w:val="0"/>
      <w:marRight w:val="0"/>
      <w:marTop w:val="0"/>
      <w:marBottom w:val="0"/>
      <w:divBdr>
        <w:top w:val="none" w:sz="0" w:space="0" w:color="auto"/>
        <w:left w:val="none" w:sz="0" w:space="0" w:color="auto"/>
        <w:bottom w:val="none" w:sz="0" w:space="0" w:color="auto"/>
        <w:right w:val="none" w:sz="0" w:space="0" w:color="auto"/>
      </w:divBdr>
    </w:div>
    <w:div w:id="1444227856">
      <w:bodyDiv w:val="1"/>
      <w:marLeft w:val="0"/>
      <w:marRight w:val="0"/>
      <w:marTop w:val="0"/>
      <w:marBottom w:val="0"/>
      <w:divBdr>
        <w:top w:val="none" w:sz="0" w:space="0" w:color="auto"/>
        <w:left w:val="none" w:sz="0" w:space="0" w:color="auto"/>
        <w:bottom w:val="none" w:sz="0" w:space="0" w:color="auto"/>
        <w:right w:val="none" w:sz="0" w:space="0" w:color="auto"/>
      </w:divBdr>
    </w:div>
    <w:div w:id="1449160134">
      <w:bodyDiv w:val="1"/>
      <w:marLeft w:val="0"/>
      <w:marRight w:val="0"/>
      <w:marTop w:val="0"/>
      <w:marBottom w:val="0"/>
      <w:divBdr>
        <w:top w:val="none" w:sz="0" w:space="0" w:color="auto"/>
        <w:left w:val="none" w:sz="0" w:space="0" w:color="auto"/>
        <w:bottom w:val="none" w:sz="0" w:space="0" w:color="auto"/>
        <w:right w:val="none" w:sz="0" w:space="0" w:color="auto"/>
      </w:divBdr>
    </w:div>
    <w:div w:id="1449354020">
      <w:bodyDiv w:val="1"/>
      <w:marLeft w:val="0"/>
      <w:marRight w:val="0"/>
      <w:marTop w:val="0"/>
      <w:marBottom w:val="0"/>
      <w:divBdr>
        <w:top w:val="none" w:sz="0" w:space="0" w:color="auto"/>
        <w:left w:val="none" w:sz="0" w:space="0" w:color="auto"/>
        <w:bottom w:val="none" w:sz="0" w:space="0" w:color="auto"/>
        <w:right w:val="none" w:sz="0" w:space="0" w:color="auto"/>
      </w:divBdr>
    </w:div>
    <w:div w:id="1455556792">
      <w:bodyDiv w:val="1"/>
      <w:marLeft w:val="0"/>
      <w:marRight w:val="0"/>
      <w:marTop w:val="0"/>
      <w:marBottom w:val="0"/>
      <w:divBdr>
        <w:top w:val="none" w:sz="0" w:space="0" w:color="auto"/>
        <w:left w:val="none" w:sz="0" w:space="0" w:color="auto"/>
        <w:bottom w:val="none" w:sz="0" w:space="0" w:color="auto"/>
        <w:right w:val="none" w:sz="0" w:space="0" w:color="auto"/>
      </w:divBdr>
    </w:div>
    <w:div w:id="1455559933">
      <w:bodyDiv w:val="1"/>
      <w:marLeft w:val="0"/>
      <w:marRight w:val="0"/>
      <w:marTop w:val="0"/>
      <w:marBottom w:val="0"/>
      <w:divBdr>
        <w:top w:val="none" w:sz="0" w:space="0" w:color="auto"/>
        <w:left w:val="none" w:sz="0" w:space="0" w:color="auto"/>
        <w:bottom w:val="none" w:sz="0" w:space="0" w:color="auto"/>
        <w:right w:val="none" w:sz="0" w:space="0" w:color="auto"/>
      </w:divBdr>
    </w:div>
    <w:div w:id="1460297264">
      <w:bodyDiv w:val="1"/>
      <w:marLeft w:val="0"/>
      <w:marRight w:val="0"/>
      <w:marTop w:val="0"/>
      <w:marBottom w:val="0"/>
      <w:divBdr>
        <w:top w:val="none" w:sz="0" w:space="0" w:color="auto"/>
        <w:left w:val="none" w:sz="0" w:space="0" w:color="auto"/>
        <w:bottom w:val="none" w:sz="0" w:space="0" w:color="auto"/>
        <w:right w:val="none" w:sz="0" w:space="0" w:color="auto"/>
      </w:divBdr>
    </w:div>
    <w:div w:id="1460801823">
      <w:bodyDiv w:val="1"/>
      <w:marLeft w:val="0"/>
      <w:marRight w:val="0"/>
      <w:marTop w:val="0"/>
      <w:marBottom w:val="0"/>
      <w:divBdr>
        <w:top w:val="none" w:sz="0" w:space="0" w:color="auto"/>
        <w:left w:val="none" w:sz="0" w:space="0" w:color="auto"/>
        <w:bottom w:val="none" w:sz="0" w:space="0" w:color="auto"/>
        <w:right w:val="none" w:sz="0" w:space="0" w:color="auto"/>
      </w:divBdr>
    </w:div>
    <w:div w:id="1462990073">
      <w:bodyDiv w:val="1"/>
      <w:marLeft w:val="0"/>
      <w:marRight w:val="0"/>
      <w:marTop w:val="0"/>
      <w:marBottom w:val="0"/>
      <w:divBdr>
        <w:top w:val="none" w:sz="0" w:space="0" w:color="auto"/>
        <w:left w:val="none" w:sz="0" w:space="0" w:color="auto"/>
        <w:bottom w:val="none" w:sz="0" w:space="0" w:color="auto"/>
        <w:right w:val="none" w:sz="0" w:space="0" w:color="auto"/>
      </w:divBdr>
    </w:div>
    <w:div w:id="1464619857">
      <w:bodyDiv w:val="1"/>
      <w:marLeft w:val="0"/>
      <w:marRight w:val="0"/>
      <w:marTop w:val="0"/>
      <w:marBottom w:val="0"/>
      <w:divBdr>
        <w:top w:val="none" w:sz="0" w:space="0" w:color="auto"/>
        <w:left w:val="none" w:sz="0" w:space="0" w:color="auto"/>
        <w:bottom w:val="none" w:sz="0" w:space="0" w:color="auto"/>
        <w:right w:val="none" w:sz="0" w:space="0" w:color="auto"/>
      </w:divBdr>
    </w:div>
    <w:div w:id="1465273379">
      <w:bodyDiv w:val="1"/>
      <w:marLeft w:val="0"/>
      <w:marRight w:val="0"/>
      <w:marTop w:val="0"/>
      <w:marBottom w:val="0"/>
      <w:divBdr>
        <w:top w:val="none" w:sz="0" w:space="0" w:color="auto"/>
        <w:left w:val="none" w:sz="0" w:space="0" w:color="auto"/>
        <w:bottom w:val="none" w:sz="0" w:space="0" w:color="auto"/>
        <w:right w:val="none" w:sz="0" w:space="0" w:color="auto"/>
      </w:divBdr>
    </w:div>
    <w:div w:id="1466584196">
      <w:bodyDiv w:val="1"/>
      <w:marLeft w:val="0"/>
      <w:marRight w:val="0"/>
      <w:marTop w:val="0"/>
      <w:marBottom w:val="0"/>
      <w:divBdr>
        <w:top w:val="none" w:sz="0" w:space="0" w:color="auto"/>
        <w:left w:val="none" w:sz="0" w:space="0" w:color="auto"/>
        <w:bottom w:val="none" w:sz="0" w:space="0" w:color="auto"/>
        <w:right w:val="none" w:sz="0" w:space="0" w:color="auto"/>
      </w:divBdr>
    </w:div>
    <w:div w:id="1467620958">
      <w:bodyDiv w:val="1"/>
      <w:marLeft w:val="0"/>
      <w:marRight w:val="0"/>
      <w:marTop w:val="0"/>
      <w:marBottom w:val="0"/>
      <w:divBdr>
        <w:top w:val="none" w:sz="0" w:space="0" w:color="auto"/>
        <w:left w:val="none" w:sz="0" w:space="0" w:color="auto"/>
        <w:bottom w:val="none" w:sz="0" w:space="0" w:color="auto"/>
        <w:right w:val="none" w:sz="0" w:space="0" w:color="auto"/>
      </w:divBdr>
    </w:div>
    <w:div w:id="1468428835">
      <w:bodyDiv w:val="1"/>
      <w:marLeft w:val="0"/>
      <w:marRight w:val="0"/>
      <w:marTop w:val="0"/>
      <w:marBottom w:val="0"/>
      <w:divBdr>
        <w:top w:val="none" w:sz="0" w:space="0" w:color="auto"/>
        <w:left w:val="none" w:sz="0" w:space="0" w:color="auto"/>
        <w:bottom w:val="none" w:sz="0" w:space="0" w:color="auto"/>
        <w:right w:val="none" w:sz="0" w:space="0" w:color="auto"/>
      </w:divBdr>
    </w:div>
    <w:div w:id="1469518580">
      <w:bodyDiv w:val="1"/>
      <w:marLeft w:val="0"/>
      <w:marRight w:val="0"/>
      <w:marTop w:val="0"/>
      <w:marBottom w:val="0"/>
      <w:divBdr>
        <w:top w:val="none" w:sz="0" w:space="0" w:color="auto"/>
        <w:left w:val="none" w:sz="0" w:space="0" w:color="auto"/>
        <w:bottom w:val="none" w:sz="0" w:space="0" w:color="auto"/>
        <w:right w:val="none" w:sz="0" w:space="0" w:color="auto"/>
      </w:divBdr>
    </w:div>
    <w:div w:id="1469587065">
      <w:bodyDiv w:val="1"/>
      <w:marLeft w:val="0"/>
      <w:marRight w:val="0"/>
      <w:marTop w:val="0"/>
      <w:marBottom w:val="0"/>
      <w:divBdr>
        <w:top w:val="none" w:sz="0" w:space="0" w:color="auto"/>
        <w:left w:val="none" w:sz="0" w:space="0" w:color="auto"/>
        <w:bottom w:val="none" w:sz="0" w:space="0" w:color="auto"/>
        <w:right w:val="none" w:sz="0" w:space="0" w:color="auto"/>
      </w:divBdr>
    </w:div>
    <w:div w:id="1469663228">
      <w:bodyDiv w:val="1"/>
      <w:marLeft w:val="0"/>
      <w:marRight w:val="0"/>
      <w:marTop w:val="0"/>
      <w:marBottom w:val="0"/>
      <w:divBdr>
        <w:top w:val="none" w:sz="0" w:space="0" w:color="auto"/>
        <w:left w:val="none" w:sz="0" w:space="0" w:color="auto"/>
        <w:bottom w:val="none" w:sz="0" w:space="0" w:color="auto"/>
        <w:right w:val="none" w:sz="0" w:space="0" w:color="auto"/>
      </w:divBdr>
    </w:div>
    <w:div w:id="1471437041">
      <w:bodyDiv w:val="1"/>
      <w:marLeft w:val="0"/>
      <w:marRight w:val="0"/>
      <w:marTop w:val="0"/>
      <w:marBottom w:val="0"/>
      <w:divBdr>
        <w:top w:val="none" w:sz="0" w:space="0" w:color="auto"/>
        <w:left w:val="none" w:sz="0" w:space="0" w:color="auto"/>
        <w:bottom w:val="none" w:sz="0" w:space="0" w:color="auto"/>
        <w:right w:val="none" w:sz="0" w:space="0" w:color="auto"/>
      </w:divBdr>
    </w:div>
    <w:div w:id="1471557528">
      <w:bodyDiv w:val="1"/>
      <w:marLeft w:val="0"/>
      <w:marRight w:val="0"/>
      <w:marTop w:val="0"/>
      <w:marBottom w:val="0"/>
      <w:divBdr>
        <w:top w:val="none" w:sz="0" w:space="0" w:color="auto"/>
        <w:left w:val="none" w:sz="0" w:space="0" w:color="auto"/>
        <w:bottom w:val="none" w:sz="0" w:space="0" w:color="auto"/>
        <w:right w:val="none" w:sz="0" w:space="0" w:color="auto"/>
      </w:divBdr>
    </w:div>
    <w:div w:id="1473060966">
      <w:bodyDiv w:val="1"/>
      <w:marLeft w:val="0"/>
      <w:marRight w:val="0"/>
      <w:marTop w:val="0"/>
      <w:marBottom w:val="0"/>
      <w:divBdr>
        <w:top w:val="none" w:sz="0" w:space="0" w:color="auto"/>
        <w:left w:val="none" w:sz="0" w:space="0" w:color="auto"/>
        <w:bottom w:val="none" w:sz="0" w:space="0" w:color="auto"/>
        <w:right w:val="none" w:sz="0" w:space="0" w:color="auto"/>
      </w:divBdr>
    </w:div>
    <w:div w:id="1473596042">
      <w:bodyDiv w:val="1"/>
      <w:marLeft w:val="0"/>
      <w:marRight w:val="0"/>
      <w:marTop w:val="0"/>
      <w:marBottom w:val="0"/>
      <w:divBdr>
        <w:top w:val="none" w:sz="0" w:space="0" w:color="auto"/>
        <w:left w:val="none" w:sz="0" w:space="0" w:color="auto"/>
        <w:bottom w:val="none" w:sz="0" w:space="0" w:color="auto"/>
        <w:right w:val="none" w:sz="0" w:space="0" w:color="auto"/>
      </w:divBdr>
    </w:div>
    <w:div w:id="1475755233">
      <w:bodyDiv w:val="1"/>
      <w:marLeft w:val="0"/>
      <w:marRight w:val="0"/>
      <w:marTop w:val="0"/>
      <w:marBottom w:val="0"/>
      <w:divBdr>
        <w:top w:val="none" w:sz="0" w:space="0" w:color="auto"/>
        <w:left w:val="none" w:sz="0" w:space="0" w:color="auto"/>
        <w:bottom w:val="none" w:sz="0" w:space="0" w:color="auto"/>
        <w:right w:val="none" w:sz="0" w:space="0" w:color="auto"/>
      </w:divBdr>
    </w:div>
    <w:div w:id="1476409621">
      <w:bodyDiv w:val="1"/>
      <w:marLeft w:val="0"/>
      <w:marRight w:val="0"/>
      <w:marTop w:val="0"/>
      <w:marBottom w:val="0"/>
      <w:divBdr>
        <w:top w:val="none" w:sz="0" w:space="0" w:color="auto"/>
        <w:left w:val="none" w:sz="0" w:space="0" w:color="auto"/>
        <w:bottom w:val="none" w:sz="0" w:space="0" w:color="auto"/>
        <w:right w:val="none" w:sz="0" w:space="0" w:color="auto"/>
      </w:divBdr>
    </w:div>
    <w:div w:id="1477799419">
      <w:bodyDiv w:val="1"/>
      <w:marLeft w:val="0"/>
      <w:marRight w:val="0"/>
      <w:marTop w:val="0"/>
      <w:marBottom w:val="0"/>
      <w:divBdr>
        <w:top w:val="none" w:sz="0" w:space="0" w:color="auto"/>
        <w:left w:val="none" w:sz="0" w:space="0" w:color="auto"/>
        <w:bottom w:val="none" w:sz="0" w:space="0" w:color="auto"/>
        <w:right w:val="none" w:sz="0" w:space="0" w:color="auto"/>
      </w:divBdr>
    </w:div>
    <w:div w:id="1478566341">
      <w:bodyDiv w:val="1"/>
      <w:marLeft w:val="0"/>
      <w:marRight w:val="0"/>
      <w:marTop w:val="0"/>
      <w:marBottom w:val="0"/>
      <w:divBdr>
        <w:top w:val="none" w:sz="0" w:space="0" w:color="auto"/>
        <w:left w:val="none" w:sz="0" w:space="0" w:color="auto"/>
        <w:bottom w:val="none" w:sz="0" w:space="0" w:color="auto"/>
        <w:right w:val="none" w:sz="0" w:space="0" w:color="auto"/>
      </w:divBdr>
    </w:div>
    <w:div w:id="1478717353">
      <w:bodyDiv w:val="1"/>
      <w:marLeft w:val="0"/>
      <w:marRight w:val="0"/>
      <w:marTop w:val="0"/>
      <w:marBottom w:val="0"/>
      <w:divBdr>
        <w:top w:val="none" w:sz="0" w:space="0" w:color="auto"/>
        <w:left w:val="none" w:sz="0" w:space="0" w:color="auto"/>
        <w:bottom w:val="none" w:sz="0" w:space="0" w:color="auto"/>
        <w:right w:val="none" w:sz="0" w:space="0" w:color="auto"/>
      </w:divBdr>
    </w:div>
    <w:div w:id="1479035395">
      <w:bodyDiv w:val="1"/>
      <w:marLeft w:val="0"/>
      <w:marRight w:val="0"/>
      <w:marTop w:val="0"/>
      <w:marBottom w:val="0"/>
      <w:divBdr>
        <w:top w:val="none" w:sz="0" w:space="0" w:color="auto"/>
        <w:left w:val="none" w:sz="0" w:space="0" w:color="auto"/>
        <w:bottom w:val="none" w:sz="0" w:space="0" w:color="auto"/>
        <w:right w:val="none" w:sz="0" w:space="0" w:color="auto"/>
      </w:divBdr>
    </w:div>
    <w:div w:id="1479490684">
      <w:bodyDiv w:val="1"/>
      <w:marLeft w:val="0"/>
      <w:marRight w:val="0"/>
      <w:marTop w:val="0"/>
      <w:marBottom w:val="0"/>
      <w:divBdr>
        <w:top w:val="none" w:sz="0" w:space="0" w:color="auto"/>
        <w:left w:val="none" w:sz="0" w:space="0" w:color="auto"/>
        <w:bottom w:val="none" w:sz="0" w:space="0" w:color="auto"/>
        <w:right w:val="none" w:sz="0" w:space="0" w:color="auto"/>
      </w:divBdr>
    </w:div>
    <w:div w:id="1481265440">
      <w:bodyDiv w:val="1"/>
      <w:marLeft w:val="0"/>
      <w:marRight w:val="0"/>
      <w:marTop w:val="0"/>
      <w:marBottom w:val="0"/>
      <w:divBdr>
        <w:top w:val="none" w:sz="0" w:space="0" w:color="auto"/>
        <w:left w:val="none" w:sz="0" w:space="0" w:color="auto"/>
        <w:bottom w:val="none" w:sz="0" w:space="0" w:color="auto"/>
        <w:right w:val="none" w:sz="0" w:space="0" w:color="auto"/>
      </w:divBdr>
    </w:div>
    <w:div w:id="1481925521">
      <w:bodyDiv w:val="1"/>
      <w:marLeft w:val="0"/>
      <w:marRight w:val="0"/>
      <w:marTop w:val="0"/>
      <w:marBottom w:val="0"/>
      <w:divBdr>
        <w:top w:val="none" w:sz="0" w:space="0" w:color="auto"/>
        <w:left w:val="none" w:sz="0" w:space="0" w:color="auto"/>
        <w:bottom w:val="none" w:sz="0" w:space="0" w:color="auto"/>
        <w:right w:val="none" w:sz="0" w:space="0" w:color="auto"/>
      </w:divBdr>
    </w:div>
    <w:div w:id="1482573467">
      <w:bodyDiv w:val="1"/>
      <w:marLeft w:val="0"/>
      <w:marRight w:val="0"/>
      <w:marTop w:val="0"/>
      <w:marBottom w:val="0"/>
      <w:divBdr>
        <w:top w:val="none" w:sz="0" w:space="0" w:color="auto"/>
        <w:left w:val="none" w:sz="0" w:space="0" w:color="auto"/>
        <w:bottom w:val="none" w:sz="0" w:space="0" w:color="auto"/>
        <w:right w:val="none" w:sz="0" w:space="0" w:color="auto"/>
      </w:divBdr>
    </w:div>
    <w:div w:id="1482967032">
      <w:bodyDiv w:val="1"/>
      <w:marLeft w:val="0"/>
      <w:marRight w:val="0"/>
      <w:marTop w:val="0"/>
      <w:marBottom w:val="0"/>
      <w:divBdr>
        <w:top w:val="none" w:sz="0" w:space="0" w:color="auto"/>
        <w:left w:val="none" w:sz="0" w:space="0" w:color="auto"/>
        <w:bottom w:val="none" w:sz="0" w:space="0" w:color="auto"/>
        <w:right w:val="none" w:sz="0" w:space="0" w:color="auto"/>
      </w:divBdr>
    </w:div>
    <w:div w:id="1485000682">
      <w:bodyDiv w:val="1"/>
      <w:marLeft w:val="0"/>
      <w:marRight w:val="0"/>
      <w:marTop w:val="0"/>
      <w:marBottom w:val="0"/>
      <w:divBdr>
        <w:top w:val="none" w:sz="0" w:space="0" w:color="auto"/>
        <w:left w:val="none" w:sz="0" w:space="0" w:color="auto"/>
        <w:bottom w:val="none" w:sz="0" w:space="0" w:color="auto"/>
        <w:right w:val="none" w:sz="0" w:space="0" w:color="auto"/>
      </w:divBdr>
    </w:div>
    <w:div w:id="1486779985">
      <w:bodyDiv w:val="1"/>
      <w:marLeft w:val="0"/>
      <w:marRight w:val="0"/>
      <w:marTop w:val="0"/>
      <w:marBottom w:val="0"/>
      <w:divBdr>
        <w:top w:val="none" w:sz="0" w:space="0" w:color="auto"/>
        <w:left w:val="none" w:sz="0" w:space="0" w:color="auto"/>
        <w:bottom w:val="none" w:sz="0" w:space="0" w:color="auto"/>
        <w:right w:val="none" w:sz="0" w:space="0" w:color="auto"/>
      </w:divBdr>
    </w:div>
    <w:div w:id="1486897409">
      <w:bodyDiv w:val="1"/>
      <w:marLeft w:val="0"/>
      <w:marRight w:val="0"/>
      <w:marTop w:val="0"/>
      <w:marBottom w:val="0"/>
      <w:divBdr>
        <w:top w:val="none" w:sz="0" w:space="0" w:color="auto"/>
        <w:left w:val="none" w:sz="0" w:space="0" w:color="auto"/>
        <w:bottom w:val="none" w:sz="0" w:space="0" w:color="auto"/>
        <w:right w:val="none" w:sz="0" w:space="0" w:color="auto"/>
      </w:divBdr>
    </w:div>
    <w:div w:id="1487669852">
      <w:bodyDiv w:val="1"/>
      <w:marLeft w:val="0"/>
      <w:marRight w:val="0"/>
      <w:marTop w:val="0"/>
      <w:marBottom w:val="0"/>
      <w:divBdr>
        <w:top w:val="none" w:sz="0" w:space="0" w:color="auto"/>
        <w:left w:val="none" w:sz="0" w:space="0" w:color="auto"/>
        <w:bottom w:val="none" w:sz="0" w:space="0" w:color="auto"/>
        <w:right w:val="none" w:sz="0" w:space="0" w:color="auto"/>
      </w:divBdr>
    </w:div>
    <w:div w:id="1488588379">
      <w:bodyDiv w:val="1"/>
      <w:marLeft w:val="0"/>
      <w:marRight w:val="0"/>
      <w:marTop w:val="0"/>
      <w:marBottom w:val="0"/>
      <w:divBdr>
        <w:top w:val="none" w:sz="0" w:space="0" w:color="auto"/>
        <w:left w:val="none" w:sz="0" w:space="0" w:color="auto"/>
        <w:bottom w:val="none" w:sz="0" w:space="0" w:color="auto"/>
        <w:right w:val="none" w:sz="0" w:space="0" w:color="auto"/>
      </w:divBdr>
    </w:div>
    <w:div w:id="1488981548">
      <w:bodyDiv w:val="1"/>
      <w:marLeft w:val="0"/>
      <w:marRight w:val="0"/>
      <w:marTop w:val="0"/>
      <w:marBottom w:val="0"/>
      <w:divBdr>
        <w:top w:val="none" w:sz="0" w:space="0" w:color="auto"/>
        <w:left w:val="none" w:sz="0" w:space="0" w:color="auto"/>
        <w:bottom w:val="none" w:sz="0" w:space="0" w:color="auto"/>
        <w:right w:val="none" w:sz="0" w:space="0" w:color="auto"/>
      </w:divBdr>
    </w:div>
    <w:div w:id="1489054439">
      <w:bodyDiv w:val="1"/>
      <w:marLeft w:val="0"/>
      <w:marRight w:val="0"/>
      <w:marTop w:val="0"/>
      <w:marBottom w:val="0"/>
      <w:divBdr>
        <w:top w:val="none" w:sz="0" w:space="0" w:color="auto"/>
        <w:left w:val="none" w:sz="0" w:space="0" w:color="auto"/>
        <w:bottom w:val="none" w:sz="0" w:space="0" w:color="auto"/>
        <w:right w:val="none" w:sz="0" w:space="0" w:color="auto"/>
      </w:divBdr>
    </w:div>
    <w:div w:id="1489513119">
      <w:bodyDiv w:val="1"/>
      <w:marLeft w:val="0"/>
      <w:marRight w:val="0"/>
      <w:marTop w:val="0"/>
      <w:marBottom w:val="0"/>
      <w:divBdr>
        <w:top w:val="none" w:sz="0" w:space="0" w:color="auto"/>
        <w:left w:val="none" w:sz="0" w:space="0" w:color="auto"/>
        <w:bottom w:val="none" w:sz="0" w:space="0" w:color="auto"/>
        <w:right w:val="none" w:sz="0" w:space="0" w:color="auto"/>
      </w:divBdr>
    </w:div>
    <w:div w:id="1489589318">
      <w:bodyDiv w:val="1"/>
      <w:marLeft w:val="0"/>
      <w:marRight w:val="0"/>
      <w:marTop w:val="0"/>
      <w:marBottom w:val="0"/>
      <w:divBdr>
        <w:top w:val="none" w:sz="0" w:space="0" w:color="auto"/>
        <w:left w:val="none" w:sz="0" w:space="0" w:color="auto"/>
        <w:bottom w:val="none" w:sz="0" w:space="0" w:color="auto"/>
        <w:right w:val="none" w:sz="0" w:space="0" w:color="auto"/>
      </w:divBdr>
    </w:div>
    <w:div w:id="1490055219">
      <w:bodyDiv w:val="1"/>
      <w:marLeft w:val="0"/>
      <w:marRight w:val="0"/>
      <w:marTop w:val="0"/>
      <w:marBottom w:val="0"/>
      <w:divBdr>
        <w:top w:val="none" w:sz="0" w:space="0" w:color="auto"/>
        <w:left w:val="none" w:sz="0" w:space="0" w:color="auto"/>
        <w:bottom w:val="none" w:sz="0" w:space="0" w:color="auto"/>
        <w:right w:val="none" w:sz="0" w:space="0" w:color="auto"/>
      </w:divBdr>
    </w:div>
    <w:div w:id="1490638576">
      <w:bodyDiv w:val="1"/>
      <w:marLeft w:val="0"/>
      <w:marRight w:val="0"/>
      <w:marTop w:val="0"/>
      <w:marBottom w:val="0"/>
      <w:divBdr>
        <w:top w:val="none" w:sz="0" w:space="0" w:color="auto"/>
        <w:left w:val="none" w:sz="0" w:space="0" w:color="auto"/>
        <w:bottom w:val="none" w:sz="0" w:space="0" w:color="auto"/>
        <w:right w:val="none" w:sz="0" w:space="0" w:color="auto"/>
      </w:divBdr>
    </w:div>
    <w:div w:id="1490975799">
      <w:bodyDiv w:val="1"/>
      <w:marLeft w:val="0"/>
      <w:marRight w:val="0"/>
      <w:marTop w:val="0"/>
      <w:marBottom w:val="0"/>
      <w:divBdr>
        <w:top w:val="none" w:sz="0" w:space="0" w:color="auto"/>
        <w:left w:val="none" w:sz="0" w:space="0" w:color="auto"/>
        <w:bottom w:val="none" w:sz="0" w:space="0" w:color="auto"/>
        <w:right w:val="none" w:sz="0" w:space="0" w:color="auto"/>
      </w:divBdr>
    </w:div>
    <w:div w:id="1491016035">
      <w:bodyDiv w:val="1"/>
      <w:marLeft w:val="0"/>
      <w:marRight w:val="0"/>
      <w:marTop w:val="0"/>
      <w:marBottom w:val="0"/>
      <w:divBdr>
        <w:top w:val="none" w:sz="0" w:space="0" w:color="auto"/>
        <w:left w:val="none" w:sz="0" w:space="0" w:color="auto"/>
        <w:bottom w:val="none" w:sz="0" w:space="0" w:color="auto"/>
        <w:right w:val="none" w:sz="0" w:space="0" w:color="auto"/>
      </w:divBdr>
    </w:div>
    <w:div w:id="1492327585">
      <w:bodyDiv w:val="1"/>
      <w:marLeft w:val="0"/>
      <w:marRight w:val="0"/>
      <w:marTop w:val="0"/>
      <w:marBottom w:val="0"/>
      <w:divBdr>
        <w:top w:val="none" w:sz="0" w:space="0" w:color="auto"/>
        <w:left w:val="none" w:sz="0" w:space="0" w:color="auto"/>
        <w:bottom w:val="none" w:sz="0" w:space="0" w:color="auto"/>
        <w:right w:val="none" w:sz="0" w:space="0" w:color="auto"/>
      </w:divBdr>
    </w:div>
    <w:div w:id="1494567870">
      <w:bodyDiv w:val="1"/>
      <w:marLeft w:val="0"/>
      <w:marRight w:val="0"/>
      <w:marTop w:val="0"/>
      <w:marBottom w:val="0"/>
      <w:divBdr>
        <w:top w:val="none" w:sz="0" w:space="0" w:color="auto"/>
        <w:left w:val="none" w:sz="0" w:space="0" w:color="auto"/>
        <w:bottom w:val="none" w:sz="0" w:space="0" w:color="auto"/>
        <w:right w:val="none" w:sz="0" w:space="0" w:color="auto"/>
      </w:divBdr>
    </w:div>
    <w:div w:id="1497845370">
      <w:bodyDiv w:val="1"/>
      <w:marLeft w:val="0"/>
      <w:marRight w:val="0"/>
      <w:marTop w:val="0"/>
      <w:marBottom w:val="0"/>
      <w:divBdr>
        <w:top w:val="none" w:sz="0" w:space="0" w:color="auto"/>
        <w:left w:val="none" w:sz="0" w:space="0" w:color="auto"/>
        <w:bottom w:val="none" w:sz="0" w:space="0" w:color="auto"/>
        <w:right w:val="none" w:sz="0" w:space="0" w:color="auto"/>
      </w:divBdr>
    </w:div>
    <w:div w:id="1497988687">
      <w:bodyDiv w:val="1"/>
      <w:marLeft w:val="0"/>
      <w:marRight w:val="0"/>
      <w:marTop w:val="0"/>
      <w:marBottom w:val="0"/>
      <w:divBdr>
        <w:top w:val="none" w:sz="0" w:space="0" w:color="auto"/>
        <w:left w:val="none" w:sz="0" w:space="0" w:color="auto"/>
        <w:bottom w:val="none" w:sz="0" w:space="0" w:color="auto"/>
        <w:right w:val="none" w:sz="0" w:space="0" w:color="auto"/>
      </w:divBdr>
    </w:div>
    <w:div w:id="1498839711">
      <w:bodyDiv w:val="1"/>
      <w:marLeft w:val="0"/>
      <w:marRight w:val="0"/>
      <w:marTop w:val="0"/>
      <w:marBottom w:val="0"/>
      <w:divBdr>
        <w:top w:val="none" w:sz="0" w:space="0" w:color="auto"/>
        <w:left w:val="none" w:sz="0" w:space="0" w:color="auto"/>
        <w:bottom w:val="none" w:sz="0" w:space="0" w:color="auto"/>
        <w:right w:val="none" w:sz="0" w:space="0" w:color="auto"/>
      </w:divBdr>
    </w:div>
    <w:div w:id="1500729314">
      <w:bodyDiv w:val="1"/>
      <w:marLeft w:val="0"/>
      <w:marRight w:val="0"/>
      <w:marTop w:val="0"/>
      <w:marBottom w:val="0"/>
      <w:divBdr>
        <w:top w:val="none" w:sz="0" w:space="0" w:color="auto"/>
        <w:left w:val="none" w:sz="0" w:space="0" w:color="auto"/>
        <w:bottom w:val="none" w:sz="0" w:space="0" w:color="auto"/>
        <w:right w:val="none" w:sz="0" w:space="0" w:color="auto"/>
      </w:divBdr>
    </w:div>
    <w:div w:id="1501314723">
      <w:bodyDiv w:val="1"/>
      <w:marLeft w:val="0"/>
      <w:marRight w:val="0"/>
      <w:marTop w:val="0"/>
      <w:marBottom w:val="0"/>
      <w:divBdr>
        <w:top w:val="none" w:sz="0" w:space="0" w:color="auto"/>
        <w:left w:val="none" w:sz="0" w:space="0" w:color="auto"/>
        <w:bottom w:val="none" w:sz="0" w:space="0" w:color="auto"/>
        <w:right w:val="none" w:sz="0" w:space="0" w:color="auto"/>
      </w:divBdr>
    </w:div>
    <w:div w:id="1503551085">
      <w:bodyDiv w:val="1"/>
      <w:marLeft w:val="0"/>
      <w:marRight w:val="0"/>
      <w:marTop w:val="0"/>
      <w:marBottom w:val="0"/>
      <w:divBdr>
        <w:top w:val="none" w:sz="0" w:space="0" w:color="auto"/>
        <w:left w:val="none" w:sz="0" w:space="0" w:color="auto"/>
        <w:bottom w:val="none" w:sz="0" w:space="0" w:color="auto"/>
        <w:right w:val="none" w:sz="0" w:space="0" w:color="auto"/>
      </w:divBdr>
    </w:div>
    <w:div w:id="1505824748">
      <w:bodyDiv w:val="1"/>
      <w:marLeft w:val="0"/>
      <w:marRight w:val="0"/>
      <w:marTop w:val="0"/>
      <w:marBottom w:val="0"/>
      <w:divBdr>
        <w:top w:val="none" w:sz="0" w:space="0" w:color="auto"/>
        <w:left w:val="none" w:sz="0" w:space="0" w:color="auto"/>
        <w:bottom w:val="none" w:sz="0" w:space="0" w:color="auto"/>
        <w:right w:val="none" w:sz="0" w:space="0" w:color="auto"/>
      </w:divBdr>
    </w:div>
    <w:div w:id="1506166623">
      <w:bodyDiv w:val="1"/>
      <w:marLeft w:val="0"/>
      <w:marRight w:val="0"/>
      <w:marTop w:val="0"/>
      <w:marBottom w:val="0"/>
      <w:divBdr>
        <w:top w:val="none" w:sz="0" w:space="0" w:color="auto"/>
        <w:left w:val="none" w:sz="0" w:space="0" w:color="auto"/>
        <w:bottom w:val="none" w:sz="0" w:space="0" w:color="auto"/>
        <w:right w:val="none" w:sz="0" w:space="0" w:color="auto"/>
      </w:divBdr>
    </w:div>
    <w:div w:id="1506282249">
      <w:bodyDiv w:val="1"/>
      <w:marLeft w:val="0"/>
      <w:marRight w:val="0"/>
      <w:marTop w:val="0"/>
      <w:marBottom w:val="0"/>
      <w:divBdr>
        <w:top w:val="none" w:sz="0" w:space="0" w:color="auto"/>
        <w:left w:val="none" w:sz="0" w:space="0" w:color="auto"/>
        <w:bottom w:val="none" w:sz="0" w:space="0" w:color="auto"/>
        <w:right w:val="none" w:sz="0" w:space="0" w:color="auto"/>
      </w:divBdr>
    </w:div>
    <w:div w:id="1507675926">
      <w:bodyDiv w:val="1"/>
      <w:marLeft w:val="0"/>
      <w:marRight w:val="0"/>
      <w:marTop w:val="0"/>
      <w:marBottom w:val="0"/>
      <w:divBdr>
        <w:top w:val="none" w:sz="0" w:space="0" w:color="auto"/>
        <w:left w:val="none" w:sz="0" w:space="0" w:color="auto"/>
        <w:bottom w:val="none" w:sz="0" w:space="0" w:color="auto"/>
        <w:right w:val="none" w:sz="0" w:space="0" w:color="auto"/>
      </w:divBdr>
    </w:div>
    <w:div w:id="1507792164">
      <w:bodyDiv w:val="1"/>
      <w:marLeft w:val="0"/>
      <w:marRight w:val="0"/>
      <w:marTop w:val="0"/>
      <w:marBottom w:val="0"/>
      <w:divBdr>
        <w:top w:val="none" w:sz="0" w:space="0" w:color="auto"/>
        <w:left w:val="none" w:sz="0" w:space="0" w:color="auto"/>
        <w:bottom w:val="none" w:sz="0" w:space="0" w:color="auto"/>
        <w:right w:val="none" w:sz="0" w:space="0" w:color="auto"/>
      </w:divBdr>
    </w:div>
    <w:div w:id="1508209711">
      <w:bodyDiv w:val="1"/>
      <w:marLeft w:val="0"/>
      <w:marRight w:val="0"/>
      <w:marTop w:val="0"/>
      <w:marBottom w:val="0"/>
      <w:divBdr>
        <w:top w:val="none" w:sz="0" w:space="0" w:color="auto"/>
        <w:left w:val="none" w:sz="0" w:space="0" w:color="auto"/>
        <w:bottom w:val="none" w:sz="0" w:space="0" w:color="auto"/>
        <w:right w:val="none" w:sz="0" w:space="0" w:color="auto"/>
      </w:divBdr>
    </w:div>
    <w:div w:id="1511484042">
      <w:bodyDiv w:val="1"/>
      <w:marLeft w:val="0"/>
      <w:marRight w:val="0"/>
      <w:marTop w:val="0"/>
      <w:marBottom w:val="0"/>
      <w:divBdr>
        <w:top w:val="none" w:sz="0" w:space="0" w:color="auto"/>
        <w:left w:val="none" w:sz="0" w:space="0" w:color="auto"/>
        <w:bottom w:val="none" w:sz="0" w:space="0" w:color="auto"/>
        <w:right w:val="none" w:sz="0" w:space="0" w:color="auto"/>
      </w:divBdr>
    </w:div>
    <w:div w:id="1513106872">
      <w:bodyDiv w:val="1"/>
      <w:marLeft w:val="0"/>
      <w:marRight w:val="0"/>
      <w:marTop w:val="0"/>
      <w:marBottom w:val="0"/>
      <w:divBdr>
        <w:top w:val="none" w:sz="0" w:space="0" w:color="auto"/>
        <w:left w:val="none" w:sz="0" w:space="0" w:color="auto"/>
        <w:bottom w:val="none" w:sz="0" w:space="0" w:color="auto"/>
        <w:right w:val="none" w:sz="0" w:space="0" w:color="auto"/>
      </w:divBdr>
    </w:div>
    <w:div w:id="1516532342">
      <w:bodyDiv w:val="1"/>
      <w:marLeft w:val="0"/>
      <w:marRight w:val="0"/>
      <w:marTop w:val="0"/>
      <w:marBottom w:val="0"/>
      <w:divBdr>
        <w:top w:val="none" w:sz="0" w:space="0" w:color="auto"/>
        <w:left w:val="none" w:sz="0" w:space="0" w:color="auto"/>
        <w:bottom w:val="none" w:sz="0" w:space="0" w:color="auto"/>
        <w:right w:val="none" w:sz="0" w:space="0" w:color="auto"/>
      </w:divBdr>
    </w:div>
    <w:div w:id="1520969365">
      <w:bodyDiv w:val="1"/>
      <w:marLeft w:val="0"/>
      <w:marRight w:val="0"/>
      <w:marTop w:val="0"/>
      <w:marBottom w:val="0"/>
      <w:divBdr>
        <w:top w:val="none" w:sz="0" w:space="0" w:color="auto"/>
        <w:left w:val="none" w:sz="0" w:space="0" w:color="auto"/>
        <w:bottom w:val="none" w:sz="0" w:space="0" w:color="auto"/>
        <w:right w:val="none" w:sz="0" w:space="0" w:color="auto"/>
      </w:divBdr>
    </w:div>
    <w:div w:id="1522279510">
      <w:bodyDiv w:val="1"/>
      <w:marLeft w:val="0"/>
      <w:marRight w:val="0"/>
      <w:marTop w:val="0"/>
      <w:marBottom w:val="0"/>
      <w:divBdr>
        <w:top w:val="none" w:sz="0" w:space="0" w:color="auto"/>
        <w:left w:val="none" w:sz="0" w:space="0" w:color="auto"/>
        <w:bottom w:val="none" w:sz="0" w:space="0" w:color="auto"/>
        <w:right w:val="none" w:sz="0" w:space="0" w:color="auto"/>
      </w:divBdr>
    </w:div>
    <w:div w:id="1522360470">
      <w:bodyDiv w:val="1"/>
      <w:marLeft w:val="0"/>
      <w:marRight w:val="0"/>
      <w:marTop w:val="0"/>
      <w:marBottom w:val="0"/>
      <w:divBdr>
        <w:top w:val="none" w:sz="0" w:space="0" w:color="auto"/>
        <w:left w:val="none" w:sz="0" w:space="0" w:color="auto"/>
        <w:bottom w:val="none" w:sz="0" w:space="0" w:color="auto"/>
        <w:right w:val="none" w:sz="0" w:space="0" w:color="auto"/>
      </w:divBdr>
    </w:div>
    <w:div w:id="1524201141">
      <w:bodyDiv w:val="1"/>
      <w:marLeft w:val="0"/>
      <w:marRight w:val="0"/>
      <w:marTop w:val="0"/>
      <w:marBottom w:val="0"/>
      <w:divBdr>
        <w:top w:val="none" w:sz="0" w:space="0" w:color="auto"/>
        <w:left w:val="none" w:sz="0" w:space="0" w:color="auto"/>
        <w:bottom w:val="none" w:sz="0" w:space="0" w:color="auto"/>
        <w:right w:val="none" w:sz="0" w:space="0" w:color="auto"/>
      </w:divBdr>
    </w:div>
    <w:div w:id="1524855925">
      <w:bodyDiv w:val="1"/>
      <w:marLeft w:val="0"/>
      <w:marRight w:val="0"/>
      <w:marTop w:val="0"/>
      <w:marBottom w:val="0"/>
      <w:divBdr>
        <w:top w:val="none" w:sz="0" w:space="0" w:color="auto"/>
        <w:left w:val="none" w:sz="0" w:space="0" w:color="auto"/>
        <w:bottom w:val="none" w:sz="0" w:space="0" w:color="auto"/>
        <w:right w:val="none" w:sz="0" w:space="0" w:color="auto"/>
      </w:divBdr>
    </w:div>
    <w:div w:id="1526672558">
      <w:bodyDiv w:val="1"/>
      <w:marLeft w:val="0"/>
      <w:marRight w:val="0"/>
      <w:marTop w:val="0"/>
      <w:marBottom w:val="0"/>
      <w:divBdr>
        <w:top w:val="none" w:sz="0" w:space="0" w:color="auto"/>
        <w:left w:val="none" w:sz="0" w:space="0" w:color="auto"/>
        <w:bottom w:val="none" w:sz="0" w:space="0" w:color="auto"/>
        <w:right w:val="none" w:sz="0" w:space="0" w:color="auto"/>
      </w:divBdr>
    </w:div>
    <w:div w:id="1527598336">
      <w:bodyDiv w:val="1"/>
      <w:marLeft w:val="0"/>
      <w:marRight w:val="0"/>
      <w:marTop w:val="0"/>
      <w:marBottom w:val="0"/>
      <w:divBdr>
        <w:top w:val="none" w:sz="0" w:space="0" w:color="auto"/>
        <w:left w:val="none" w:sz="0" w:space="0" w:color="auto"/>
        <w:bottom w:val="none" w:sz="0" w:space="0" w:color="auto"/>
        <w:right w:val="none" w:sz="0" w:space="0" w:color="auto"/>
      </w:divBdr>
    </w:div>
    <w:div w:id="1531141562">
      <w:bodyDiv w:val="1"/>
      <w:marLeft w:val="0"/>
      <w:marRight w:val="0"/>
      <w:marTop w:val="0"/>
      <w:marBottom w:val="0"/>
      <w:divBdr>
        <w:top w:val="none" w:sz="0" w:space="0" w:color="auto"/>
        <w:left w:val="none" w:sz="0" w:space="0" w:color="auto"/>
        <w:bottom w:val="none" w:sz="0" w:space="0" w:color="auto"/>
        <w:right w:val="none" w:sz="0" w:space="0" w:color="auto"/>
      </w:divBdr>
    </w:div>
    <w:div w:id="1532036806">
      <w:bodyDiv w:val="1"/>
      <w:marLeft w:val="0"/>
      <w:marRight w:val="0"/>
      <w:marTop w:val="0"/>
      <w:marBottom w:val="0"/>
      <w:divBdr>
        <w:top w:val="none" w:sz="0" w:space="0" w:color="auto"/>
        <w:left w:val="none" w:sz="0" w:space="0" w:color="auto"/>
        <w:bottom w:val="none" w:sz="0" w:space="0" w:color="auto"/>
        <w:right w:val="none" w:sz="0" w:space="0" w:color="auto"/>
      </w:divBdr>
    </w:div>
    <w:div w:id="1532719512">
      <w:bodyDiv w:val="1"/>
      <w:marLeft w:val="0"/>
      <w:marRight w:val="0"/>
      <w:marTop w:val="0"/>
      <w:marBottom w:val="0"/>
      <w:divBdr>
        <w:top w:val="none" w:sz="0" w:space="0" w:color="auto"/>
        <w:left w:val="none" w:sz="0" w:space="0" w:color="auto"/>
        <w:bottom w:val="none" w:sz="0" w:space="0" w:color="auto"/>
        <w:right w:val="none" w:sz="0" w:space="0" w:color="auto"/>
      </w:divBdr>
    </w:div>
    <w:div w:id="1534221791">
      <w:bodyDiv w:val="1"/>
      <w:marLeft w:val="0"/>
      <w:marRight w:val="0"/>
      <w:marTop w:val="0"/>
      <w:marBottom w:val="0"/>
      <w:divBdr>
        <w:top w:val="none" w:sz="0" w:space="0" w:color="auto"/>
        <w:left w:val="none" w:sz="0" w:space="0" w:color="auto"/>
        <w:bottom w:val="none" w:sz="0" w:space="0" w:color="auto"/>
        <w:right w:val="none" w:sz="0" w:space="0" w:color="auto"/>
      </w:divBdr>
    </w:div>
    <w:div w:id="1536774605">
      <w:bodyDiv w:val="1"/>
      <w:marLeft w:val="0"/>
      <w:marRight w:val="0"/>
      <w:marTop w:val="0"/>
      <w:marBottom w:val="0"/>
      <w:divBdr>
        <w:top w:val="none" w:sz="0" w:space="0" w:color="auto"/>
        <w:left w:val="none" w:sz="0" w:space="0" w:color="auto"/>
        <w:bottom w:val="none" w:sz="0" w:space="0" w:color="auto"/>
        <w:right w:val="none" w:sz="0" w:space="0" w:color="auto"/>
      </w:divBdr>
    </w:div>
    <w:div w:id="1537354917">
      <w:bodyDiv w:val="1"/>
      <w:marLeft w:val="0"/>
      <w:marRight w:val="0"/>
      <w:marTop w:val="0"/>
      <w:marBottom w:val="0"/>
      <w:divBdr>
        <w:top w:val="none" w:sz="0" w:space="0" w:color="auto"/>
        <w:left w:val="none" w:sz="0" w:space="0" w:color="auto"/>
        <w:bottom w:val="none" w:sz="0" w:space="0" w:color="auto"/>
        <w:right w:val="none" w:sz="0" w:space="0" w:color="auto"/>
      </w:divBdr>
    </w:div>
    <w:div w:id="1537960921">
      <w:bodyDiv w:val="1"/>
      <w:marLeft w:val="0"/>
      <w:marRight w:val="0"/>
      <w:marTop w:val="0"/>
      <w:marBottom w:val="0"/>
      <w:divBdr>
        <w:top w:val="none" w:sz="0" w:space="0" w:color="auto"/>
        <w:left w:val="none" w:sz="0" w:space="0" w:color="auto"/>
        <w:bottom w:val="none" w:sz="0" w:space="0" w:color="auto"/>
        <w:right w:val="none" w:sz="0" w:space="0" w:color="auto"/>
      </w:divBdr>
    </w:div>
    <w:div w:id="1538927823">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
    <w:div w:id="1540389748">
      <w:bodyDiv w:val="1"/>
      <w:marLeft w:val="0"/>
      <w:marRight w:val="0"/>
      <w:marTop w:val="0"/>
      <w:marBottom w:val="0"/>
      <w:divBdr>
        <w:top w:val="none" w:sz="0" w:space="0" w:color="auto"/>
        <w:left w:val="none" w:sz="0" w:space="0" w:color="auto"/>
        <w:bottom w:val="none" w:sz="0" w:space="0" w:color="auto"/>
        <w:right w:val="none" w:sz="0" w:space="0" w:color="auto"/>
      </w:divBdr>
    </w:div>
    <w:div w:id="1541043933">
      <w:bodyDiv w:val="1"/>
      <w:marLeft w:val="0"/>
      <w:marRight w:val="0"/>
      <w:marTop w:val="0"/>
      <w:marBottom w:val="0"/>
      <w:divBdr>
        <w:top w:val="none" w:sz="0" w:space="0" w:color="auto"/>
        <w:left w:val="none" w:sz="0" w:space="0" w:color="auto"/>
        <w:bottom w:val="none" w:sz="0" w:space="0" w:color="auto"/>
        <w:right w:val="none" w:sz="0" w:space="0" w:color="auto"/>
      </w:divBdr>
    </w:div>
    <w:div w:id="1543250515">
      <w:bodyDiv w:val="1"/>
      <w:marLeft w:val="0"/>
      <w:marRight w:val="0"/>
      <w:marTop w:val="0"/>
      <w:marBottom w:val="0"/>
      <w:divBdr>
        <w:top w:val="none" w:sz="0" w:space="0" w:color="auto"/>
        <w:left w:val="none" w:sz="0" w:space="0" w:color="auto"/>
        <w:bottom w:val="none" w:sz="0" w:space="0" w:color="auto"/>
        <w:right w:val="none" w:sz="0" w:space="0" w:color="auto"/>
      </w:divBdr>
    </w:div>
    <w:div w:id="1543442918">
      <w:bodyDiv w:val="1"/>
      <w:marLeft w:val="0"/>
      <w:marRight w:val="0"/>
      <w:marTop w:val="0"/>
      <w:marBottom w:val="0"/>
      <w:divBdr>
        <w:top w:val="none" w:sz="0" w:space="0" w:color="auto"/>
        <w:left w:val="none" w:sz="0" w:space="0" w:color="auto"/>
        <w:bottom w:val="none" w:sz="0" w:space="0" w:color="auto"/>
        <w:right w:val="none" w:sz="0" w:space="0" w:color="auto"/>
      </w:divBdr>
    </w:div>
    <w:div w:id="1544052405">
      <w:bodyDiv w:val="1"/>
      <w:marLeft w:val="0"/>
      <w:marRight w:val="0"/>
      <w:marTop w:val="0"/>
      <w:marBottom w:val="0"/>
      <w:divBdr>
        <w:top w:val="none" w:sz="0" w:space="0" w:color="auto"/>
        <w:left w:val="none" w:sz="0" w:space="0" w:color="auto"/>
        <w:bottom w:val="none" w:sz="0" w:space="0" w:color="auto"/>
        <w:right w:val="none" w:sz="0" w:space="0" w:color="auto"/>
      </w:divBdr>
    </w:div>
    <w:div w:id="1545827201">
      <w:bodyDiv w:val="1"/>
      <w:marLeft w:val="0"/>
      <w:marRight w:val="0"/>
      <w:marTop w:val="0"/>
      <w:marBottom w:val="0"/>
      <w:divBdr>
        <w:top w:val="none" w:sz="0" w:space="0" w:color="auto"/>
        <w:left w:val="none" w:sz="0" w:space="0" w:color="auto"/>
        <w:bottom w:val="none" w:sz="0" w:space="0" w:color="auto"/>
        <w:right w:val="none" w:sz="0" w:space="0" w:color="auto"/>
      </w:divBdr>
    </w:div>
    <w:div w:id="1547060667">
      <w:bodyDiv w:val="1"/>
      <w:marLeft w:val="0"/>
      <w:marRight w:val="0"/>
      <w:marTop w:val="0"/>
      <w:marBottom w:val="0"/>
      <w:divBdr>
        <w:top w:val="none" w:sz="0" w:space="0" w:color="auto"/>
        <w:left w:val="none" w:sz="0" w:space="0" w:color="auto"/>
        <w:bottom w:val="none" w:sz="0" w:space="0" w:color="auto"/>
        <w:right w:val="none" w:sz="0" w:space="0" w:color="auto"/>
      </w:divBdr>
    </w:div>
    <w:div w:id="1547721107">
      <w:bodyDiv w:val="1"/>
      <w:marLeft w:val="0"/>
      <w:marRight w:val="0"/>
      <w:marTop w:val="0"/>
      <w:marBottom w:val="0"/>
      <w:divBdr>
        <w:top w:val="none" w:sz="0" w:space="0" w:color="auto"/>
        <w:left w:val="none" w:sz="0" w:space="0" w:color="auto"/>
        <w:bottom w:val="none" w:sz="0" w:space="0" w:color="auto"/>
        <w:right w:val="none" w:sz="0" w:space="0" w:color="auto"/>
      </w:divBdr>
    </w:div>
    <w:div w:id="1549952034">
      <w:bodyDiv w:val="1"/>
      <w:marLeft w:val="0"/>
      <w:marRight w:val="0"/>
      <w:marTop w:val="0"/>
      <w:marBottom w:val="0"/>
      <w:divBdr>
        <w:top w:val="none" w:sz="0" w:space="0" w:color="auto"/>
        <w:left w:val="none" w:sz="0" w:space="0" w:color="auto"/>
        <w:bottom w:val="none" w:sz="0" w:space="0" w:color="auto"/>
        <w:right w:val="none" w:sz="0" w:space="0" w:color="auto"/>
      </w:divBdr>
    </w:div>
    <w:div w:id="1552186401">
      <w:bodyDiv w:val="1"/>
      <w:marLeft w:val="0"/>
      <w:marRight w:val="0"/>
      <w:marTop w:val="0"/>
      <w:marBottom w:val="0"/>
      <w:divBdr>
        <w:top w:val="none" w:sz="0" w:space="0" w:color="auto"/>
        <w:left w:val="none" w:sz="0" w:space="0" w:color="auto"/>
        <w:bottom w:val="none" w:sz="0" w:space="0" w:color="auto"/>
        <w:right w:val="none" w:sz="0" w:space="0" w:color="auto"/>
      </w:divBdr>
    </w:div>
    <w:div w:id="1553805594">
      <w:bodyDiv w:val="1"/>
      <w:marLeft w:val="0"/>
      <w:marRight w:val="0"/>
      <w:marTop w:val="0"/>
      <w:marBottom w:val="0"/>
      <w:divBdr>
        <w:top w:val="none" w:sz="0" w:space="0" w:color="auto"/>
        <w:left w:val="none" w:sz="0" w:space="0" w:color="auto"/>
        <w:bottom w:val="none" w:sz="0" w:space="0" w:color="auto"/>
        <w:right w:val="none" w:sz="0" w:space="0" w:color="auto"/>
      </w:divBdr>
    </w:div>
    <w:div w:id="1555240324">
      <w:bodyDiv w:val="1"/>
      <w:marLeft w:val="0"/>
      <w:marRight w:val="0"/>
      <w:marTop w:val="0"/>
      <w:marBottom w:val="0"/>
      <w:divBdr>
        <w:top w:val="none" w:sz="0" w:space="0" w:color="auto"/>
        <w:left w:val="none" w:sz="0" w:space="0" w:color="auto"/>
        <w:bottom w:val="none" w:sz="0" w:space="0" w:color="auto"/>
        <w:right w:val="none" w:sz="0" w:space="0" w:color="auto"/>
      </w:divBdr>
    </w:div>
    <w:div w:id="1557083824">
      <w:bodyDiv w:val="1"/>
      <w:marLeft w:val="0"/>
      <w:marRight w:val="0"/>
      <w:marTop w:val="0"/>
      <w:marBottom w:val="0"/>
      <w:divBdr>
        <w:top w:val="none" w:sz="0" w:space="0" w:color="auto"/>
        <w:left w:val="none" w:sz="0" w:space="0" w:color="auto"/>
        <w:bottom w:val="none" w:sz="0" w:space="0" w:color="auto"/>
        <w:right w:val="none" w:sz="0" w:space="0" w:color="auto"/>
      </w:divBdr>
    </w:div>
    <w:div w:id="1557550231">
      <w:bodyDiv w:val="1"/>
      <w:marLeft w:val="0"/>
      <w:marRight w:val="0"/>
      <w:marTop w:val="0"/>
      <w:marBottom w:val="0"/>
      <w:divBdr>
        <w:top w:val="none" w:sz="0" w:space="0" w:color="auto"/>
        <w:left w:val="none" w:sz="0" w:space="0" w:color="auto"/>
        <w:bottom w:val="none" w:sz="0" w:space="0" w:color="auto"/>
        <w:right w:val="none" w:sz="0" w:space="0" w:color="auto"/>
      </w:divBdr>
    </w:div>
    <w:div w:id="1558779354">
      <w:bodyDiv w:val="1"/>
      <w:marLeft w:val="0"/>
      <w:marRight w:val="0"/>
      <w:marTop w:val="0"/>
      <w:marBottom w:val="0"/>
      <w:divBdr>
        <w:top w:val="none" w:sz="0" w:space="0" w:color="auto"/>
        <w:left w:val="none" w:sz="0" w:space="0" w:color="auto"/>
        <w:bottom w:val="none" w:sz="0" w:space="0" w:color="auto"/>
        <w:right w:val="none" w:sz="0" w:space="0" w:color="auto"/>
      </w:divBdr>
    </w:div>
    <w:div w:id="1559365191">
      <w:bodyDiv w:val="1"/>
      <w:marLeft w:val="0"/>
      <w:marRight w:val="0"/>
      <w:marTop w:val="0"/>
      <w:marBottom w:val="0"/>
      <w:divBdr>
        <w:top w:val="none" w:sz="0" w:space="0" w:color="auto"/>
        <w:left w:val="none" w:sz="0" w:space="0" w:color="auto"/>
        <w:bottom w:val="none" w:sz="0" w:space="0" w:color="auto"/>
        <w:right w:val="none" w:sz="0" w:space="0" w:color="auto"/>
      </w:divBdr>
    </w:div>
    <w:div w:id="1559781106">
      <w:bodyDiv w:val="1"/>
      <w:marLeft w:val="0"/>
      <w:marRight w:val="0"/>
      <w:marTop w:val="0"/>
      <w:marBottom w:val="0"/>
      <w:divBdr>
        <w:top w:val="none" w:sz="0" w:space="0" w:color="auto"/>
        <w:left w:val="none" w:sz="0" w:space="0" w:color="auto"/>
        <w:bottom w:val="none" w:sz="0" w:space="0" w:color="auto"/>
        <w:right w:val="none" w:sz="0" w:space="0" w:color="auto"/>
      </w:divBdr>
    </w:div>
    <w:div w:id="1559902218">
      <w:bodyDiv w:val="1"/>
      <w:marLeft w:val="0"/>
      <w:marRight w:val="0"/>
      <w:marTop w:val="0"/>
      <w:marBottom w:val="0"/>
      <w:divBdr>
        <w:top w:val="none" w:sz="0" w:space="0" w:color="auto"/>
        <w:left w:val="none" w:sz="0" w:space="0" w:color="auto"/>
        <w:bottom w:val="none" w:sz="0" w:space="0" w:color="auto"/>
        <w:right w:val="none" w:sz="0" w:space="0" w:color="auto"/>
      </w:divBdr>
    </w:div>
    <w:div w:id="1560509300">
      <w:bodyDiv w:val="1"/>
      <w:marLeft w:val="0"/>
      <w:marRight w:val="0"/>
      <w:marTop w:val="0"/>
      <w:marBottom w:val="0"/>
      <w:divBdr>
        <w:top w:val="none" w:sz="0" w:space="0" w:color="auto"/>
        <w:left w:val="none" w:sz="0" w:space="0" w:color="auto"/>
        <w:bottom w:val="none" w:sz="0" w:space="0" w:color="auto"/>
        <w:right w:val="none" w:sz="0" w:space="0" w:color="auto"/>
      </w:divBdr>
    </w:div>
    <w:div w:id="1561360410">
      <w:bodyDiv w:val="1"/>
      <w:marLeft w:val="0"/>
      <w:marRight w:val="0"/>
      <w:marTop w:val="0"/>
      <w:marBottom w:val="0"/>
      <w:divBdr>
        <w:top w:val="none" w:sz="0" w:space="0" w:color="auto"/>
        <w:left w:val="none" w:sz="0" w:space="0" w:color="auto"/>
        <w:bottom w:val="none" w:sz="0" w:space="0" w:color="auto"/>
        <w:right w:val="none" w:sz="0" w:space="0" w:color="auto"/>
      </w:divBdr>
    </w:div>
    <w:div w:id="1561594267">
      <w:bodyDiv w:val="1"/>
      <w:marLeft w:val="0"/>
      <w:marRight w:val="0"/>
      <w:marTop w:val="0"/>
      <w:marBottom w:val="0"/>
      <w:divBdr>
        <w:top w:val="none" w:sz="0" w:space="0" w:color="auto"/>
        <w:left w:val="none" w:sz="0" w:space="0" w:color="auto"/>
        <w:bottom w:val="none" w:sz="0" w:space="0" w:color="auto"/>
        <w:right w:val="none" w:sz="0" w:space="0" w:color="auto"/>
      </w:divBdr>
    </w:div>
    <w:div w:id="1563953392">
      <w:bodyDiv w:val="1"/>
      <w:marLeft w:val="0"/>
      <w:marRight w:val="0"/>
      <w:marTop w:val="0"/>
      <w:marBottom w:val="0"/>
      <w:divBdr>
        <w:top w:val="none" w:sz="0" w:space="0" w:color="auto"/>
        <w:left w:val="none" w:sz="0" w:space="0" w:color="auto"/>
        <w:bottom w:val="none" w:sz="0" w:space="0" w:color="auto"/>
        <w:right w:val="none" w:sz="0" w:space="0" w:color="auto"/>
      </w:divBdr>
    </w:div>
    <w:div w:id="1564026909">
      <w:bodyDiv w:val="1"/>
      <w:marLeft w:val="0"/>
      <w:marRight w:val="0"/>
      <w:marTop w:val="0"/>
      <w:marBottom w:val="0"/>
      <w:divBdr>
        <w:top w:val="none" w:sz="0" w:space="0" w:color="auto"/>
        <w:left w:val="none" w:sz="0" w:space="0" w:color="auto"/>
        <w:bottom w:val="none" w:sz="0" w:space="0" w:color="auto"/>
        <w:right w:val="none" w:sz="0" w:space="0" w:color="auto"/>
      </w:divBdr>
    </w:div>
    <w:div w:id="1565145956">
      <w:bodyDiv w:val="1"/>
      <w:marLeft w:val="0"/>
      <w:marRight w:val="0"/>
      <w:marTop w:val="0"/>
      <w:marBottom w:val="0"/>
      <w:divBdr>
        <w:top w:val="none" w:sz="0" w:space="0" w:color="auto"/>
        <w:left w:val="none" w:sz="0" w:space="0" w:color="auto"/>
        <w:bottom w:val="none" w:sz="0" w:space="0" w:color="auto"/>
        <w:right w:val="none" w:sz="0" w:space="0" w:color="auto"/>
      </w:divBdr>
    </w:div>
    <w:div w:id="1566254030">
      <w:bodyDiv w:val="1"/>
      <w:marLeft w:val="0"/>
      <w:marRight w:val="0"/>
      <w:marTop w:val="0"/>
      <w:marBottom w:val="0"/>
      <w:divBdr>
        <w:top w:val="none" w:sz="0" w:space="0" w:color="auto"/>
        <w:left w:val="none" w:sz="0" w:space="0" w:color="auto"/>
        <w:bottom w:val="none" w:sz="0" w:space="0" w:color="auto"/>
        <w:right w:val="none" w:sz="0" w:space="0" w:color="auto"/>
      </w:divBdr>
    </w:div>
    <w:div w:id="1569610039">
      <w:bodyDiv w:val="1"/>
      <w:marLeft w:val="0"/>
      <w:marRight w:val="0"/>
      <w:marTop w:val="0"/>
      <w:marBottom w:val="0"/>
      <w:divBdr>
        <w:top w:val="none" w:sz="0" w:space="0" w:color="auto"/>
        <w:left w:val="none" w:sz="0" w:space="0" w:color="auto"/>
        <w:bottom w:val="none" w:sz="0" w:space="0" w:color="auto"/>
        <w:right w:val="none" w:sz="0" w:space="0" w:color="auto"/>
      </w:divBdr>
    </w:div>
    <w:div w:id="1569878138">
      <w:bodyDiv w:val="1"/>
      <w:marLeft w:val="0"/>
      <w:marRight w:val="0"/>
      <w:marTop w:val="0"/>
      <w:marBottom w:val="0"/>
      <w:divBdr>
        <w:top w:val="none" w:sz="0" w:space="0" w:color="auto"/>
        <w:left w:val="none" w:sz="0" w:space="0" w:color="auto"/>
        <w:bottom w:val="none" w:sz="0" w:space="0" w:color="auto"/>
        <w:right w:val="none" w:sz="0" w:space="0" w:color="auto"/>
      </w:divBdr>
    </w:div>
    <w:div w:id="1571426331">
      <w:bodyDiv w:val="1"/>
      <w:marLeft w:val="0"/>
      <w:marRight w:val="0"/>
      <w:marTop w:val="0"/>
      <w:marBottom w:val="0"/>
      <w:divBdr>
        <w:top w:val="none" w:sz="0" w:space="0" w:color="auto"/>
        <w:left w:val="none" w:sz="0" w:space="0" w:color="auto"/>
        <w:bottom w:val="none" w:sz="0" w:space="0" w:color="auto"/>
        <w:right w:val="none" w:sz="0" w:space="0" w:color="auto"/>
      </w:divBdr>
    </w:div>
    <w:div w:id="1572274431">
      <w:bodyDiv w:val="1"/>
      <w:marLeft w:val="0"/>
      <w:marRight w:val="0"/>
      <w:marTop w:val="0"/>
      <w:marBottom w:val="0"/>
      <w:divBdr>
        <w:top w:val="none" w:sz="0" w:space="0" w:color="auto"/>
        <w:left w:val="none" w:sz="0" w:space="0" w:color="auto"/>
        <w:bottom w:val="none" w:sz="0" w:space="0" w:color="auto"/>
        <w:right w:val="none" w:sz="0" w:space="0" w:color="auto"/>
      </w:divBdr>
    </w:div>
    <w:div w:id="1572619401">
      <w:bodyDiv w:val="1"/>
      <w:marLeft w:val="0"/>
      <w:marRight w:val="0"/>
      <w:marTop w:val="0"/>
      <w:marBottom w:val="0"/>
      <w:divBdr>
        <w:top w:val="none" w:sz="0" w:space="0" w:color="auto"/>
        <w:left w:val="none" w:sz="0" w:space="0" w:color="auto"/>
        <w:bottom w:val="none" w:sz="0" w:space="0" w:color="auto"/>
        <w:right w:val="none" w:sz="0" w:space="0" w:color="auto"/>
      </w:divBdr>
    </w:div>
    <w:div w:id="1573737019">
      <w:bodyDiv w:val="1"/>
      <w:marLeft w:val="0"/>
      <w:marRight w:val="0"/>
      <w:marTop w:val="0"/>
      <w:marBottom w:val="0"/>
      <w:divBdr>
        <w:top w:val="none" w:sz="0" w:space="0" w:color="auto"/>
        <w:left w:val="none" w:sz="0" w:space="0" w:color="auto"/>
        <w:bottom w:val="none" w:sz="0" w:space="0" w:color="auto"/>
        <w:right w:val="none" w:sz="0" w:space="0" w:color="auto"/>
      </w:divBdr>
    </w:div>
    <w:div w:id="1573855134">
      <w:bodyDiv w:val="1"/>
      <w:marLeft w:val="0"/>
      <w:marRight w:val="0"/>
      <w:marTop w:val="0"/>
      <w:marBottom w:val="0"/>
      <w:divBdr>
        <w:top w:val="none" w:sz="0" w:space="0" w:color="auto"/>
        <w:left w:val="none" w:sz="0" w:space="0" w:color="auto"/>
        <w:bottom w:val="none" w:sz="0" w:space="0" w:color="auto"/>
        <w:right w:val="none" w:sz="0" w:space="0" w:color="auto"/>
      </w:divBdr>
    </w:div>
    <w:div w:id="1574272265">
      <w:bodyDiv w:val="1"/>
      <w:marLeft w:val="0"/>
      <w:marRight w:val="0"/>
      <w:marTop w:val="0"/>
      <w:marBottom w:val="0"/>
      <w:divBdr>
        <w:top w:val="none" w:sz="0" w:space="0" w:color="auto"/>
        <w:left w:val="none" w:sz="0" w:space="0" w:color="auto"/>
        <w:bottom w:val="none" w:sz="0" w:space="0" w:color="auto"/>
        <w:right w:val="none" w:sz="0" w:space="0" w:color="auto"/>
      </w:divBdr>
    </w:div>
    <w:div w:id="1576428733">
      <w:bodyDiv w:val="1"/>
      <w:marLeft w:val="0"/>
      <w:marRight w:val="0"/>
      <w:marTop w:val="0"/>
      <w:marBottom w:val="0"/>
      <w:divBdr>
        <w:top w:val="none" w:sz="0" w:space="0" w:color="auto"/>
        <w:left w:val="none" w:sz="0" w:space="0" w:color="auto"/>
        <w:bottom w:val="none" w:sz="0" w:space="0" w:color="auto"/>
        <w:right w:val="none" w:sz="0" w:space="0" w:color="auto"/>
      </w:divBdr>
    </w:div>
    <w:div w:id="1577325026">
      <w:bodyDiv w:val="1"/>
      <w:marLeft w:val="0"/>
      <w:marRight w:val="0"/>
      <w:marTop w:val="0"/>
      <w:marBottom w:val="0"/>
      <w:divBdr>
        <w:top w:val="none" w:sz="0" w:space="0" w:color="auto"/>
        <w:left w:val="none" w:sz="0" w:space="0" w:color="auto"/>
        <w:bottom w:val="none" w:sz="0" w:space="0" w:color="auto"/>
        <w:right w:val="none" w:sz="0" w:space="0" w:color="auto"/>
      </w:divBdr>
    </w:div>
    <w:div w:id="1579367774">
      <w:bodyDiv w:val="1"/>
      <w:marLeft w:val="0"/>
      <w:marRight w:val="0"/>
      <w:marTop w:val="0"/>
      <w:marBottom w:val="0"/>
      <w:divBdr>
        <w:top w:val="none" w:sz="0" w:space="0" w:color="auto"/>
        <w:left w:val="none" w:sz="0" w:space="0" w:color="auto"/>
        <w:bottom w:val="none" w:sz="0" w:space="0" w:color="auto"/>
        <w:right w:val="none" w:sz="0" w:space="0" w:color="auto"/>
      </w:divBdr>
    </w:div>
    <w:div w:id="1580167507">
      <w:bodyDiv w:val="1"/>
      <w:marLeft w:val="0"/>
      <w:marRight w:val="0"/>
      <w:marTop w:val="0"/>
      <w:marBottom w:val="0"/>
      <w:divBdr>
        <w:top w:val="none" w:sz="0" w:space="0" w:color="auto"/>
        <w:left w:val="none" w:sz="0" w:space="0" w:color="auto"/>
        <w:bottom w:val="none" w:sz="0" w:space="0" w:color="auto"/>
        <w:right w:val="none" w:sz="0" w:space="0" w:color="auto"/>
      </w:divBdr>
    </w:div>
    <w:div w:id="1580485857">
      <w:bodyDiv w:val="1"/>
      <w:marLeft w:val="0"/>
      <w:marRight w:val="0"/>
      <w:marTop w:val="0"/>
      <w:marBottom w:val="0"/>
      <w:divBdr>
        <w:top w:val="none" w:sz="0" w:space="0" w:color="auto"/>
        <w:left w:val="none" w:sz="0" w:space="0" w:color="auto"/>
        <w:bottom w:val="none" w:sz="0" w:space="0" w:color="auto"/>
        <w:right w:val="none" w:sz="0" w:space="0" w:color="auto"/>
      </w:divBdr>
    </w:div>
    <w:div w:id="1581716119">
      <w:bodyDiv w:val="1"/>
      <w:marLeft w:val="0"/>
      <w:marRight w:val="0"/>
      <w:marTop w:val="0"/>
      <w:marBottom w:val="0"/>
      <w:divBdr>
        <w:top w:val="none" w:sz="0" w:space="0" w:color="auto"/>
        <w:left w:val="none" w:sz="0" w:space="0" w:color="auto"/>
        <w:bottom w:val="none" w:sz="0" w:space="0" w:color="auto"/>
        <w:right w:val="none" w:sz="0" w:space="0" w:color="auto"/>
      </w:divBdr>
    </w:div>
    <w:div w:id="1584299096">
      <w:bodyDiv w:val="1"/>
      <w:marLeft w:val="0"/>
      <w:marRight w:val="0"/>
      <w:marTop w:val="0"/>
      <w:marBottom w:val="0"/>
      <w:divBdr>
        <w:top w:val="none" w:sz="0" w:space="0" w:color="auto"/>
        <w:left w:val="none" w:sz="0" w:space="0" w:color="auto"/>
        <w:bottom w:val="none" w:sz="0" w:space="0" w:color="auto"/>
        <w:right w:val="none" w:sz="0" w:space="0" w:color="auto"/>
      </w:divBdr>
    </w:div>
    <w:div w:id="1587151791">
      <w:bodyDiv w:val="1"/>
      <w:marLeft w:val="0"/>
      <w:marRight w:val="0"/>
      <w:marTop w:val="0"/>
      <w:marBottom w:val="0"/>
      <w:divBdr>
        <w:top w:val="none" w:sz="0" w:space="0" w:color="auto"/>
        <w:left w:val="none" w:sz="0" w:space="0" w:color="auto"/>
        <w:bottom w:val="none" w:sz="0" w:space="0" w:color="auto"/>
        <w:right w:val="none" w:sz="0" w:space="0" w:color="auto"/>
      </w:divBdr>
    </w:div>
    <w:div w:id="1588952944">
      <w:bodyDiv w:val="1"/>
      <w:marLeft w:val="0"/>
      <w:marRight w:val="0"/>
      <w:marTop w:val="0"/>
      <w:marBottom w:val="0"/>
      <w:divBdr>
        <w:top w:val="none" w:sz="0" w:space="0" w:color="auto"/>
        <w:left w:val="none" w:sz="0" w:space="0" w:color="auto"/>
        <w:bottom w:val="none" w:sz="0" w:space="0" w:color="auto"/>
        <w:right w:val="none" w:sz="0" w:space="0" w:color="auto"/>
      </w:divBdr>
    </w:div>
    <w:div w:id="1590231931">
      <w:bodyDiv w:val="1"/>
      <w:marLeft w:val="0"/>
      <w:marRight w:val="0"/>
      <w:marTop w:val="0"/>
      <w:marBottom w:val="0"/>
      <w:divBdr>
        <w:top w:val="none" w:sz="0" w:space="0" w:color="auto"/>
        <w:left w:val="none" w:sz="0" w:space="0" w:color="auto"/>
        <w:bottom w:val="none" w:sz="0" w:space="0" w:color="auto"/>
        <w:right w:val="none" w:sz="0" w:space="0" w:color="auto"/>
      </w:divBdr>
    </w:div>
    <w:div w:id="1590576431">
      <w:bodyDiv w:val="1"/>
      <w:marLeft w:val="0"/>
      <w:marRight w:val="0"/>
      <w:marTop w:val="0"/>
      <w:marBottom w:val="0"/>
      <w:divBdr>
        <w:top w:val="none" w:sz="0" w:space="0" w:color="auto"/>
        <w:left w:val="none" w:sz="0" w:space="0" w:color="auto"/>
        <w:bottom w:val="none" w:sz="0" w:space="0" w:color="auto"/>
        <w:right w:val="none" w:sz="0" w:space="0" w:color="auto"/>
      </w:divBdr>
    </w:div>
    <w:div w:id="1591503856">
      <w:bodyDiv w:val="1"/>
      <w:marLeft w:val="0"/>
      <w:marRight w:val="0"/>
      <w:marTop w:val="0"/>
      <w:marBottom w:val="0"/>
      <w:divBdr>
        <w:top w:val="none" w:sz="0" w:space="0" w:color="auto"/>
        <w:left w:val="none" w:sz="0" w:space="0" w:color="auto"/>
        <w:bottom w:val="none" w:sz="0" w:space="0" w:color="auto"/>
        <w:right w:val="none" w:sz="0" w:space="0" w:color="auto"/>
      </w:divBdr>
    </w:div>
    <w:div w:id="1594774837">
      <w:bodyDiv w:val="1"/>
      <w:marLeft w:val="0"/>
      <w:marRight w:val="0"/>
      <w:marTop w:val="0"/>
      <w:marBottom w:val="0"/>
      <w:divBdr>
        <w:top w:val="none" w:sz="0" w:space="0" w:color="auto"/>
        <w:left w:val="none" w:sz="0" w:space="0" w:color="auto"/>
        <w:bottom w:val="none" w:sz="0" w:space="0" w:color="auto"/>
        <w:right w:val="none" w:sz="0" w:space="0" w:color="auto"/>
      </w:divBdr>
    </w:div>
    <w:div w:id="1595358319">
      <w:bodyDiv w:val="1"/>
      <w:marLeft w:val="0"/>
      <w:marRight w:val="0"/>
      <w:marTop w:val="0"/>
      <w:marBottom w:val="0"/>
      <w:divBdr>
        <w:top w:val="none" w:sz="0" w:space="0" w:color="auto"/>
        <w:left w:val="none" w:sz="0" w:space="0" w:color="auto"/>
        <w:bottom w:val="none" w:sz="0" w:space="0" w:color="auto"/>
        <w:right w:val="none" w:sz="0" w:space="0" w:color="auto"/>
      </w:divBdr>
    </w:div>
    <w:div w:id="1596592402">
      <w:bodyDiv w:val="1"/>
      <w:marLeft w:val="0"/>
      <w:marRight w:val="0"/>
      <w:marTop w:val="0"/>
      <w:marBottom w:val="0"/>
      <w:divBdr>
        <w:top w:val="none" w:sz="0" w:space="0" w:color="auto"/>
        <w:left w:val="none" w:sz="0" w:space="0" w:color="auto"/>
        <w:bottom w:val="none" w:sz="0" w:space="0" w:color="auto"/>
        <w:right w:val="none" w:sz="0" w:space="0" w:color="auto"/>
      </w:divBdr>
    </w:div>
    <w:div w:id="1596594829">
      <w:bodyDiv w:val="1"/>
      <w:marLeft w:val="0"/>
      <w:marRight w:val="0"/>
      <w:marTop w:val="0"/>
      <w:marBottom w:val="0"/>
      <w:divBdr>
        <w:top w:val="none" w:sz="0" w:space="0" w:color="auto"/>
        <w:left w:val="none" w:sz="0" w:space="0" w:color="auto"/>
        <w:bottom w:val="none" w:sz="0" w:space="0" w:color="auto"/>
        <w:right w:val="none" w:sz="0" w:space="0" w:color="auto"/>
      </w:divBdr>
    </w:div>
    <w:div w:id="1597252816">
      <w:bodyDiv w:val="1"/>
      <w:marLeft w:val="0"/>
      <w:marRight w:val="0"/>
      <w:marTop w:val="0"/>
      <w:marBottom w:val="0"/>
      <w:divBdr>
        <w:top w:val="none" w:sz="0" w:space="0" w:color="auto"/>
        <w:left w:val="none" w:sz="0" w:space="0" w:color="auto"/>
        <w:bottom w:val="none" w:sz="0" w:space="0" w:color="auto"/>
        <w:right w:val="none" w:sz="0" w:space="0" w:color="auto"/>
      </w:divBdr>
    </w:div>
    <w:div w:id="1598488728">
      <w:bodyDiv w:val="1"/>
      <w:marLeft w:val="0"/>
      <w:marRight w:val="0"/>
      <w:marTop w:val="0"/>
      <w:marBottom w:val="0"/>
      <w:divBdr>
        <w:top w:val="none" w:sz="0" w:space="0" w:color="auto"/>
        <w:left w:val="none" w:sz="0" w:space="0" w:color="auto"/>
        <w:bottom w:val="none" w:sz="0" w:space="0" w:color="auto"/>
        <w:right w:val="none" w:sz="0" w:space="0" w:color="auto"/>
      </w:divBdr>
    </w:div>
    <w:div w:id="1602252752">
      <w:bodyDiv w:val="1"/>
      <w:marLeft w:val="0"/>
      <w:marRight w:val="0"/>
      <w:marTop w:val="0"/>
      <w:marBottom w:val="0"/>
      <w:divBdr>
        <w:top w:val="none" w:sz="0" w:space="0" w:color="auto"/>
        <w:left w:val="none" w:sz="0" w:space="0" w:color="auto"/>
        <w:bottom w:val="none" w:sz="0" w:space="0" w:color="auto"/>
        <w:right w:val="none" w:sz="0" w:space="0" w:color="auto"/>
      </w:divBdr>
    </w:div>
    <w:div w:id="1602377453">
      <w:bodyDiv w:val="1"/>
      <w:marLeft w:val="0"/>
      <w:marRight w:val="0"/>
      <w:marTop w:val="0"/>
      <w:marBottom w:val="0"/>
      <w:divBdr>
        <w:top w:val="none" w:sz="0" w:space="0" w:color="auto"/>
        <w:left w:val="none" w:sz="0" w:space="0" w:color="auto"/>
        <w:bottom w:val="none" w:sz="0" w:space="0" w:color="auto"/>
        <w:right w:val="none" w:sz="0" w:space="0" w:color="auto"/>
      </w:divBdr>
    </w:div>
    <w:div w:id="1604146806">
      <w:bodyDiv w:val="1"/>
      <w:marLeft w:val="0"/>
      <w:marRight w:val="0"/>
      <w:marTop w:val="0"/>
      <w:marBottom w:val="0"/>
      <w:divBdr>
        <w:top w:val="none" w:sz="0" w:space="0" w:color="auto"/>
        <w:left w:val="none" w:sz="0" w:space="0" w:color="auto"/>
        <w:bottom w:val="none" w:sz="0" w:space="0" w:color="auto"/>
        <w:right w:val="none" w:sz="0" w:space="0" w:color="auto"/>
      </w:divBdr>
    </w:div>
    <w:div w:id="1604924456">
      <w:bodyDiv w:val="1"/>
      <w:marLeft w:val="0"/>
      <w:marRight w:val="0"/>
      <w:marTop w:val="0"/>
      <w:marBottom w:val="0"/>
      <w:divBdr>
        <w:top w:val="none" w:sz="0" w:space="0" w:color="auto"/>
        <w:left w:val="none" w:sz="0" w:space="0" w:color="auto"/>
        <w:bottom w:val="none" w:sz="0" w:space="0" w:color="auto"/>
        <w:right w:val="none" w:sz="0" w:space="0" w:color="auto"/>
      </w:divBdr>
    </w:div>
    <w:div w:id="1605648161">
      <w:bodyDiv w:val="1"/>
      <w:marLeft w:val="0"/>
      <w:marRight w:val="0"/>
      <w:marTop w:val="0"/>
      <w:marBottom w:val="0"/>
      <w:divBdr>
        <w:top w:val="none" w:sz="0" w:space="0" w:color="auto"/>
        <w:left w:val="none" w:sz="0" w:space="0" w:color="auto"/>
        <w:bottom w:val="none" w:sz="0" w:space="0" w:color="auto"/>
        <w:right w:val="none" w:sz="0" w:space="0" w:color="auto"/>
      </w:divBdr>
    </w:div>
    <w:div w:id="1609777298">
      <w:bodyDiv w:val="1"/>
      <w:marLeft w:val="0"/>
      <w:marRight w:val="0"/>
      <w:marTop w:val="0"/>
      <w:marBottom w:val="0"/>
      <w:divBdr>
        <w:top w:val="none" w:sz="0" w:space="0" w:color="auto"/>
        <w:left w:val="none" w:sz="0" w:space="0" w:color="auto"/>
        <w:bottom w:val="none" w:sz="0" w:space="0" w:color="auto"/>
        <w:right w:val="none" w:sz="0" w:space="0" w:color="auto"/>
      </w:divBdr>
    </w:div>
    <w:div w:id="1609848691">
      <w:bodyDiv w:val="1"/>
      <w:marLeft w:val="0"/>
      <w:marRight w:val="0"/>
      <w:marTop w:val="0"/>
      <w:marBottom w:val="0"/>
      <w:divBdr>
        <w:top w:val="none" w:sz="0" w:space="0" w:color="auto"/>
        <w:left w:val="none" w:sz="0" w:space="0" w:color="auto"/>
        <w:bottom w:val="none" w:sz="0" w:space="0" w:color="auto"/>
        <w:right w:val="none" w:sz="0" w:space="0" w:color="auto"/>
      </w:divBdr>
    </w:div>
    <w:div w:id="1610888555">
      <w:bodyDiv w:val="1"/>
      <w:marLeft w:val="0"/>
      <w:marRight w:val="0"/>
      <w:marTop w:val="0"/>
      <w:marBottom w:val="0"/>
      <w:divBdr>
        <w:top w:val="none" w:sz="0" w:space="0" w:color="auto"/>
        <w:left w:val="none" w:sz="0" w:space="0" w:color="auto"/>
        <w:bottom w:val="none" w:sz="0" w:space="0" w:color="auto"/>
        <w:right w:val="none" w:sz="0" w:space="0" w:color="auto"/>
      </w:divBdr>
    </w:div>
    <w:div w:id="1611429367">
      <w:bodyDiv w:val="1"/>
      <w:marLeft w:val="0"/>
      <w:marRight w:val="0"/>
      <w:marTop w:val="0"/>
      <w:marBottom w:val="0"/>
      <w:divBdr>
        <w:top w:val="none" w:sz="0" w:space="0" w:color="auto"/>
        <w:left w:val="none" w:sz="0" w:space="0" w:color="auto"/>
        <w:bottom w:val="none" w:sz="0" w:space="0" w:color="auto"/>
        <w:right w:val="none" w:sz="0" w:space="0" w:color="auto"/>
      </w:divBdr>
    </w:div>
    <w:div w:id="1612205409">
      <w:bodyDiv w:val="1"/>
      <w:marLeft w:val="0"/>
      <w:marRight w:val="0"/>
      <w:marTop w:val="0"/>
      <w:marBottom w:val="0"/>
      <w:divBdr>
        <w:top w:val="none" w:sz="0" w:space="0" w:color="auto"/>
        <w:left w:val="none" w:sz="0" w:space="0" w:color="auto"/>
        <w:bottom w:val="none" w:sz="0" w:space="0" w:color="auto"/>
        <w:right w:val="none" w:sz="0" w:space="0" w:color="auto"/>
      </w:divBdr>
    </w:div>
    <w:div w:id="1613319263">
      <w:bodyDiv w:val="1"/>
      <w:marLeft w:val="0"/>
      <w:marRight w:val="0"/>
      <w:marTop w:val="0"/>
      <w:marBottom w:val="0"/>
      <w:divBdr>
        <w:top w:val="none" w:sz="0" w:space="0" w:color="auto"/>
        <w:left w:val="none" w:sz="0" w:space="0" w:color="auto"/>
        <w:bottom w:val="none" w:sz="0" w:space="0" w:color="auto"/>
        <w:right w:val="none" w:sz="0" w:space="0" w:color="auto"/>
      </w:divBdr>
    </w:div>
    <w:div w:id="1614166359">
      <w:bodyDiv w:val="1"/>
      <w:marLeft w:val="0"/>
      <w:marRight w:val="0"/>
      <w:marTop w:val="0"/>
      <w:marBottom w:val="0"/>
      <w:divBdr>
        <w:top w:val="none" w:sz="0" w:space="0" w:color="auto"/>
        <w:left w:val="none" w:sz="0" w:space="0" w:color="auto"/>
        <w:bottom w:val="none" w:sz="0" w:space="0" w:color="auto"/>
        <w:right w:val="none" w:sz="0" w:space="0" w:color="auto"/>
      </w:divBdr>
    </w:div>
    <w:div w:id="1614553931">
      <w:bodyDiv w:val="1"/>
      <w:marLeft w:val="0"/>
      <w:marRight w:val="0"/>
      <w:marTop w:val="0"/>
      <w:marBottom w:val="0"/>
      <w:divBdr>
        <w:top w:val="none" w:sz="0" w:space="0" w:color="auto"/>
        <w:left w:val="none" w:sz="0" w:space="0" w:color="auto"/>
        <w:bottom w:val="none" w:sz="0" w:space="0" w:color="auto"/>
        <w:right w:val="none" w:sz="0" w:space="0" w:color="auto"/>
      </w:divBdr>
    </w:div>
    <w:div w:id="1615601042">
      <w:bodyDiv w:val="1"/>
      <w:marLeft w:val="0"/>
      <w:marRight w:val="0"/>
      <w:marTop w:val="0"/>
      <w:marBottom w:val="0"/>
      <w:divBdr>
        <w:top w:val="none" w:sz="0" w:space="0" w:color="auto"/>
        <w:left w:val="none" w:sz="0" w:space="0" w:color="auto"/>
        <w:bottom w:val="none" w:sz="0" w:space="0" w:color="auto"/>
        <w:right w:val="none" w:sz="0" w:space="0" w:color="auto"/>
      </w:divBdr>
    </w:div>
    <w:div w:id="1617517752">
      <w:bodyDiv w:val="1"/>
      <w:marLeft w:val="0"/>
      <w:marRight w:val="0"/>
      <w:marTop w:val="0"/>
      <w:marBottom w:val="0"/>
      <w:divBdr>
        <w:top w:val="none" w:sz="0" w:space="0" w:color="auto"/>
        <w:left w:val="none" w:sz="0" w:space="0" w:color="auto"/>
        <w:bottom w:val="none" w:sz="0" w:space="0" w:color="auto"/>
        <w:right w:val="none" w:sz="0" w:space="0" w:color="auto"/>
      </w:divBdr>
    </w:div>
    <w:div w:id="1618947556">
      <w:bodyDiv w:val="1"/>
      <w:marLeft w:val="0"/>
      <w:marRight w:val="0"/>
      <w:marTop w:val="0"/>
      <w:marBottom w:val="0"/>
      <w:divBdr>
        <w:top w:val="none" w:sz="0" w:space="0" w:color="auto"/>
        <w:left w:val="none" w:sz="0" w:space="0" w:color="auto"/>
        <w:bottom w:val="none" w:sz="0" w:space="0" w:color="auto"/>
        <w:right w:val="none" w:sz="0" w:space="0" w:color="auto"/>
      </w:divBdr>
    </w:div>
    <w:div w:id="1620065783">
      <w:bodyDiv w:val="1"/>
      <w:marLeft w:val="0"/>
      <w:marRight w:val="0"/>
      <w:marTop w:val="0"/>
      <w:marBottom w:val="0"/>
      <w:divBdr>
        <w:top w:val="none" w:sz="0" w:space="0" w:color="auto"/>
        <w:left w:val="none" w:sz="0" w:space="0" w:color="auto"/>
        <w:bottom w:val="none" w:sz="0" w:space="0" w:color="auto"/>
        <w:right w:val="none" w:sz="0" w:space="0" w:color="auto"/>
      </w:divBdr>
    </w:div>
    <w:div w:id="1620723228">
      <w:bodyDiv w:val="1"/>
      <w:marLeft w:val="0"/>
      <w:marRight w:val="0"/>
      <w:marTop w:val="0"/>
      <w:marBottom w:val="0"/>
      <w:divBdr>
        <w:top w:val="none" w:sz="0" w:space="0" w:color="auto"/>
        <w:left w:val="none" w:sz="0" w:space="0" w:color="auto"/>
        <w:bottom w:val="none" w:sz="0" w:space="0" w:color="auto"/>
        <w:right w:val="none" w:sz="0" w:space="0" w:color="auto"/>
      </w:divBdr>
    </w:div>
    <w:div w:id="1624847933">
      <w:bodyDiv w:val="1"/>
      <w:marLeft w:val="0"/>
      <w:marRight w:val="0"/>
      <w:marTop w:val="0"/>
      <w:marBottom w:val="0"/>
      <w:divBdr>
        <w:top w:val="none" w:sz="0" w:space="0" w:color="auto"/>
        <w:left w:val="none" w:sz="0" w:space="0" w:color="auto"/>
        <w:bottom w:val="none" w:sz="0" w:space="0" w:color="auto"/>
        <w:right w:val="none" w:sz="0" w:space="0" w:color="auto"/>
      </w:divBdr>
      <w:divsChild>
        <w:div w:id="2904274">
          <w:marLeft w:val="0"/>
          <w:marRight w:val="0"/>
          <w:marTop w:val="0"/>
          <w:marBottom w:val="0"/>
          <w:divBdr>
            <w:top w:val="none" w:sz="0" w:space="0" w:color="auto"/>
            <w:left w:val="none" w:sz="0" w:space="0" w:color="auto"/>
            <w:bottom w:val="none" w:sz="0" w:space="0" w:color="auto"/>
            <w:right w:val="none" w:sz="0" w:space="0" w:color="auto"/>
          </w:divBdr>
        </w:div>
        <w:div w:id="901252307">
          <w:marLeft w:val="0"/>
          <w:marRight w:val="0"/>
          <w:marTop w:val="0"/>
          <w:marBottom w:val="0"/>
          <w:divBdr>
            <w:top w:val="none" w:sz="0" w:space="0" w:color="auto"/>
            <w:left w:val="none" w:sz="0" w:space="0" w:color="auto"/>
            <w:bottom w:val="none" w:sz="0" w:space="0" w:color="auto"/>
            <w:right w:val="none" w:sz="0" w:space="0" w:color="auto"/>
          </w:divBdr>
        </w:div>
        <w:div w:id="766390902">
          <w:marLeft w:val="0"/>
          <w:marRight w:val="0"/>
          <w:marTop w:val="0"/>
          <w:marBottom w:val="0"/>
          <w:divBdr>
            <w:top w:val="none" w:sz="0" w:space="0" w:color="auto"/>
            <w:left w:val="none" w:sz="0" w:space="0" w:color="auto"/>
            <w:bottom w:val="none" w:sz="0" w:space="0" w:color="auto"/>
            <w:right w:val="none" w:sz="0" w:space="0" w:color="auto"/>
          </w:divBdr>
        </w:div>
        <w:div w:id="1880581088">
          <w:marLeft w:val="0"/>
          <w:marRight w:val="0"/>
          <w:marTop w:val="0"/>
          <w:marBottom w:val="0"/>
          <w:divBdr>
            <w:top w:val="none" w:sz="0" w:space="0" w:color="auto"/>
            <w:left w:val="none" w:sz="0" w:space="0" w:color="auto"/>
            <w:bottom w:val="none" w:sz="0" w:space="0" w:color="auto"/>
            <w:right w:val="none" w:sz="0" w:space="0" w:color="auto"/>
          </w:divBdr>
        </w:div>
        <w:div w:id="583106438">
          <w:marLeft w:val="0"/>
          <w:marRight w:val="0"/>
          <w:marTop w:val="0"/>
          <w:marBottom w:val="0"/>
          <w:divBdr>
            <w:top w:val="none" w:sz="0" w:space="0" w:color="auto"/>
            <w:left w:val="none" w:sz="0" w:space="0" w:color="auto"/>
            <w:bottom w:val="none" w:sz="0" w:space="0" w:color="auto"/>
            <w:right w:val="none" w:sz="0" w:space="0" w:color="auto"/>
          </w:divBdr>
        </w:div>
      </w:divsChild>
    </w:div>
    <w:div w:id="1626621812">
      <w:bodyDiv w:val="1"/>
      <w:marLeft w:val="0"/>
      <w:marRight w:val="0"/>
      <w:marTop w:val="0"/>
      <w:marBottom w:val="0"/>
      <w:divBdr>
        <w:top w:val="none" w:sz="0" w:space="0" w:color="auto"/>
        <w:left w:val="none" w:sz="0" w:space="0" w:color="auto"/>
        <w:bottom w:val="none" w:sz="0" w:space="0" w:color="auto"/>
        <w:right w:val="none" w:sz="0" w:space="0" w:color="auto"/>
      </w:divBdr>
    </w:div>
    <w:div w:id="1627657906">
      <w:bodyDiv w:val="1"/>
      <w:marLeft w:val="0"/>
      <w:marRight w:val="0"/>
      <w:marTop w:val="0"/>
      <w:marBottom w:val="0"/>
      <w:divBdr>
        <w:top w:val="none" w:sz="0" w:space="0" w:color="auto"/>
        <w:left w:val="none" w:sz="0" w:space="0" w:color="auto"/>
        <w:bottom w:val="none" w:sz="0" w:space="0" w:color="auto"/>
        <w:right w:val="none" w:sz="0" w:space="0" w:color="auto"/>
      </w:divBdr>
    </w:div>
    <w:div w:id="1627927191">
      <w:bodyDiv w:val="1"/>
      <w:marLeft w:val="0"/>
      <w:marRight w:val="0"/>
      <w:marTop w:val="0"/>
      <w:marBottom w:val="0"/>
      <w:divBdr>
        <w:top w:val="none" w:sz="0" w:space="0" w:color="auto"/>
        <w:left w:val="none" w:sz="0" w:space="0" w:color="auto"/>
        <w:bottom w:val="none" w:sz="0" w:space="0" w:color="auto"/>
        <w:right w:val="none" w:sz="0" w:space="0" w:color="auto"/>
      </w:divBdr>
    </w:div>
    <w:div w:id="1628972955">
      <w:bodyDiv w:val="1"/>
      <w:marLeft w:val="0"/>
      <w:marRight w:val="0"/>
      <w:marTop w:val="0"/>
      <w:marBottom w:val="0"/>
      <w:divBdr>
        <w:top w:val="none" w:sz="0" w:space="0" w:color="auto"/>
        <w:left w:val="none" w:sz="0" w:space="0" w:color="auto"/>
        <w:bottom w:val="none" w:sz="0" w:space="0" w:color="auto"/>
        <w:right w:val="none" w:sz="0" w:space="0" w:color="auto"/>
      </w:divBdr>
    </w:div>
    <w:div w:id="1630238248">
      <w:bodyDiv w:val="1"/>
      <w:marLeft w:val="0"/>
      <w:marRight w:val="0"/>
      <w:marTop w:val="0"/>
      <w:marBottom w:val="0"/>
      <w:divBdr>
        <w:top w:val="none" w:sz="0" w:space="0" w:color="auto"/>
        <w:left w:val="none" w:sz="0" w:space="0" w:color="auto"/>
        <w:bottom w:val="none" w:sz="0" w:space="0" w:color="auto"/>
        <w:right w:val="none" w:sz="0" w:space="0" w:color="auto"/>
      </w:divBdr>
    </w:div>
    <w:div w:id="1631747130">
      <w:bodyDiv w:val="1"/>
      <w:marLeft w:val="0"/>
      <w:marRight w:val="0"/>
      <w:marTop w:val="0"/>
      <w:marBottom w:val="0"/>
      <w:divBdr>
        <w:top w:val="none" w:sz="0" w:space="0" w:color="auto"/>
        <w:left w:val="none" w:sz="0" w:space="0" w:color="auto"/>
        <w:bottom w:val="none" w:sz="0" w:space="0" w:color="auto"/>
        <w:right w:val="none" w:sz="0" w:space="0" w:color="auto"/>
      </w:divBdr>
    </w:div>
    <w:div w:id="1632322841">
      <w:bodyDiv w:val="1"/>
      <w:marLeft w:val="0"/>
      <w:marRight w:val="0"/>
      <w:marTop w:val="0"/>
      <w:marBottom w:val="0"/>
      <w:divBdr>
        <w:top w:val="none" w:sz="0" w:space="0" w:color="auto"/>
        <w:left w:val="none" w:sz="0" w:space="0" w:color="auto"/>
        <w:bottom w:val="none" w:sz="0" w:space="0" w:color="auto"/>
        <w:right w:val="none" w:sz="0" w:space="0" w:color="auto"/>
      </w:divBdr>
    </w:div>
    <w:div w:id="1633748661">
      <w:bodyDiv w:val="1"/>
      <w:marLeft w:val="0"/>
      <w:marRight w:val="0"/>
      <w:marTop w:val="0"/>
      <w:marBottom w:val="0"/>
      <w:divBdr>
        <w:top w:val="none" w:sz="0" w:space="0" w:color="auto"/>
        <w:left w:val="none" w:sz="0" w:space="0" w:color="auto"/>
        <w:bottom w:val="none" w:sz="0" w:space="0" w:color="auto"/>
        <w:right w:val="none" w:sz="0" w:space="0" w:color="auto"/>
      </w:divBdr>
    </w:div>
    <w:div w:id="1635216629">
      <w:bodyDiv w:val="1"/>
      <w:marLeft w:val="0"/>
      <w:marRight w:val="0"/>
      <w:marTop w:val="0"/>
      <w:marBottom w:val="0"/>
      <w:divBdr>
        <w:top w:val="none" w:sz="0" w:space="0" w:color="auto"/>
        <w:left w:val="none" w:sz="0" w:space="0" w:color="auto"/>
        <w:bottom w:val="none" w:sz="0" w:space="0" w:color="auto"/>
        <w:right w:val="none" w:sz="0" w:space="0" w:color="auto"/>
      </w:divBdr>
    </w:div>
    <w:div w:id="1636062221">
      <w:bodyDiv w:val="1"/>
      <w:marLeft w:val="0"/>
      <w:marRight w:val="0"/>
      <w:marTop w:val="0"/>
      <w:marBottom w:val="0"/>
      <w:divBdr>
        <w:top w:val="none" w:sz="0" w:space="0" w:color="auto"/>
        <w:left w:val="none" w:sz="0" w:space="0" w:color="auto"/>
        <w:bottom w:val="none" w:sz="0" w:space="0" w:color="auto"/>
        <w:right w:val="none" w:sz="0" w:space="0" w:color="auto"/>
      </w:divBdr>
    </w:div>
    <w:div w:id="1636762541">
      <w:bodyDiv w:val="1"/>
      <w:marLeft w:val="0"/>
      <w:marRight w:val="0"/>
      <w:marTop w:val="0"/>
      <w:marBottom w:val="0"/>
      <w:divBdr>
        <w:top w:val="none" w:sz="0" w:space="0" w:color="auto"/>
        <w:left w:val="none" w:sz="0" w:space="0" w:color="auto"/>
        <w:bottom w:val="none" w:sz="0" w:space="0" w:color="auto"/>
        <w:right w:val="none" w:sz="0" w:space="0" w:color="auto"/>
      </w:divBdr>
    </w:div>
    <w:div w:id="1639147919">
      <w:bodyDiv w:val="1"/>
      <w:marLeft w:val="0"/>
      <w:marRight w:val="0"/>
      <w:marTop w:val="0"/>
      <w:marBottom w:val="0"/>
      <w:divBdr>
        <w:top w:val="none" w:sz="0" w:space="0" w:color="auto"/>
        <w:left w:val="none" w:sz="0" w:space="0" w:color="auto"/>
        <w:bottom w:val="none" w:sz="0" w:space="0" w:color="auto"/>
        <w:right w:val="none" w:sz="0" w:space="0" w:color="auto"/>
      </w:divBdr>
    </w:div>
    <w:div w:id="1639606204">
      <w:bodyDiv w:val="1"/>
      <w:marLeft w:val="0"/>
      <w:marRight w:val="0"/>
      <w:marTop w:val="0"/>
      <w:marBottom w:val="0"/>
      <w:divBdr>
        <w:top w:val="none" w:sz="0" w:space="0" w:color="auto"/>
        <w:left w:val="none" w:sz="0" w:space="0" w:color="auto"/>
        <w:bottom w:val="none" w:sz="0" w:space="0" w:color="auto"/>
        <w:right w:val="none" w:sz="0" w:space="0" w:color="auto"/>
      </w:divBdr>
    </w:div>
    <w:div w:id="1641837151">
      <w:bodyDiv w:val="1"/>
      <w:marLeft w:val="0"/>
      <w:marRight w:val="0"/>
      <w:marTop w:val="0"/>
      <w:marBottom w:val="0"/>
      <w:divBdr>
        <w:top w:val="none" w:sz="0" w:space="0" w:color="auto"/>
        <w:left w:val="none" w:sz="0" w:space="0" w:color="auto"/>
        <w:bottom w:val="none" w:sz="0" w:space="0" w:color="auto"/>
        <w:right w:val="none" w:sz="0" w:space="0" w:color="auto"/>
      </w:divBdr>
    </w:div>
    <w:div w:id="1644122368">
      <w:bodyDiv w:val="1"/>
      <w:marLeft w:val="0"/>
      <w:marRight w:val="0"/>
      <w:marTop w:val="0"/>
      <w:marBottom w:val="0"/>
      <w:divBdr>
        <w:top w:val="none" w:sz="0" w:space="0" w:color="auto"/>
        <w:left w:val="none" w:sz="0" w:space="0" w:color="auto"/>
        <w:bottom w:val="none" w:sz="0" w:space="0" w:color="auto"/>
        <w:right w:val="none" w:sz="0" w:space="0" w:color="auto"/>
      </w:divBdr>
    </w:div>
    <w:div w:id="1644316018">
      <w:bodyDiv w:val="1"/>
      <w:marLeft w:val="0"/>
      <w:marRight w:val="0"/>
      <w:marTop w:val="0"/>
      <w:marBottom w:val="0"/>
      <w:divBdr>
        <w:top w:val="none" w:sz="0" w:space="0" w:color="auto"/>
        <w:left w:val="none" w:sz="0" w:space="0" w:color="auto"/>
        <w:bottom w:val="none" w:sz="0" w:space="0" w:color="auto"/>
        <w:right w:val="none" w:sz="0" w:space="0" w:color="auto"/>
      </w:divBdr>
    </w:div>
    <w:div w:id="1645157872">
      <w:bodyDiv w:val="1"/>
      <w:marLeft w:val="0"/>
      <w:marRight w:val="0"/>
      <w:marTop w:val="0"/>
      <w:marBottom w:val="0"/>
      <w:divBdr>
        <w:top w:val="none" w:sz="0" w:space="0" w:color="auto"/>
        <w:left w:val="none" w:sz="0" w:space="0" w:color="auto"/>
        <w:bottom w:val="none" w:sz="0" w:space="0" w:color="auto"/>
        <w:right w:val="none" w:sz="0" w:space="0" w:color="auto"/>
      </w:divBdr>
    </w:div>
    <w:div w:id="1645617018">
      <w:bodyDiv w:val="1"/>
      <w:marLeft w:val="0"/>
      <w:marRight w:val="0"/>
      <w:marTop w:val="0"/>
      <w:marBottom w:val="0"/>
      <w:divBdr>
        <w:top w:val="none" w:sz="0" w:space="0" w:color="auto"/>
        <w:left w:val="none" w:sz="0" w:space="0" w:color="auto"/>
        <w:bottom w:val="none" w:sz="0" w:space="0" w:color="auto"/>
        <w:right w:val="none" w:sz="0" w:space="0" w:color="auto"/>
      </w:divBdr>
    </w:div>
    <w:div w:id="1646423038">
      <w:bodyDiv w:val="1"/>
      <w:marLeft w:val="0"/>
      <w:marRight w:val="0"/>
      <w:marTop w:val="0"/>
      <w:marBottom w:val="0"/>
      <w:divBdr>
        <w:top w:val="none" w:sz="0" w:space="0" w:color="auto"/>
        <w:left w:val="none" w:sz="0" w:space="0" w:color="auto"/>
        <w:bottom w:val="none" w:sz="0" w:space="0" w:color="auto"/>
        <w:right w:val="none" w:sz="0" w:space="0" w:color="auto"/>
      </w:divBdr>
    </w:div>
    <w:div w:id="1646622508">
      <w:bodyDiv w:val="1"/>
      <w:marLeft w:val="0"/>
      <w:marRight w:val="0"/>
      <w:marTop w:val="0"/>
      <w:marBottom w:val="0"/>
      <w:divBdr>
        <w:top w:val="none" w:sz="0" w:space="0" w:color="auto"/>
        <w:left w:val="none" w:sz="0" w:space="0" w:color="auto"/>
        <w:bottom w:val="none" w:sz="0" w:space="0" w:color="auto"/>
        <w:right w:val="none" w:sz="0" w:space="0" w:color="auto"/>
      </w:divBdr>
    </w:div>
    <w:div w:id="1648625193">
      <w:bodyDiv w:val="1"/>
      <w:marLeft w:val="0"/>
      <w:marRight w:val="0"/>
      <w:marTop w:val="0"/>
      <w:marBottom w:val="0"/>
      <w:divBdr>
        <w:top w:val="none" w:sz="0" w:space="0" w:color="auto"/>
        <w:left w:val="none" w:sz="0" w:space="0" w:color="auto"/>
        <w:bottom w:val="none" w:sz="0" w:space="0" w:color="auto"/>
        <w:right w:val="none" w:sz="0" w:space="0" w:color="auto"/>
      </w:divBdr>
    </w:div>
    <w:div w:id="1649437177">
      <w:bodyDiv w:val="1"/>
      <w:marLeft w:val="0"/>
      <w:marRight w:val="0"/>
      <w:marTop w:val="0"/>
      <w:marBottom w:val="0"/>
      <w:divBdr>
        <w:top w:val="none" w:sz="0" w:space="0" w:color="auto"/>
        <w:left w:val="none" w:sz="0" w:space="0" w:color="auto"/>
        <w:bottom w:val="none" w:sz="0" w:space="0" w:color="auto"/>
        <w:right w:val="none" w:sz="0" w:space="0" w:color="auto"/>
      </w:divBdr>
    </w:div>
    <w:div w:id="1650281269">
      <w:bodyDiv w:val="1"/>
      <w:marLeft w:val="0"/>
      <w:marRight w:val="0"/>
      <w:marTop w:val="0"/>
      <w:marBottom w:val="0"/>
      <w:divBdr>
        <w:top w:val="none" w:sz="0" w:space="0" w:color="auto"/>
        <w:left w:val="none" w:sz="0" w:space="0" w:color="auto"/>
        <w:bottom w:val="none" w:sz="0" w:space="0" w:color="auto"/>
        <w:right w:val="none" w:sz="0" w:space="0" w:color="auto"/>
      </w:divBdr>
    </w:div>
    <w:div w:id="1652324574">
      <w:bodyDiv w:val="1"/>
      <w:marLeft w:val="0"/>
      <w:marRight w:val="0"/>
      <w:marTop w:val="0"/>
      <w:marBottom w:val="0"/>
      <w:divBdr>
        <w:top w:val="none" w:sz="0" w:space="0" w:color="auto"/>
        <w:left w:val="none" w:sz="0" w:space="0" w:color="auto"/>
        <w:bottom w:val="none" w:sz="0" w:space="0" w:color="auto"/>
        <w:right w:val="none" w:sz="0" w:space="0" w:color="auto"/>
      </w:divBdr>
    </w:div>
    <w:div w:id="1652363026">
      <w:bodyDiv w:val="1"/>
      <w:marLeft w:val="0"/>
      <w:marRight w:val="0"/>
      <w:marTop w:val="0"/>
      <w:marBottom w:val="0"/>
      <w:divBdr>
        <w:top w:val="none" w:sz="0" w:space="0" w:color="auto"/>
        <w:left w:val="none" w:sz="0" w:space="0" w:color="auto"/>
        <w:bottom w:val="none" w:sz="0" w:space="0" w:color="auto"/>
        <w:right w:val="none" w:sz="0" w:space="0" w:color="auto"/>
      </w:divBdr>
    </w:div>
    <w:div w:id="1653605602">
      <w:bodyDiv w:val="1"/>
      <w:marLeft w:val="0"/>
      <w:marRight w:val="0"/>
      <w:marTop w:val="0"/>
      <w:marBottom w:val="0"/>
      <w:divBdr>
        <w:top w:val="none" w:sz="0" w:space="0" w:color="auto"/>
        <w:left w:val="none" w:sz="0" w:space="0" w:color="auto"/>
        <w:bottom w:val="none" w:sz="0" w:space="0" w:color="auto"/>
        <w:right w:val="none" w:sz="0" w:space="0" w:color="auto"/>
      </w:divBdr>
    </w:div>
    <w:div w:id="1653675923">
      <w:bodyDiv w:val="1"/>
      <w:marLeft w:val="0"/>
      <w:marRight w:val="0"/>
      <w:marTop w:val="0"/>
      <w:marBottom w:val="0"/>
      <w:divBdr>
        <w:top w:val="none" w:sz="0" w:space="0" w:color="auto"/>
        <w:left w:val="none" w:sz="0" w:space="0" w:color="auto"/>
        <w:bottom w:val="none" w:sz="0" w:space="0" w:color="auto"/>
        <w:right w:val="none" w:sz="0" w:space="0" w:color="auto"/>
      </w:divBdr>
    </w:div>
    <w:div w:id="1654212533">
      <w:bodyDiv w:val="1"/>
      <w:marLeft w:val="0"/>
      <w:marRight w:val="0"/>
      <w:marTop w:val="0"/>
      <w:marBottom w:val="0"/>
      <w:divBdr>
        <w:top w:val="none" w:sz="0" w:space="0" w:color="auto"/>
        <w:left w:val="none" w:sz="0" w:space="0" w:color="auto"/>
        <w:bottom w:val="none" w:sz="0" w:space="0" w:color="auto"/>
        <w:right w:val="none" w:sz="0" w:space="0" w:color="auto"/>
      </w:divBdr>
    </w:div>
    <w:div w:id="1655257627">
      <w:bodyDiv w:val="1"/>
      <w:marLeft w:val="0"/>
      <w:marRight w:val="0"/>
      <w:marTop w:val="0"/>
      <w:marBottom w:val="0"/>
      <w:divBdr>
        <w:top w:val="none" w:sz="0" w:space="0" w:color="auto"/>
        <w:left w:val="none" w:sz="0" w:space="0" w:color="auto"/>
        <w:bottom w:val="none" w:sz="0" w:space="0" w:color="auto"/>
        <w:right w:val="none" w:sz="0" w:space="0" w:color="auto"/>
      </w:divBdr>
    </w:div>
    <w:div w:id="1659262754">
      <w:bodyDiv w:val="1"/>
      <w:marLeft w:val="0"/>
      <w:marRight w:val="0"/>
      <w:marTop w:val="0"/>
      <w:marBottom w:val="0"/>
      <w:divBdr>
        <w:top w:val="none" w:sz="0" w:space="0" w:color="auto"/>
        <w:left w:val="none" w:sz="0" w:space="0" w:color="auto"/>
        <w:bottom w:val="none" w:sz="0" w:space="0" w:color="auto"/>
        <w:right w:val="none" w:sz="0" w:space="0" w:color="auto"/>
      </w:divBdr>
    </w:div>
    <w:div w:id="1659993201">
      <w:bodyDiv w:val="1"/>
      <w:marLeft w:val="0"/>
      <w:marRight w:val="0"/>
      <w:marTop w:val="0"/>
      <w:marBottom w:val="0"/>
      <w:divBdr>
        <w:top w:val="none" w:sz="0" w:space="0" w:color="auto"/>
        <w:left w:val="none" w:sz="0" w:space="0" w:color="auto"/>
        <w:bottom w:val="none" w:sz="0" w:space="0" w:color="auto"/>
        <w:right w:val="none" w:sz="0" w:space="0" w:color="auto"/>
      </w:divBdr>
    </w:div>
    <w:div w:id="1660115559">
      <w:bodyDiv w:val="1"/>
      <w:marLeft w:val="0"/>
      <w:marRight w:val="0"/>
      <w:marTop w:val="0"/>
      <w:marBottom w:val="0"/>
      <w:divBdr>
        <w:top w:val="none" w:sz="0" w:space="0" w:color="auto"/>
        <w:left w:val="none" w:sz="0" w:space="0" w:color="auto"/>
        <w:bottom w:val="none" w:sz="0" w:space="0" w:color="auto"/>
        <w:right w:val="none" w:sz="0" w:space="0" w:color="auto"/>
      </w:divBdr>
    </w:div>
    <w:div w:id="1660233599">
      <w:bodyDiv w:val="1"/>
      <w:marLeft w:val="0"/>
      <w:marRight w:val="0"/>
      <w:marTop w:val="0"/>
      <w:marBottom w:val="0"/>
      <w:divBdr>
        <w:top w:val="none" w:sz="0" w:space="0" w:color="auto"/>
        <w:left w:val="none" w:sz="0" w:space="0" w:color="auto"/>
        <w:bottom w:val="none" w:sz="0" w:space="0" w:color="auto"/>
        <w:right w:val="none" w:sz="0" w:space="0" w:color="auto"/>
      </w:divBdr>
    </w:div>
    <w:div w:id="1660383651">
      <w:bodyDiv w:val="1"/>
      <w:marLeft w:val="0"/>
      <w:marRight w:val="0"/>
      <w:marTop w:val="0"/>
      <w:marBottom w:val="0"/>
      <w:divBdr>
        <w:top w:val="none" w:sz="0" w:space="0" w:color="auto"/>
        <w:left w:val="none" w:sz="0" w:space="0" w:color="auto"/>
        <w:bottom w:val="none" w:sz="0" w:space="0" w:color="auto"/>
        <w:right w:val="none" w:sz="0" w:space="0" w:color="auto"/>
      </w:divBdr>
    </w:div>
    <w:div w:id="1660577365">
      <w:bodyDiv w:val="1"/>
      <w:marLeft w:val="0"/>
      <w:marRight w:val="0"/>
      <w:marTop w:val="0"/>
      <w:marBottom w:val="0"/>
      <w:divBdr>
        <w:top w:val="none" w:sz="0" w:space="0" w:color="auto"/>
        <w:left w:val="none" w:sz="0" w:space="0" w:color="auto"/>
        <w:bottom w:val="none" w:sz="0" w:space="0" w:color="auto"/>
        <w:right w:val="none" w:sz="0" w:space="0" w:color="auto"/>
      </w:divBdr>
    </w:div>
    <w:div w:id="1664118064">
      <w:bodyDiv w:val="1"/>
      <w:marLeft w:val="0"/>
      <w:marRight w:val="0"/>
      <w:marTop w:val="0"/>
      <w:marBottom w:val="0"/>
      <w:divBdr>
        <w:top w:val="none" w:sz="0" w:space="0" w:color="auto"/>
        <w:left w:val="none" w:sz="0" w:space="0" w:color="auto"/>
        <w:bottom w:val="none" w:sz="0" w:space="0" w:color="auto"/>
        <w:right w:val="none" w:sz="0" w:space="0" w:color="auto"/>
      </w:divBdr>
    </w:div>
    <w:div w:id="1664508389">
      <w:bodyDiv w:val="1"/>
      <w:marLeft w:val="0"/>
      <w:marRight w:val="0"/>
      <w:marTop w:val="0"/>
      <w:marBottom w:val="0"/>
      <w:divBdr>
        <w:top w:val="none" w:sz="0" w:space="0" w:color="auto"/>
        <w:left w:val="none" w:sz="0" w:space="0" w:color="auto"/>
        <w:bottom w:val="none" w:sz="0" w:space="0" w:color="auto"/>
        <w:right w:val="none" w:sz="0" w:space="0" w:color="auto"/>
      </w:divBdr>
    </w:div>
    <w:div w:id="1664773792">
      <w:bodyDiv w:val="1"/>
      <w:marLeft w:val="0"/>
      <w:marRight w:val="0"/>
      <w:marTop w:val="0"/>
      <w:marBottom w:val="0"/>
      <w:divBdr>
        <w:top w:val="none" w:sz="0" w:space="0" w:color="auto"/>
        <w:left w:val="none" w:sz="0" w:space="0" w:color="auto"/>
        <w:bottom w:val="none" w:sz="0" w:space="0" w:color="auto"/>
        <w:right w:val="none" w:sz="0" w:space="0" w:color="auto"/>
      </w:divBdr>
    </w:div>
    <w:div w:id="1665936976">
      <w:bodyDiv w:val="1"/>
      <w:marLeft w:val="0"/>
      <w:marRight w:val="0"/>
      <w:marTop w:val="0"/>
      <w:marBottom w:val="0"/>
      <w:divBdr>
        <w:top w:val="none" w:sz="0" w:space="0" w:color="auto"/>
        <w:left w:val="none" w:sz="0" w:space="0" w:color="auto"/>
        <w:bottom w:val="none" w:sz="0" w:space="0" w:color="auto"/>
        <w:right w:val="none" w:sz="0" w:space="0" w:color="auto"/>
      </w:divBdr>
    </w:div>
    <w:div w:id="1667244674">
      <w:bodyDiv w:val="1"/>
      <w:marLeft w:val="0"/>
      <w:marRight w:val="0"/>
      <w:marTop w:val="0"/>
      <w:marBottom w:val="0"/>
      <w:divBdr>
        <w:top w:val="none" w:sz="0" w:space="0" w:color="auto"/>
        <w:left w:val="none" w:sz="0" w:space="0" w:color="auto"/>
        <w:bottom w:val="none" w:sz="0" w:space="0" w:color="auto"/>
        <w:right w:val="none" w:sz="0" w:space="0" w:color="auto"/>
      </w:divBdr>
    </w:div>
    <w:div w:id="1668359136">
      <w:bodyDiv w:val="1"/>
      <w:marLeft w:val="0"/>
      <w:marRight w:val="0"/>
      <w:marTop w:val="0"/>
      <w:marBottom w:val="0"/>
      <w:divBdr>
        <w:top w:val="none" w:sz="0" w:space="0" w:color="auto"/>
        <w:left w:val="none" w:sz="0" w:space="0" w:color="auto"/>
        <w:bottom w:val="none" w:sz="0" w:space="0" w:color="auto"/>
        <w:right w:val="none" w:sz="0" w:space="0" w:color="auto"/>
      </w:divBdr>
    </w:div>
    <w:div w:id="1668703956">
      <w:bodyDiv w:val="1"/>
      <w:marLeft w:val="0"/>
      <w:marRight w:val="0"/>
      <w:marTop w:val="0"/>
      <w:marBottom w:val="0"/>
      <w:divBdr>
        <w:top w:val="none" w:sz="0" w:space="0" w:color="auto"/>
        <w:left w:val="none" w:sz="0" w:space="0" w:color="auto"/>
        <w:bottom w:val="none" w:sz="0" w:space="0" w:color="auto"/>
        <w:right w:val="none" w:sz="0" w:space="0" w:color="auto"/>
      </w:divBdr>
    </w:div>
    <w:div w:id="1669166661">
      <w:bodyDiv w:val="1"/>
      <w:marLeft w:val="0"/>
      <w:marRight w:val="0"/>
      <w:marTop w:val="0"/>
      <w:marBottom w:val="0"/>
      <w:divBdr>
        <w:top w:val="none" w:sz="0" w:space="0" w:color="auto"/>
        <w:left w:val="none" w:sz="0" w:space="0" w:color="auto"/>
        <w:bottom w:val="none" w:sz="0" w:space="0" w:color="auto"/>
        <w:right w:val="none" w:sz="0" w:space="0" w:color="auto"/>
      </w:divBdr>
    </w:div>
    <w:div w:id="1669792303">
      <w:bodyDiv w:val="1"/>
      <w:marLeft w:val="0"/>
      <w:marRight w:val="0"/>
      <w:marTop w:val="0"/>
      <w:marBottom w:val="0"/>
      <w:divBdr>
        <w:top w:val="none" w:sz="0" w:space="0" w:color="auto"/>
        <w:left w:val="none" w:sz="0" w:space="0" w:color="auto"/>
        <w:bottom w:val="none" w:sz="0" w:space="0" w:color="auto"/>
        <w:right w:val="none" w:sz="0" w:space="0" w:color="auto"/>
      </w:divBdr>
    </w:div>
    <w:div w:id="1671251876">
      <w:bodyDiv w:val="1"/>
      <w:marLeft w:val="0"/>
      <w:marRight w:val="0"/>
      <w:marTop w:val="0"/>
      <w:marBottom w:val="0"/>
      <w:divBdr>
        <w:top w:val="none" w:sz="0" w:space="0" w:color="auto"/>
        <w:left w:val="none" w:sz="0" w:space="0" w:color="auto"/>
        <w:bottom w:val="none" w:sz="0" w:space="0" w:color="auto"/>
        <w:right w:val="none" w:sz="0" w:space="0" w:color="auto"/>
      </w:divBdr>
    </w:div>
    <w:div w:id="1672445079">
      <w:bodyDiv w:val="1"/>
      <w:marLeft w:val="0"/>
      <w:marRight w:val="0"/>
      <w:marTop w:val="0"/>
      <w:marBottom w:val="0"/>
      <w:divBdr>
        <w:top w:val="none" w:sz="0" w:space="0" w:color="auto"/>
        <w:left w:val="none" w:sz="0" w:space="0" w:color="auto"/>
        <w:bottom w:val="none" w:sz="0" w:space="0" w:color="auto"/>
        <w:right w:val="none" w:sz="0" w:space="0" w:color="auto"/>
      </w:divBdr>
    </w:div>
    <w:div w:id="1677534737">
      <w:bodyDiv w:val="1"/>
      <w:marLeft w:val="0"/>
      <w:marRight w:val="0"/>
      <w:marTop w:val="0"/>
      <w:marBottom w:val="0"/>
      <w:divBdr>
        <w:top w:val="none" w:sz="0" w:space="0" w:color="auto"/>
        <w:left w:val="none" w:sz="0" w:space="0" w:color="auto"/>
        <w:bottom w:val="none" w:sz="0" w:space="0" w:color="auto"/>
        <w:right w:val="none" w:sz="0" w:space="0" w:color="auto"/>
      </w:divBdr>
    </w:div>
    <w:div w:id="1678535707">
      <w:bodyDiv w:val="1"/>
      <w:marLeft w:val="0"/>
      <w:marRight w:val="0"/>
      <w:marTop w:val="0"/>
      <w:marBottom w:val="0"/>
      <w:divBdr>
        <w:top w:val="none" w:sz="0" w:space="0" w:color="auto"/>
        <w:left w:val="none" w:sz="0" w:space="0" w:color="auto"/>
        <w:bottom w:val="none" w:sz="0" w:space="0" w:color="auto"/>
        <w:right w:val="none" w:sz="0" w:space="0" w:color="auto"/>
      </w:divBdr>
    </w:div>
    <w:div w:id="1681004726">
      <w:bodyDiv w:val="1"/>
      <w:marLeft w:val="0"/>
      <w:marRight w:val="0"/>
      <w:marTop w:val="0"/>
      <w:marBottom w:val="0"/>
      <w:divBdr>
        <w:top w:val="none" w:sz="0" w:space="0" w:color="auto"/>
        <w:left w:val="none" w:sz="0" w:space="0" w:color="auto"/>
        <w:bottom w:val="none" w:sz="0" w:space="0" w:color="auto"/>
        <w:right w:val="none" w:sz="0" w:space="0" w:color="auto"/>
      </w:divBdr>
    </w:div>
    <w:div w:id="1681471527">
      <w:bodyDiv w:val="1"/>
      <w:marLeft w:val="0"/>
      <w:marRight w:val="0"/>
      <w:marTop w:val="0"/>
      <w:marBottom w:val="0"/>
      <w:divBdr>
        <w:top w:val="none" w:sz="0" w:space="0" w:color="auto"/>
        <w:left w:val="none" w:sz="0" w:space="0" w:color="auto"/>
        <w:bottom w:val="none" w:sz="0" w:space="0" w:color="auto"/>
        <w:right w:val="none" w:sz="0" w:space="0" w:color="auto"/>
      </w:divBdr>
    </w:div>
    <w:div w:id="1681735827">
      <w:bodyDiv w:val="1"/>
      <w:marLeft w:val="0"/>
      <w:marRight w:val="0"/>
      <w:marTop w:val="0"/>
      <w:marBottom w:val="0"/>
      <w:divBdr>
        <w:top w:val="none" w:sz="0" w:space="0" w:color="auto"/>
        <w:left w:val="none" w:sz="0" w:space="0" w:color="auto"/>
        <w:bottom w:val="none" w:sz="0" w:space="0" w:color="auto"/>
        <w:right w:val="none" w:sz="0" w:space="0" w:color="auto"/>
      </w:divBdr>
    </w:div>
    <w:div w:id="1682970106">
      <w:bodyDiv w:val="1"/>
      <w:marLeft w:val="0"/>
      <w:marRight w:val="0"/>
      <w:marTop w:val="0"/>
      <w:marBottom w:val="0"/>
      <w:divBdr>
        <w:top w:val="none" w:sz="0" w:space="0" w:color="auto"/>
        <w:left w:val="none" w:sz="0" w:space="0" w:color="auto"/>
        <w:bottom w:val="none" w:sz="0" w:space="0" w:color="auto"/>
        <w:right w:val="none" w:sz="0" w:space="0" w:color="auto"/>
      </w:divBdr>
    </w:div>
    <w:div w:id="1684286682">
      <w:bodyDiv w:val="1"/>
      <w:marLeft w:val="0"/>
      <w:marRight w:val="0"/>
      <w:marTop w:val="0"/>
      <w:marBottom w:val="0"/>
      <w:divBdr>
        <w:top w:val="none" w:sz="0" w:space="0" w:color="auto"/>
        <w:left w:val="none" w:sz="0" w:space="0" w:color="auto"/>
        <w:bottom w:val="none" w:sz="0" w:space="0" w:color="auto"/>
        <w:right w:val="none" w:sz="0" w:space="0" w:color="auto"/>
      </w:divBdr>
    </w:div>
    <w:div w:id="1684355948">
      <w:bodyDiv w:val="1"/>
      <w:marLeft w:val="0"/>
      <w:marRight w:val="0"/>
      <w:marTop w:val="0"/>
      <w:marBottom w:val="0"/>
      <w:divBdr>
        <w:top w:val="none" w:sz="0" w:space="0" w:color="auto"/>
        <w:left w:val="none" w:sz="0" w:space="0" w:color="auto"/>
        <w:bottom w:val="none" w:sz="0" w:space="0" w:color="auto"/>
        <w:right w:val="none" w:sz="0" w:space="0" w:color="auto"/>
      </w:divBdr>
    </w:div>
    <w:div w:id="1686708709">
      <w:bodyDiv w:val="1"/>
      <w:marLeft w:val="0"/>
      <w:marRight w:val="0"/>
      <w:marTop w:val="0"/>
      <w:marBottom w:val="0"/>
      <w:divBdr>
        <w:top w:val="none" w:sz="0" w:space="0" w:color="auto"/>
        <w:left w:val="none" w:sz="0" w:space="0" w:color="auto"/>
        <w:bottom w:val="none" w:sz="0" w:space="0" w:color="auto"/>
        <w:right w:val="none" w:sz="0" w:space="0" w:color="auto"/>
      </w:divBdr>
    </w:div>
    <w:div w:id="1690983709">
      <w:bodyDiv w:val="1"/>
      <w:marLeft w:val="0"/>
      <w:marRight w:val="0"/>
      <w:marTop w:val="0"/>
      <w:marBottom w:val="0"/>
      <w:divBdr>
        <w:top w:val="none" w:sz="0" w:space="0" w:color="auto"/>
        <w:left w:val="none" w:sz="0" w:space="0" w:color="auto"/>
        <w:bottom w:val="none" w:sz="0" w:space="0" w:color="auto"/>
        <w:right w:val="none" w:sz="0" w:space="0" w:color="auto"/>
      </w:divBdr>
    </w:div>
    <w:div w:id="1692488735">
      <w:bodyDiv w:val="1"/>
      <w:marLeft w:val="0"/>
      <w:marRight w:val="0"/>
      <w:marTop w:val="0"/>
      <w:marBottom w:val="0"/>
      <w:divBdr>
        <w:top w:val="none" w:sz="0" w:space="0" w:color="auto"/>
        <w:left w:val="none" w:sz="0" w:space="0" w:color="auto"/>
        <w:bottom w:val="none" w:sz="0" w:space="0" w:color="auto"/>
        <w:right w:val="none" w:sz="0" w:space="0" w:color="auto"/>
      </w:divBdr>
    </w:div>
    <w:div w:id="1692491745">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694182392">
      <w:bodyDiv w:val="1"/>
      <w:marLeft w:val="0"/>
      <w:marRight w:val="0"/>
      <w:marTop w:val="0"/>
      <w:marBottom w:val="0"/>
      <w:divBdr>
        <w:top w:val="none" w:sz="0" w:space="0" w:color="auto"/>
        <w:left w:val="none" w:sz="0" w:space="0" w:color="auto"/>
        <w:bottom w:val="none" w:sz="0" w:space="0" w:color="auto"/>
        <w:right w:val="none" w:sz="0" w:space="0" w:color="auto"/>
      </w:divBdr>
    </w:div>
    <w:div w:id="1696349016">
      <w:bodyDiv w:val="1"/>
      <w:marLeft w:val="0"/>
      <w:marRight w:val="0"/>
      <w:marTop w:val="0"/>
      <w:marBottom w:val="0"/>
      <w:divBdr>
        <w:top w:val="none" w:sz="0" w:space="0" w:color="auto"/>
        <w:left w:val="none" w:sz="0" w:space="0" w:color="auto"/>
        <w:bottom w:val="none" w:sz="0" w:space="0" w:color="auto"/>
        <w:right w:val="none" w:sz="0" w:space="0" w:color="auto"/>
      </w:divBdr>
    </w:div>
    <w:div w:id="1697198336">
      <w:bodyDiv w:val="1"/>
      <w:marLeft w:val="0"/>
      <w:marRight w:val="0"/>
      <w:marTop w:val="0"/>
      <w:marBottom w:val="0"/>
      <w:divBdr>
        <w:top w:val="none" w:sz="0" w:space="0" w:color="auto"/>
        <w:left w:val="none" w:sz="0" w:space="0" w:color="auto"/>
        <w:bottom w:val="none" w:sz="0" w:space="0" w:color="auto"/>
        <w:right w:val="none" w:sz="0" w:space="0" w:color="auto"/>
      </w:divBdr>
    </w:div>
    <w:div w:id="1699505507">
      <w:bodyDiv w:val="1"/>
      <w:marLeft w:val="0"/>
      <w:marRight w:val="0"/>
      <w:marTop w:val="0"/>
      <w:marBottom w:val="0"/>
      <w:divBdr>
        <w:top w:val="none" w:sz="0" w:space="0" w:color="auto"/>
        <w:left w:val="none" w:sz="0" w:space="0" w:color="auto"/>
        <w:bottom w:val="none" w:sz="0" w:space="0" w:color="auto"/>
        <w:right w:val="none" w:sz="0" w:space="0" w:color="auto"/>
      </w:divBdr>
    </w:div>
    <w:div w:id="1702241991">
      <w:bodyDiv w:val="1"/>
      <w:marLeft w:val="0"/>
      <w:marRight w:val="0"/>
      <w:marTop w:val="0"/>
      <w:marBottom w:val="0"/>
      <w:divBdr>
        <w:top w:val="none" w:sz="0" w:space="0" w:color="auto"/>
        <w:left w:val="none" w:sz="0" w:space="0" w:color="auto"/>
        <w:bottom w:val="none" w:sz="0" w:space="0" w:color="auto"/>
        <w:right w:val="none" w:sz="0" w:space="0" w:color="auto"/>
      </w:divBdr>
    </w:div>
    <w:div w:id="1702970038">
      <w:bodyDiv w:val="1"/>
      <w:marLeft w:val="0"/>
      <w:marRight w:val="0"/>
      <w:marTop w:val="0"/>
      <w:marBottom w:val="0"/>
      <w:divBdr>
        <w:top w:val="none" w:sz="0" w:space="0" w:color="auto"/>
        <w:left w:val="none" w:sz="0" w:space="0" w:color="auto"/>
        <w:bottom w:val="none" w:sz="0" w:space="0" w:color="auto"/>
        <w:right w:val="none" w:sz="0" w:space="0" w:color="auto"/>
      </w:divBdr>
    </w:div>
    <w:div w:id="1703092168">
      <w:bodyDiv w:val="1"/>
      <w:marLeft w:val="0"/>
      <w:marRight w:val="0"/>
      <w:marTop w:val="0"/>
      <w:marBottom w:val="0"/>
      <w:divBdr>
        <w:top w:val="none" w:sz="0" w:space="0" w:color="auto"/>
        <w:left w:val="none" w:sz="0" w:space="0" w:color="auto"/>
        <w:bottom w:val="none" w:sz="0" w:space="0" w:color="auto"/>
        <w:right w:val="none" w:sz="0" w:space="0" w:color="auto"/>
      </w:divBdr>
    </w:div>
    <w:div w:id="1703751419">
      <w:bodyDiv w:val="1"/>
      <w:marLeft w:val="0"/>
      <w:marRight w:val="0"/>
      <w:marTop w:val="0"/>
      <w:marBottom w:val="0"/>
      <w:divBdr>
        <w:top w:val="none" w:sz="0" w:space="0" w:color="auto"/>
        <w:left w:val="none" w:sz="0" w:space="0" w:color="auto"/>
        <w:bottom w:val="none" w:sz="0" w:space="0" w:color="auto"/>
        <w:right w:val="none" w:sz="0" w:space="0" w:color="auto"/>
      </w:divBdr>
    </w:div>
    <w:div w:id="1704859943">
      <w:bodyDiv w:val="1"/>
      <w:marLeft w:val="0"/>
      <w:marRight w:val="0"/>
      <w:marTop w:val="0"/>
      <w:marBottom w:val="0"/>
      <w:divBdr>
        <w:top w:val="none" w:sz="0" w:space="0" w:color="auto"/>
        <w:left w:val="none" w:sz="0" w:space="0" w:color="auto"/>
        <w:bottom w:val="none" w:sz="0" w:space="0" w:color="auto"/>
        <w:right w:val="none" w:sz="0" w:space="0" w:color="auto"/>
      </w:divBdr>
    </w:div>
    <w:div w:id="1705254590">
      <w:bodyDiv w:val="1"/>
      <w:marLeft w:val="0"/>
      <w:marRight w:val="0"/>
      <w:marTop w:val="0"/>
      <w:marBottom w:val="0"/>
      <w:divBdr>
        <w:top w:val="none" w:sz="0" w:space="0" w:color="auto"/>
        <w:left w:val="none" w:sz="0" w:space="0" w:color="auto"/>
        <w:bottom w:val="none" w:sz="0" w:space="0" w:color="auto"/>
        <w:right w:val="none" w:sz="0" w:space="0" w:color="auto"/>
      </w:divBdr>
    </w:div>
    <w:div w:id="1706563866">
      <w:bodyDiv w:val="1"/>
      <w:marLeft w:val="0"/>
      <w:marRight w:val="0"/>
      <w:marTop w:val="0"/>
      <w:marBottom w:val="0"/>
      <w:divBdr>
        <w:top w:val="none" w:sz="0" w:space="0" w:color="auto"/>
        <w:left w:val="none" w:sz="0" w:space="0" w:color="auto"/>
        <w:bottom w:val="none" w:sz="0" w:space="0" w:color="auto"/>
        <w:right w:val="none" w:sz="0" w:space="0" w:color="auto"/>
      </w:divBdr>
    </w:div>
    <w:div w:id="1707297180">
      <w:bodyDiv w:val="1"/>
      <w:marLeft w:val="0"/>
      <w:marRight w:val="0"/>
      <w:marTop w:val="0"/>
      <w:marBottom w:val="0"/>
      <w:divBdr>
        <w:top w:val="none" w:sz="0" w:space="0" w:color="auto"/>
        <w:left w:val="none" w:sz="0" w:space="0" w:color="auto"/>
        <w:bottom w:val="none" w:sz="0" w:space="0" w:color="auto"/>
        <w:right w:val="none" w:sz="0" w:space="0" w:color="auto"/>
      </w:divBdr>
    </w:div>
    <w:div w:id="1707365308">
      <w:bodyDiv w:val="1"/>
      <w:marLeft w:val="0"/>
      <w:marRight w:val="0"/>
      <w:marTop w:val="0"/>
      <w:marBottom w:val="0"/>
      <w:divBdr>
        <w:top w:val="none" w:sz="0" w:space="0" w:color="auto"/>
        <w:left w:val="none" w:sz="0" w:space="0" w:color="auto"/>
        <w:bottom w:val="none" w:sz="0" w:space="0" w:color="auto"/>
        <w:right w:val="none" w:sz="0" w:space="0" w:color="auto"/>
      </w:divBdr>
    </w:div>
    <w:div w:id="1707834027">
      <w:bodyDiv w:val="1"/>
      <w:marLeft w:val="0"/>
      <w:marRight w:val="0"/>
      <w:marTop w:val="0"/>
      <w:marBottom w:val="0"/>
      <w:divBdr>
        <w:top w:val="none" w:sz="0" w:space="0" w:color="auto"/>
        <w:left w:val="none" w:sz="0" w:space="0" w:color="auto"/>
        <w:bottom w:val="none" w:sz="0" w:space="0" w:color="auto"/>
        <w:right w:val="none" w:sz="0" w:space="0" w:color="auto"/>
      </w:divBdr>
    </w:div>
    <w:div w:id="1714184977">
      <w:bodyDiv w:val="1"/>
      <w:marLeft w:val="0"/>
      <w:marRight w:val="0"/>
      <w:marTop w:val="0"/>
      <w:marBottom w:val="0"/>
      <w:divBdr>
        <w:top w:val="none" w:sz="0" w:space="0" w:color="auto"/>
        <w:left w:val="none" w:sz="0" w:space="0" w:color="auto"/>
        <w:bottom w:val="none" w:sz="0" w:space="0" w:color="auto"/>
        <w:right w:val="none" w:sz="0" w:space="0" w:color="auto"/>
      </w:divBdr>
    </w:div>
    <w:div w:id="1715544363">
      <w:bodyDiv w:val="1"/>
      <w:marLeft w:val="0"/>
      <w:marRight w:val="0"/>
      <w:marTop w:val="0"/>
      <w:marBottom w:val="0"/>
      <w:divBdr>
        <w:top w:val="none" w:sz="0" w:space="0" w:color="auto"/>
        <w:left w:val="none" w:sz="0" w:space="0" w:color="auto"/>
        <w:bottom w:val="none" w:sz="0" w:space="0" w:color="auto"/>
        <w:right w:val="none" w:sz="0" w:space="0" w:color="auto"/>
      </w:divBdr>
    </w:div>
    <w:div w:id="1715689574">
      <w:bodyDiv w:val="1"/>
      <w:marLeft w:val="0"/>
      <w:marRight w:val="0"/>
      <w:marTop w:val="0"/>
      <w:marBottom w:val="0"/>
      <w:divBdr>
        <w:top w:val="none" w:sz="0" w:space="0" w:color="auto"/>
        <w:left w:val="none" w:sz="0" w:space="0" w:color="auto"/>
        <w:bottom w:val="none" w:sz="0" w:space="0" w:color="auto"/>
        <w:right w:val="none" w:sz="0" w:space="0" w:color="auto"/>
      </w:divBdr>
    </w:div>
    <w:div w:id="1716545129">
      <w:bodyDiv w:val="1"/>
      <w:marLeft w:val="0"/>
      <w:marRight w:val="0"/>
      <w:marTop w:val="0"/>
      <w:marBottom w:val="0"/>
      <w:divBdr>
        <w:top w:val="none" w:sz="0" w:space="0" w:color="auto"/>
        <w:left w:val="none" w:sz="0" w:space="0" w:color="auto"/>
        <w:bottom w:val="none" w:sz="0" w:space="0" w:color="auto"/>
        <w:right w:val="none" w:sz="0" w:space="0" w:color="auto"/>
      </w:divBdr>
    </w:div>
    <w:div w:id="1717387116">
      <w:bodyDiv w:val="1"/>
      <w:marLeft w:val="0"/>
      <w:marRight w:val="0"/>
      <w:marTop w:val="0"/>
      <w:marBottom w:val="0"/>
      <w:divBdr>
        <w:top w:val="none" w:sz="0" w:space="0" w:color="auto"/>
        <w:left w:val="none" w:sz="0" w:space="0" w:color="auto"/>
        <w:bottom w:val="none" w:sz="0" w:space="0" w:color="auto"/>
        <w:right w:val="none" w:sz="0" w:space="0" w:color="auto"/>
      </w:divBdr>
    </w:div>
    <w:div w:id="1719012044">
      <w:bodyDiv w:val="1"/>
      <w:marLeft w:val="0"/>
      <w:marRight w:val="0"/>
      <w:marTop w:val="0"/>
      <w:marBottom w:val="0"/>
      <w:divBdr>
        <w:top w:val="none" w:sz="0" w:space="0" w:color="auto"/>
        <w:left w:val="none" w:sz="0" w:space="0" w:color="auto"/>
        <w:bottom w:val="none" w:sz="0" w:space="0" w:color="auto"/>
        <w:right w:val="none" w:sz="0" w:space="0" w:color="auto"/>
      </w:divBdr>
    </w:div>
    <w:div w:id="1720283006">
      <w:bodyDiv w:val="1"/>
      <w:marLeft w:val="0"/>
      <w:marRight w:val="0"/>
      <w:marTop w:val="0"/>
      <w:marBottom w:val="0"/>
      <w:divBdr>
        <w:top w:val="none" w:sz="0" w:space="0" w:color="auto"/>
        <w:left w:val="none" w:sz="0" w:space="0" w:color="auto"/>
        <w:bottom w:val="none" w:sz="0" w:space="0" w:color="auto"/>
        <w:right w:val="none" w:sz="0" w:space="0" w:color="auto"/>
      </w:divBdr>
    </w:div>
    <w:div w:id="1720517187">
      <w:bodyDiv w:val="1"/>
      <w:marLeft w:val="0"/>
      <w:marRight w:val="0"/>
      <w:marTop w:val="0"/>
      <w:marBottom w:val="0"/>
      <w:divBdr>
        <w:top w:val="none" w:sz="0" w:space="0" w:color="auto"/>
        <w:left w:val="none" w:sz="0" w:space="0" w:color="auto"/>
        <w:bottom w:val="none" w:sz="0" w:space="0" w:color="auto"/>
        <w:right w:val="none" w:sz="0" w:space="0" w:color="auto"/>
      </w:divBdr>
    </w:div>
    <w:div w:id="1721589344">
      <w:bodyDiv w:val="1"/>
      <w:marLeft w:val="0"/>
      <w:marRight w:val="0"/>
      <w:marTop w:val="0"/>
      <w:marBottom w:val="0"/>
      <w:divBdr>
        <w:top w:val="none" w:sz="0" w:space="0" w:color="auto"/>
        <w:left w:val="none" w:sz="0" w:space="0" w:color="auto"/>
        <w:bottom w:val="none" w:sz="0" w:space="0" w:color="auto"/>
        <w:right w:val="none" w:sz="0" w:space="0" w:color="auto"/>
      </w:divBdr>
    </w:div>
    <w:div w:id="1721973395">
      <w:bodyDiv w:val="1"/>
      <w:marLeft w:val="0"/>
      <w:marRight w:val="0"/>
      <w:marTop w:val="0"/>
      <w:marBottom w:val="0"/>
      <w:divBdr>
        <w:top w:val="none" w:sz="0" w:space="0" w:color="auto"/>
        <w:left w:val="none" w:sz="0" w:space="0" w:color="auto"/>
        <w:bottom w:val="none" w:sz="0" w:space="0" w:color="auto"/>
        <w:right w:val="none" w:sz="0" w:space="0" w:color="auto"/>
      </w:divBdr>
    </w:div>
    <w:div w:id="1724911584">
      <w:bodyDiv w:val="1"/>
      <w:marLeft w:val="0"/>
      <w:marRight w:val="0"/>
      <w:marTop w:val="0"/>
      <w:marBottom w:val="0"/>
      <w:divBdr>
        <w:top w:val="none" w:sz="0" w:space="0" w:color="auto"/>
        <w:left w:val="none" w:sz="0" w:space="0" w:color="auto"/>
        <w:bottom w:val="none" w:sz="0" w:space="0" w:color="auto"/>
        <w:right w:val="none" w:sz="0" w:space="0" w:color="auto"/>
      </w:divBdr>
    </w:div>
    <w:div w:id="1726101622">
      <w:bodyDiv w:val="1"/>
      <w:marLeft w:val="0"/>
      <w:marRight w:val="0"/>
      <w:marTop w:val="0"/>
      <w:marBottom w:val="0"/>
      <w:divBdr>
        <w:top w:val="none" w:sz="0" w:space="0" w:color="auto"/>
        <w:left w:val="none" w:sz="0" w:space="0" w:color="auto"/>
        <w:bottom w:val="none" w:sz="0" w:space="0" w:color="auto"/>
        <w:right w:val="none" w:sz="0" w:space="0" w:color="auto"/>
      </w:divBdr>
    </w:div>
    <w:div w:id="1726905431">
      <w:bodyDiv w:val="1"/>
      <w:marLeft w:val="0"/>
      <w:marRight w:val="0"/>
      <w:marTop w:val="0"/>
      <w:marBottom w:val="0"/>
      <w:divBdr>
        <w:top w:val="none" w:sz="0" w:space="0" w:color="auto"/>
        <w:left w:val="none" w:sz="0" w:space="0" w:color="auto"/>
        <w:bottom w:val="none" w:sz="0" w:space="0" w:color="auto"/>
        <w:right w:val="none" w:sz="0" w:space="0" w:color="auto"/>
      </w:divBdr>
    </w:div>
    <w:div w:id="1727073232">
      <w:bodyDiv w:val="1"/>
      <w:marLeft w:val="0"/>
      <w:marRight w:val="0"/>
      <w:marTop w:val="0"/>
      <w:marBottom w:val="0"/>
      <w:divBdr>
        <w:top w:val="none" w:sz="0" w:space="0" w:color="auto"/>
        <w:left w:val="none" w:sz="0" w:space="0" w:color="auto"/>
        <w:bottom w:val="none" w:sz="0" w:space="0" w:color="auto"/>
        <w:right w:val="none" w:sz="0" w:space="0" w:color="auto"/>
      </w:divBdr>
    </w:div>
    <w:div w:id="1730494555">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1155169">
      <w:bodyDiv w:val="1"/>
      <w:marLeft w:val="0"/>
      <w:marRight w:val="0"/>
      <w:marTop w:val="0"/>
      <w:marBottom w:val="0"/>
      <w:divBdr>
        <w:top w:val="none" w:sz="0" w:space="0" w:color="auto"/>
        <w:left w:val="none" w:sz="0" w:space="0" w:color="auto"/>
        <w:bottom w:val="none" w:sz="0" w:space="0" w:color="auto"/>
        <w:right w:val="none" w:sz="0" w:space="0" w:color="auto"/>
      </w:divBdr>
    </w:div>
    <w:div w:id="1731684096">
      <w:bodyDiv w:val="1"/>
      <w:marLeft w:val="0"/>
      <w:marRight w:val="0"/>
      <w:marTop w:val="0"/>
      <w:marBottom w:val="0"/>
      <w:divBdr>
        <w:top w:val="none" w:sz="0" w:space="0" w:color="auto"/>
        <w:left w:val="none" w:sz="0" w:space="0" w:color="auto"/>
        <w:bottom w:val="none" w:sz="0" w:space="0" w:color="auto"/>
        <w:right w:val="none" w:sz="0" w:space="0" w:color="auto"/>
      </w:divBdr>
    </w:div>
    <w:div w:id="1732532109">
      <w:bodyDiv w:val="1"/>
      <w:marLeft w:val="0"/>
      <w:marRight w:val="0"/>
      <w:marTop w:val="0"/>
      <w:marBottom w:val="0"/>
      <w:divBdr>
        <w:top w:val="none" w:sz="0" w:space="0" w:color="auto"/>
        <w:left w:val="none" w:sz="0" w:space="0" w:color="auto"/>
        <w:bottom w:val="none" w:sz="0" w:space="0" w:color="auto"/>
        <w:right w:val="none" w:sz="0" w:space="0" w:color="auto"/>
      </w:divBdr>
    </w:div>
    <w:div w:id="1733118905">
      <w:bodyDiv w:val="1"/>
      <w:marLeft w:val="0"/>
      <w:marRight w:val="0"/>
      <w:marTop w:val="0"/>
      <w:marBottom w:val="0"/>
      <w:divBdr>
        <w:top w:val="none" w:sz="0" w:space="0" w:color="auto"/>
        <w:left w:val="none" w:sz="0" w:space="0" w:color="auto"/>
        <w:bottom w:val="none" w:sz="0" w:space="0" w:color="auto"/>
        <w:right w:val="none" w:sz="0" w:space="0" w:color="auto"/>
      </w:divBdr>
    </w:div>
    <w:div w:id="1733188840">
      <w:bodyDiv w:val="1"/>
      <w:marLeft w:val="0"/>
      <w:marRight w:val="0"/>
      <w:marTop w:val="0"/>
      <w:marBottom w:val="0"/>
      <w:divBdr>
        <w:top w:val="none" w:sz="0" w:space="0" w:color="auto"/>
        <w:left w:val="none" w:sz="0" w:space="0" w:color="auto"/>
        <w:bottom w:val="none" w:sz="0" w:space="0" w:color="auto"/>
        <w:right w:val="none" w:sz="0" w:space="0" w:color="auto"/>
      </w:divBdr>
    </w:div>
    <w:div w:id="1733650616">
      <w:bodyDiv w:val="1"/>
      <w:marLeft w:val="0"/>
      <w:marRight w:val="0"/>
      <w:marTop w:val="0"/>
      <w:marBottom w:val="0"/>
      <w:divBdr>
        <w:top w:val="none" w:sz="0" w:space="0" w:color="auto"/>
        <w:left w:val="none" w:sz="0" w:space="0" w:color="auto"/>
        <w:bottom w:val="none" w:sz="0" w:space="0" w:color="auto"/>
        <w:right w:val="none" w:sz="0" w:space="0" w:color="auto"/>
      </w:divBdr>
    </w:div>
    <w:div w:id="1734042413">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37509104">
      <w:bodyDiv w:val="1"/>
      <w:marLeft w:val="0"/>
      <w:marRight w:val="0"/>
      <w:marTop w:val="0"/>
      <w:marBottom w:val="0"/>
      <w:divBdr>
        <w:top w:val="none" w:sz="0" w:space="0" w:color="auto"/>
        <w:left w:val="none" w:sz="0" w:space="0" w:color="auto"/>
        <w:bottom w:val="none" w:sz="0" w:space="0" w:color="auto"/>
        <w:right w:val="none" w:sz="0" w:space="0" w:color="auto"/>
      </w:divBdr>
    </w:div>
    <w:div w:id="1738547401">
      <w:bodyDiv w:val="1"/>
      <w:marLeft w:val="0"/>
      <w:marRight w:val="0"/>
      <w:marTop w:val="0"/>
      <w:marBottom w:val="0"/>
      <w:divBdr>
        <w:top w:val="none" w:sz="0" w:space="0" w:color="auto"/>
        <w:left w:val="none" w:sz="0" w:space="0" w:color="auto"/>
        <w:bottom w:val="none" w:sz="0" w:space="0" w:color="auto"/>
        <w:right w:val="none" w:sz="0" w:space="0" w:color="auto"/>
      </w:divBdr>
    </w:div>
    <w:div w:id="1739670509">
      <w:bodyDiv w:val="1"/>
      <w:marLeft w:val="0"/>
      <w:marRight w:val="0"/>
      <w:marTop w:val="0"/>
      <w:marBottom w:val="0"/>
      <w:divBdr>
        <w:top w:val="none" w:sz="0" w:space="0" w:color="auto"/>
        <w:left w:val="none" w:sz="0" w:space="0" w:color="auto"/>
        <w:bottom w:val="none" w:sz="0" w:space="0" w:color="auto"/>
        <w:right w:val="none" w:sz="0" w:space="0" w:color="auto"/>
      </w:divBdr>
    </w:div>
    <w:div w:id="1739743093">
      <w:bodyDiv w:val="1"/>
      <w:marLeft w:val="0"/>
      <w:marRight w:val="0"/>
      <w:marTop w:val="0"/>
      <w:marBottom w:val="0"/>
      <w:divBdr>
        <w:top w:val="none" w:sz="0" w:space="0" w:color="auto"/>
        <w:left w:val="none" w:sz="0" w:space="0" w:color="auto"/>
        <w:bottom w:val="none" w:sz="0" w:space="0" w:color="auto"/>
        <w:right w:val="none" w:sz="0" w:space="0" w:color="auto"/>
      </w:divBdr>
    </w:div>
    <w:div w:id="1740010272">
      <w:bodyDiv w:val="1"/>
      <w:marLeft w:val="0"/>
      <w:marRight w:val="0"/>
      <w:marTop w:val="0"/>
      <w:marBottom w:val="0"/>
      <w:divBdr>
        <w:top w:val="none" w:sz="0" w:space="0" w:color="auto"/>
        <w:left w:val="none" w:sz="0" w:space="0" w:color="auto"/>
        <w:bottom w:val="none" w:sz="0" w:space="0" w:color="auto"/>
        <w:right w:val="none" w:sz="0" w:space="0" w:color="auto"/>
      </w:divBdr>
    </w:div>
    <w:div w:id="1740058424">
      <w:bodyDiv w:val="1"/>
      <w:marLeft w:val="0"/>
      <w:marRight w:val="0"/>
      <w:marTop w:val="0"/>
      <w:marBottom w:val="0"/>
      <w:divBdr>
        <w:top w:val="none" w:sz="0" w:space="0" w:color="auto"/>
        <w:left w:val="none" w:sz="0" w:space="0" w:color="auto"/>
        <w:bottom w:val="none" w:sz="0" w:space="0" w:color="auto"/>
        <w:right w:val="none" w:sz="0" w:space="0" w:color="auto"/>
      </w:divBdr>
    </w:div>
    <w:div w:id="1740639754">
      <w:bodyDiv w:val="1"/>
      <w:marLeft w:val="0"/>
      <w:marRight w:val="0"/>
      <w:marTop w:val="0"/>
      <w:marBottom w:val="0"/>
      <w:divBdr>
        <w:top w:val="none" w:sz="0" w:space="0" w:color="auto"/>
        <w:left w:val="none" w:sz="0" w:space="0" w:color="auto"/>
        <w:bottom w:val="none" w:sz="0" w:space="0" w:color="auto"/>
        <w:right w:val="none" w:sz="0" w:space="0" w:color="auto"/>
      </w:divBdr>
    </w:div>
    <w:div w:id="1742362428">
      <w:bodyDiv w:val="1"/>
      <w:marLeft w:val="0"/>
      <w:marRight w:val="0"/>
      <w:marTop w:val="0"/>
      <w:marBottom w:val="0"/>
      <w:divBdr>
        <w:top w:val="none" w:sz="0" w:space="0" w:color="auto"/>
        <w:left w:val="none" w:sz="0" w:space="0" w:color="auto"/>
        <w:bottom w:val="none" w:sz="0" w:space="0" w:color="auto"/>
        <w:right w:val="none" w:sz="0" w:space="0" w:color="auto"/>
      </w:divBdr>
    </w:div>
    <w:div w:id="1742410950">
      <w:bodyDiv w:val="1"/>
      <w:marLeft w:val="0"/>
      <w:marRight w:val="0"/>
      <w:marTop w:val="0"/>
      <w:marBottom w:val="0"/>
      <w:divBdr>
        <w:top w:val="none" w:sz="0" w:space="0" w:color="auto"/>
        <w:left w:val="none" w:sz="0" w:space="0" w:color="auto"/>
        <w:bottom w:val="none" w:sz="0" w:space="0" w:color="auto"/>
        <w:right w:val="none" w:sz="0" w:space="0" w:color="auto"/>
      </w:divBdr>
    </w:div>
    <w:div w:id="1743945297">
      <w:bodyDiv w:val="1"/>
      <w:marLeft w:val="0"/>
      <w:marRight w:val="0"/>
      <w:marTop w:val="0"/>
      <w:marBottom w:val="0"/>
      <w:divBdr>
        <w:top w:val="none" w:sz="0" w:space="0" w:color="auto"/>
        <w:left w:val="none" w:sz="0" w:space="0" w:color="auto"/>
        <w:bottom w:val="none" w:sz="0" w:space="0" w:color="auto"/>
        <w:right w:val="none" w:sz="0" w:space="0" w:color="auto"/>
      </w:divBdr>
    </w:div>
    <w:div w:id="1744135445">
      <w:bodyDiv w:val="1"/>
      <w:marLeft w:val="0"/>
      <w:marRight w:val="0"/>
      <w:marTop w:val="0"/>
      <w:marBottom w:val="0"/>
      <w:divBdr>
        <w:top w:val="none" w:sz="0" w:space="0" w:color="auto"/>
        <w:left w:val="none" w:sz="0" w:space="0" w:color="auto"/>
        <w:bottom w:val="none" w:sz="0" w:space="0" w:color="auto"/>
        <w:right w:val="none" w:sz="0" w:space="0" w:color="auto"/>
      </w:divBdr>
    </w:div>
    <w:div w:id="1745490261">
      <w:bodyDiv w:val="1"/>
      <w:marLeft w:val="0"/>
      <w:marRight w:val="0"/>
      <w:marTop w:val="0"/>
      <w:marBottom w:val="0"/>
      <w:divBdr>
        <w:top w:val="none" w:sz="0" w:space="0" w:color="auto"/>
        <w:left w:val="none" w:sz="0" w:space="0" w:color="auto"/>
        <w:bottom w:val="none" w:sz="0" w:space="0" w:color="auto"/>
        <w:right w:val="none" w:sz="0" w:space="0" w:color="auto"/>
      </w:divBdr>
    </w:div>
    <w:div w:id="1745834600">
      <w:bodyDiv w:val="1"/>
      <w:marLeft w:val="0"/>
      <w:marRight w:val="0"/>
      <w:marTop w:val="0"/>
      <w:marBottom w:val="0"/>
      <w:divBdr>
        <w:top w:val="none" w:sz="0" w:space="0" w:color="auto"/>
        <w:left w:val="none" w:sz="0" w:space="0" w:color="auto"/>
        <w:bottom w:val="none" w:sz="0" w:space="0" w:color="auto"/>
        <w:right w:val="none" w:sz="0" w:space="0" w:color="auto"/>
      </w:divBdr>
    </w:div>
    <w:div w:id="1746219023">
      <w:bodyDiv w:val="1"/>
      <w:marLeft w:val="0"/>
      <w:marRight w:val="0"/>
      <w:marTop w:val="0"/>
      <w:marBottom w:val="0"/>
      <w:divBdr>
        <w:top w:val="none" w:sz="0" w:space="0" w:color="auto"/>
        <w:left w:val="none" w:sz="0" w:space="0" w:color="auto"/>
        <w:bottom w:val="none" w:sz="0" w:space="0" w:color="auto"/>
        <w:right w:val="none" w:sz="0" w:space="0" w:color="auto"/>
      </w:divBdr>
    </w:div>
    <w:div w:id="1747729731">
      <w:bodyDiv w:val="1"/>
      <w:marLeft w:val="0"/>
      <w:marRight w:val="0"/>
      <w:marTop w:val="0"/>
      <w:marBottom w:val="0"/>
      <w:divBdr>
        <w:top w:val="none" w:sz="0" w:space="0" w:color="auto"/>
        <w:left w:val="none" w:sz="0" w:space="0" w:color="auto"/>
        <w:bottom w:val="none" w:sz="0" w:space="0" w:color="auto"/>
        <w:right w:val="none" w:sz="0" w:space="0" w:color="auto"/>
      </w:divBdr>
    </w:div>
    <w:div w:id="1749115101">
      <w:bodyDiv w:val="1"/>
      <w:marLeft w:val="0"/>
      <w:marRight w:val="0"/>
      <w:marTop w:val="0"/>
      <w:marBottom w:val="0"/>
      <w:divBdr>
        <w:top w:val="none" w:sz="0" w:space="0" w:color="auto"/>
        <w:left w:val="none" w:sz="0" w:space="0" w:color="auto"/>
        <w:bottom w:val="none" w:sz="0" w:space="0" w:color="auto"/>
        <w:right w:val="none" w:sz="0" w:space="0" w:color="auto"/>
      </w:divBdr>
    </w:div>
    <w:div w:id="1749497906">
      <w:bodyDiv w:val="1"/>
      <w:marLeft w:val="0"/>
      <w:marRight w:val="0"/>
      <w:marTop w:val="0"/>
      <w:marBottom w:val="0"/>
      <w:divBdr>
        <w:top w:val="none" w:sz="0" w:space="0" w:color="auto"/>
        <w:left w:val="none" w:sz="0" w:space="0" w:color="auto"/>
        <w:bottom w:val="none" w:sz="0" w:space="0" w:color="auto"/>
        <w:right w:val="none" w:sz="0" w:space="0" w:color="auto"/>
      </w:divBdr>
    </w:div>
    <w:div w:id="1751659316">
      <w:bodyDiv w:val="1"/>
      <w:marLeft w:val="0"/>
      <w:marRight w:val="0"/>
      <w:marTop w:val="0"/>
      <w:marBottom w:val="0"/>
      <w:divBdr>
        <w:top w:val="none" w:sz="0" w:space="0" w:color="auto"/>
        <w:left w:val="none" w:sz="0" w:space="0" w:color="auto"/>
        <w:bottom w:val="none" w:sz="0" w:space="0" w:color="auto"/>
        <w:right w:val="none" w:sz="0" w:space="0" w:color="auto"/>
      </w:divBdr>
    </w:div>
    <w:div w:id="1754232341">
      <w:bodyDiv w:val="1"/>
      <w:marLeft w:val="0"/>
      <w:marRight w:val="0"/>
      <w:marTop w:val="0"/>
      <w:marBottom w:val="0"/>
      <w:divBdr>
        <w:top w:val="none" w:sz="0" w:space="0" w:color="auto"/>
        <w:left w:val="none" w:sz="0" w:space="0" w:color="auto"/>
        <w:bottom w:val="none" w:sz="0" w:space="0" w:color="auto"/>
        <w:right w:val="none" w:sz="0" w:space="0" w:color="auto"/>
      </w:divBdr>
    </w:div>
    <w:div w:id="1755929415">
      <w:bodyDiv w:val="1"/>
      <w:marLeft w:val="0"/>
      <w:marRight w:val="0"/>
      <w:marTop w:val="0"/>
      <w:marBottom w:val="0"/>
      <w:divBdr>
        <w:top w:val="none" w:sz="0" w:space="0" w:color="auto"/>
        <w:left w:val="none" w:sz="0" w:space="0" w:color="auto"/>
        <w:bottom w:val="none" w:sz="0" w:space="0" w:color="auto"/>
        <w:right w:val="none" w:sz="0" w:space="0" w:color="auto"/>
      </w:divBdr>
    </w:div>
    <w:div w:id="1756509621">
      <w:bodyDiv w:val="1"/>
      <w:marLeft w:val="0"/>
      <w:marRight w:val="0"/>
      <w:marTop w:val="0"/>
      <w:marBottom w:val="0"/>
      <w:divBdr>
        <w:top w:val="none" w:sz="0" w:space="0" w:color="auto"/>
        <w:left w:val="none" w:sz="0" w:space="0" w:color="auto"/>
        <w:bottom w:val="none" w:sz="0" w:space="0" w:color="auto"/>
        <w:right w:val="none" w:sz="0" w:space="0" w:color="auto"/>
      </w:divBdr>
    </w:div>
    <w:div w:id="1757166617">
      <w:bodyDiv w:val="1"/>
      <w:marLeft w:val="0"/>
      <w:marRight w:val="0"/>
      <w:marTop w:val="0"/>
      <w:marBottom w:val="0"/>
      <w:divBdr>
        <w:top w:val="none" w:sz="0" w:space="0" w:color="auto"/>
        <w:left w:val="none" w:sz="0" w:space="0" w:color="auto"/>
        <w:bottom w:val="none" w:sz="0" w:space="0" w:color="auto"/>
        <w:right w:val="none" w:sz="0" w:space="0" w:color="auto"/>
      </w:divBdr>
    </w:div>
    <w:div w:id="1757314116">
      <w:bodyDiv w:val="1"/>
      <w:marLeft w:val="0"/>
      <w:marRight w:val="0"/>
      <w:marTop w:val="0"/>
      <w:marBottom w:val="0"/>
      <w:divBdr>
        <w:top w:val="none" w:sz="0" w:space="0" w:color="auto"/>
        <w:left w:val="none" w:sz="0" w:space="0" w:color="auto"/>
        <w:bottom w:val="none" w:sz="0" w:space="0" w:color="auto"/>
        <w:right w:val="none" w:sz="0" w:space="0" w:color="auto"/>
      </w:divBdr>
    </w:div>
    <w:div w:id="1757555519">
      <w:bodyDiv w:val="1"/>
      <w:marLeft w:val="0"/>
      <w:marRight w:val="0"/>
      <w:marTop w:val="0"/>
      <w:marBottom w:val="0"/>
      <w:divBdr>
        <w:top w:val="none" w:sz="0" w:space="0" w:color="auto"/>
        <w:left w:val="none" w:sz="0" w:space="0" w:color="auto"/>
        <w:bottom w:val="none" w:sz="0" w:space="0" w:color="auto"/>
        <w:right w:val="none" w:sz="0" w:space="0" w:color="auto"/>
      </w:divBdr>
    </w:div>
    <w:div w:id="1758552017">
      <w:bodyDiv w:val="1"/>
      <w:marLeft w:val="0"/>
      <w:marRight w:val="0"/>
      <w:marTop w:val="0"/>
      <w:marBottom w:val="0"/>
      <w:divBdr>
        <w:top w:val="none" w:sz="0" w:space="0" w:color="auto"/>
        <w:left w:val="none" w:sz="0" w:space="0" w:color="auto"/>
        <w:bottom w:val="none" w:sz="0" w:space="0" w:color="auto"/>
        <w:right w:val="none" w:sz="0" w:space="0" w:color="auto"/>
      </w:divBdr>
    </w:div>
    <w:div w:id="1758743328">
      <w:bodyDiv w:val="1"/>
      <w:marLeft w:val="0"/>
      <w:marRight w:val="0"/>
      <w:marTop w:val="0"/>
      <w:marBottom w:val="0"/>
      <w:divBdr>
        <w:top w:val="none" w:sz="0" w:space="0" w:color="auto"/>
        <w:left w:val="none" w:sz="0" w:space="0" w:color="auto"/>
        <w:bottom w:val="none" w:sz="0" w:space="0" w:color="auto"/>
        <w:right w:val="none" w:sz="0" w:space="0" w:color="auto"/>
      </w:divBdr>
    </w:div>
    <w:div w:id="1759474059">
      <w:bodyDiv w:val="1"/>
      <w:marLeft w:val="0"/>
      <w:marRight w:val="0"/>
      <w:marTop w:val="0"/>
      <w:marBottom w:val="0"/>
      <w:divBdr>
        <w:top w:val="none" w:sz="0" w:space="0" w:color="auto"/>
        <w:left w:val="none" w:sz="0" w:space="0" w:color="auto"/>
        <w:bottom w:val="none" w:sz="0" w:space="0" w:color="auto"/>
        <w:right w:val="none" w:sz="0" w:space="0" w:color="auto"/>
      </w:divBdr>
    </w:div>
    <w:div w:id="1759861218">
      <w:bodyDiv w:val="1"/>
      <w:marLeft w:val="0"/>
      <w:marRight w:val="0"/>
      <w:marTop w:val="0"/>
      <w:marBottom w:val="0"/>
      <w:divBdr>
        <w:top w:val="none" w:sz="0" w:space="0" w:color="auto"/>
        <w:left w:val="none" w:sz="0" w:space="0" w:color="auto"/>
        <w:bottom w:val="none" w:sz="0" w:space="0" w:color="auto"/>
        <w:right w:val="none" w:sz="0" w:space="0" w:color="auto"/>
      </w:divBdr>
    </w:div>
    <w:div w:id="1760325003">
      <w:bodyDiv w:val="1"/>
      <w:marLeft w:val="0"/>
      <w:marRight w:val="0"/>
      <w:marTop w:val="0"/>
      <w:marBottom w:val="0"/>
      <w:divBdr>
        <w:top w:val="none" w:sz="0" w:space="0" w:color="auto"/>
        <w:left w:val="none" w:sz="0" w:space="0" w:color="auto"/>
        <w:bottom w:val="none" w:sz="0" w:space="0" w:color="auto"/>
        <w:right w:val="none" w:sz="0" w:space="0" w:color="auto"/>
      </w:divBdr>
    </w:div>
    <w:div w:id="1761951075">
      <w:bodyDiv w:val="1"/>
      <w:marLeft w:val="0"/>
      <w:marRight w:val="0"/>
      <w:marTop w:val="0"/>
      <w:marBottom w:val="0"/>
      <w:divBdr>
        <w:top w:val="none" w:sz="0" w:space="0" w:color="auto"/>
        <w:left w:val="none" w:sz="0" w:space="0" w:color="auto"/>
        <w:bottom w:val="none" w:sz="0" w:space="0" w:color="auto"/>
        <w:right w:val="none" w:sz="0" w:space="0" w:color="auto"/>
      </w:divBdr>
    </w:div>
    <w:div w:id="1769228088">
      <w:bodyDiv w:val="1"/>
      <w:marLeft w:val="0"/>
      <w:marRight w:val="0"/>
      <w:marTop w:val="0"/>
      <w:marBottom w:val="0"/>
      <w:divBdr>
        <w:top w:val="none" w:sz="0" w:space="0" w:color="auto"/>
        <w:left w:val="none" w:sz="0" w:space="0" w:color="auto"/>
        <w:bottom w:val="none" w:sz="0" w:space="0" w:color="auto"/>
        <w:right w:val="none" w:sz="0" w:space="0" w:color="auto"/>
      </w:divBdr>
    </w:div>
    <w:div w:id="1775053049">
      <w:bodyDiv w:val="1"/>
      <w:marLeft w:val="0"/>
      <w:marRight w:val="0"/>
      <w:marTop w:val="0"/>
      <w:marBottom w:val="0"/>
      <w:divBdr>
        <w:top w:val="none" w:sz="0" w:space="0" w:color="auto"/>
        <w:left w:val="none" w:sz="0" w:space="0" w:color="auto"/>
        <w:bottom w:val="none" w:sz="0" w:space="0" w:color="auto"/>
        <w:right w:val="none" w:sz="0" w:space="0" w:color="auto"/>
      </w:divBdr>
    </w:div>
    <w:div w:id="1781219657">
      <w:bodyDiv w:val="1"/>
      <w:marLeft w:val="0"/>
      <w:marRight w:val="0"/>
      <w:marTop w:val="0"/>
      <w:marBottom w:val="0"/>
      <w:divBdr>
        <w:top w:val="none" w:sz="0" w:space="0" w:color="auto"/>
        <w:left w:val="none" w:sz="0" w:space="0" w:color="auto"/>
        <w:bottom w:val="none" w:sz="0" w:space="0" w:color="auto"/>
        <w:right w:val="none" w:sz="0" w:space="0" w:color="auto"/>
      </w:divBdr>
    </w:div>
    <w:div w:id="1783377278">
      <w:bodyDiv w:val="1"/>
      <w:marLeft w:val="0"/>
      <w:marRight w:val="0"/>
      <w:marTop w:val="0"/>
      <w:marBottom w:val="0"/>
      <w:divBdr>
        <w:top w:val="none" w:sz="0" w:space="0" w:color="auto"/>
        <w:left w:val="none" w:sz="0" w:space="0" w:color="auto"/>
        <w:bottom w:val="none" w:sz="0" w:space="0" w:color="auto"/>
        <w:right w:val="none" w:sz="0" w:space="0" w:color="auto"/>
      </w:divBdr>
    </w:div>
    <w:div w:id="1787894079">
      <w:bodyDiv w:val="1"/>
      <w:marLeft w:val="0"/>
      <w:marRight w:val="0"/>
      <w:marTop w:val="0"/>
      <w:marBottom w:val="0"/>
      <w:divBdr>
        <w:top w:val="none" w:sz="0" w:space="0" w:color="auto"/>
        <w:left w:val="none" w:sz="0" w:space="0" w:color="auto"/>
        <w:bottom w:val="none" w:sz="0" w:space="0" w:color="auto"/>
        <w:right w:val="none" w:sz="0" w:space="0" w:color="auto"/>
      </w:divBdr>
    </w:div>
    <w:div w:id="1787894702">
      <w:bodyDiv w:val="1"/>
      <w:marLeft w:val="0"/>
      <w:marRight w:val="0"/>
      <w:marTop w:val="0"/>
      <w:marBottom w:val="0"/>
      <w:divBdr>
        <w:top w:val="none" w:sz="0" w:space="0" w:color="auto"/>
        <w:left w:val="none" w:sz="0" w:space="0" w:color="auto"/>
        <w:bottom w:val="none" w:sz="0" w:space="0" w:color="auto"/>
        <w:right w:val="none" w:sz="0" w:space="0" w:color="auto"/>
      </w:divBdr>
    </w:div>
    <w:div w:id="1789279629">
      <w:bodyDiv w:val="1"/>
      <w:marLeft w:val="0"/>
      <w:marRight w:val="0"/>
      <w:marTop w:val="0"/>
      <w:marBottom w:val="0"/>
      <w:divBdr>
        <w:top w:val="none" w:sz="0" w:space="0" w:color="auto"/>
        <w:left w:val="none" w:sz="0" w:space="0" w:color="auto"/>
        <w:bottom w:val="none" w:sz="0" w:space="0" w:color="auto"/>
        <w:right w:val="none" w:sz="0" w:space="0" w:color="auto"/>
      </w:divBdr>
    </w:div>
    <w:div w:id="1790052014">
      <w:bodyDiv w:val="1"/>
      <w:marLeft w:val="0"/>
      <w:marRight w:val="0"/>
      <w:marTop w:val="0"/>
      <w:marBottom w:val="0"/>
      <w:divBdr>
        <w:top w:val="none" w:sz="0" w:space="0" w:color="auto"/>
        <w:left w:val="none" w:sz="0" w:space="0" w:color="auto"/>
        <w:bottom w:val="none" w:sz="0" w:space="0" w:color="auto"/>
        <w:right w:val="none" w:sz="0" w:space="0" w:color="auto"/>
      </w:divBdr>
    </w:div>
    <w:div w:id="1790389641">
      <w:bodyDiv w:val="1"/>
      <w:marLeft w:val="0"/>
      <w:marRight w:val="0"/>
      <w:marTop w:val="0"/>
      <w:marBottom w:val="0"/>
      <w:divBdr>
        <w:top w:val="none" w:sz="0" w:space="0" w:color="auto"/>
        <w:left w:val="none" w:sz="0" w:space="0" w:color="auto"/>
        <w:bottom w:val="none" w:sz="0" w:space="0" w:color="auto"/>
        <w:right w:val="none" w:sz="0" w:space="0" w:color="auto"/>
      </w:divBdr>
    </w:div>
    <w:div w:id="1790776673">
      <w:bodyDiv w:val="1"/>
      <w:marLeft w:val="0"/>
      <w:marRight w:val="0"/>
      <w:marTop w:val="0"/>
      <w:marBottom w:val="0"/>
      <w:divBdr>
        <w:top w:val="none" w:sz="0" w:space="0" w:color="auto"/>
        <w:left w:val="none" w:sz="0" w:space="0" w:color="auto"/>
        <w:bottom w:val="none" w:sz="0" w:space="0" w:color="auto"/>
        <w:right w:val="none" w:sz="0" w:space="0" w:color="auto"/>
      </w:divBdr>
    </w:div>
    <w:div w:id="1791051408">
      <w:bodyDiv w:val="1"/>
      <w:marLeft w:val="0"/>
      <w:marRight w:val="0"/>
      <w:marTop w:val="0"/>
      <w:marBottom w:val="0"/>
      <w:divBdr>
        <w:top w:val="none" w:sz="0" w:space="0" w:color="auto"/>
        <w:left w:val="none" w:sz="0" w:space="0" w:color="auto"/>
        <w:bottom w:val="none" w:sz="0" w:space="0" w:color="auto"/>
        <w:right w:val="none" w:sz="0" w:space="0" w:color="auto"/>
      </w:divBdr>
    </w:div>
    <w:div w:id="1791240206">
      <w:bodyDiv w:val="1"/>
      <w:marLeft w:val="0"/>
      <w:marRight w:val="0"/>
      <w:marTop w:val="0"/>
      <w:marBottom w:val="0"/>
      <w:divBdr>
        <w:top w:val="none" w:sz="0" w:space="0" w:color="auto"/>
        <w:left w:val="none" w:sz="0" w:space="0" w:color="auto"/>
        <w:bottom w:val="none" w:sz="0" w:space="0" w:color="auto"/>
        <w:right w:val="none" w:sz="0" w:space="0" w:color="auto"/>
      </w:divBdr>
    </w:div>
    <w:div w:id="1791782996">
      <w:bodyDiv w:val="1"/>
      <w:marLeft w:val="0"/>
      <w:marRight w:val="0"/>
      <w:marTop w:val="0"/>
      <w:marBottom w:val="0"/>
      <w:divBdr>
        <w:top w:val="none" w:sz="0" w:space="0" w:color="auto"/>
        <w:left w:val="none" w:sz="0" w:space="0" w:color="auto"/>
        <w:bottom w:val="none" w:sz="0" w:space="0" w:color="auto"/>
        <w:right w:val="none" w:sz="0" w:space="0" w:color="auto"/>
      </w:divBdr>
    </w:div>
    <w:div w:id="1793473879">
      <w:bodyDiv w:val="1"/>
      <w:marLeft w:val="0"/>
      <w:marRight w:val="0"/>
      <w:marTop w:val="0"/>
      <w:marBottom w:val="0"/>
      <w:divBdr>
        <w:top w:val="none" w:sz="0" w:space="0" w:color="auto"/>
        <w:left w:val="none" w:sz="0" w:space="0" w:color="auto"/>
        <w:bottom w:val="none" w:sz="0" w:space="0" w:color="auto"/>
        <w:right w:val="none" w:sz="0" w:space="0" w:color="auto"/>
      </w:divBdr>
    </w:div>
    <w:div w:id="1793474256">
      <w:bodyDiv w:val="1"/>
      <w:marLeft w:val="0"/>
      <w:marRight w:val="0"/>
      <w:marTop w:val="0"/>
      <w:marBottom w:val="0"/>
      <w:divBdr>
        <w:top w:val="none" w:sz="0" w:space="0" w:color="auto"/>
        <w:left w:val="none" w:sz="0" w:space="0" w:color="auto"/>
        <w:bottom w:val="none" w:sz="0" w:space="0" w:color="auto"/>
        <w:right w:val="none" w:sz="0" w:space="0" w:color="auto"/>
      </w:divBdr>
    </w:div>
    <w:div w:id="1794133387">
      <w:bodyDiv w:val="1"/>
      <w:marLeft w:val="0"/>
      <w:marRight w:val="0"/>
      <w:marTop w:val="0"/>
      <w:marBottom w:val="0"/>
      <w:divBdr>
        <w:top w:val="none" w:sz="0" w:space="0" w:color="auto"/>
        <w:left w:val="none" w:sz="0" w:space="0" w:color="auto"/>
        <w:bottom w:val="none" w:sz="0" w:space="0" w:color="auto"/>
        <w:right w:val="none" w:sz="0" w:space="0" w:color="auto"/>
      </w:divBdr>
    </w:div>
    <w:div w:id="1794405174">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
    <w:div w:id="1794593825">
      <w:bodyDiv w:val="1"/>
      <w:marLeft w:val="0"/>
      <w:marRight w:val="0"/>
      <w:marTop w:val="0"/>
      <w:marBottom w:val="0"/>
      <w:divBdr>
        <w:top w:val="none" w:sz="0" w:space="0" w:color="auto"/>
        <w:left w:val="none" w:sz="0" w:space="0" w:color="auto"/>
        <w:bottom w:val="none" w:sz="0" w:space="0" w:color="auto"/>
        <w:right w:val="none" w:sz="0" w:space="0" w:color="auto"/>
      </w:divBdr>
    </w:div>
    <w:div w:id="1794597658">
      <w:bodyDiv w:val="1"/>
      <w:marLeft w:val="0"/>
      <w:marRight w:val="0"/>
      <w:marTop w:val="0"/>
      <w:marBottom w:val="0"/>
      <w:divBdr>
        <w:top w:val="none" w:sz="0" w:space="0" w:color="auto"/>
        <w:left w:val="none" w:sz="0" w:space="0" w:color="auto"/>
        <w:bottom w:val="none" w:sz="0" w:space="0" w:color="auto"/>
        <w:right w:val="none" w:sz="0" w:space="0" w:color="auto"/>
      </w:divBdr>
    </w:div>
    <w:div w:id="1796293154">
      <w:bodyDiv w:val="1"/>
      <w:marLeft w:val="0"/>
      <w:marRight w:val="0"/>
      <w:marTop w:val="0"/>
      <w:marBottom w:val="0"/>
      <w:divBdr>
        <w:top w:val="none" w:sz="0" w:space="0" w:color="auto"/>
        <w:left w:val="none" w:sz="0" w:space="0" w:color="auto"/>
        <w:bottom w:val="none" w:sz="0" w:space="0" w:color="auto"/>
        <w:right w:val="none" w:sz="0" w:space="0" w:color="auto"/>
      </w:divBdr>
    </w:div>
    <w:div w:id="1801074412">
      <w:bodyDiv w:val="1"/>
      <w:marLeft w:val="0"/>
      <w:marRight w:val="0"/>
      <w:marTop w:val="0"/>
      <w:marBottom w:val="0"/>
      <w:divBdr>
        <w:top w:val="none" w:sz="0" w:space="0" w:color="auto"/>
        <w:left w:val="none" w:sz="0" w:space="0" w:color="auto"/>
        <w:bottom w:val="none" w:sz="0" w:space="0" w:color="auto"/>
        <w:right w:val="none" w:sz="0" w:space="0" w:color="auto"/>
      </w:divBdr>
    </w:div>
    <w:div w:id="1801148565">
      <w:bodyDiv w:val="1"/>
      <w:marLeft w:val="0"/>
      <w:marRight w:val="0"/>
      <w:marTop w:val="0"/>
      <w:marBottom w:val="0"/>
      <w:divBdr>
        <w:top w:val="none" w:sz="0" w:space="0" w:color="auto"/>
        <w:left w:val="none" w:sz="0" w:space="0" w:color="auto"/>
        <w:bottom w:val="none" w:sz="0" w:space="0" w:color="auto"/>
        <w:right w:val="none" w:sz="0" w:space="0" w:color="auto"/>
      </w:divBdr>
    </w:div>
    <w:div w:id="1801264764">
      <w:bodyDiv w:val="1"/>
      <w:marLeft w:val="0"/>
      <w:marRight w:val="0"/>
      <w:marTop w:val="0"/>
      <w:marBottom w:val="0"/>
      <w:divBdr>
        <w:top w:val="none" w:sz="0" w:space="0" w:color="auto"/>
        <w:left w:val="none" w:sz="0" w:space="0" w:color="auto"/>
        <w:bottom w:val="none" w:sz="0" w:space="0" w:color="auto"/>
        <w:right w:val="none" w:sz="0" w:space="0" w:color="auto"/>
      </w:divBdr>
    </w:div>
    <w:div w:id="1801806492">
      <w:bodyDiv w:val="1"/>
      <w:marLeft w:val="0"/>
      <w:marRight w:val="0"/>
      <w:marTop w:val="0"/>
      <w:marBottom w:val="0"/>
      <w:divBdr>
        <w:top w:val="none" w:sz="0" w:space="0" w:color="auto"/>
        <w:left w:val="none" w:sz="0" w:space="0" w:color="auto"/>
        <w:bottom w:val="none" w:sz="0" w:space="0" w:color="auto"/>
        <w:right w:val="none" w:sz="0" w:space="0" w:color="auto"/>
      </w:divBdr>
    </w:div>
    <w:div w:id="1804687246">
      <w:bodyDiv w:val="1"/>
      <w:marLeft w:val="0"/>
      <w:marRight w:val="0"/>
      <w:marTop w:val="0"/>
      <w:marBottom w:val="0"/>
      <w:divBdr>
        <w:top w:val="none" w:sz="0" w:space="0" w:color="auto"/>
        <w:left w:val="none" w:sz="0" w:space="0" w:color="auto"/>
        <w:bottom w:val="none" w:sz="0" w:space="0" w:color="auto"/>
        <w:right w:val="none" w:sz="0" w:space="0" w:color="auto"/>
      </w:divBdr>
    </w:div>
    <w:div w:id="1805855248">
      <w:bodyDiv w:val="1"/>
      <w:marLeft w:val="0"/>
      <w:marRight w:val="0"/>
      <w:marTop w:val="0"/>
      <w:marBottom w:val="0"/>
      <w:divBdr>
        <w:top w:val="none" w:sz="0" w:space="0" w:color="auto"/>
        <w:left w:val="none" w:sz="0" w:space="0" w:color="auto"/>
        <w:bottom w:val="none" w:sz="0" w:space="0" w:color="auto"/>
        <w:right w:val="none" w:sz="0" w:space="0" w:color="auto"/>
      </w:divBdr>
    </w:div>
    <w:div w:id="1807814724">
      <w:bodyDiv w:val="1"/>
      <w:marLeft w:val="0"/>
      <w:marRight w:val="0"/>
      <w:marTop w:val="0"/>
      <w:marBottom w:val="0"/>
      <w:divBdr>
        <w:top w:val="none" w:sz="0" w:space="0" w:color="auto"/>
        <w:left w:val="none" w:sz="0" w:space="0" w:color="auto"/>
        <w:bottom w:val="none" w:sz="0" w:space="0" w:color="auto"/>
        <w:right w:val="none" w:sz="0" w:space="0" w:color="auto"/>
      </w:divBdr>
    </w:div>
    <w:div w:id="1808207315">
      <w:bodyDiv w:val="1"/>
      <w:marLeft w:val="0"/>
      <w:marRight w:val="0"/>
      <w:marTop w:val="0"/>
      <w:marBottom w:val="0"/>
      <w:divBdr>
        <w:top w:val="none" w:sz="0" w:space="0" w:color="auto"/>
        <w:left w:val="none" w:sz="0" w:space="0" w:color="auto"/>
        <w:bottom w:val="none" w:sz="0" w:space="0" w:color="auto"/>
        <w:right w:val="none" w:sz="0" w:space="0" w:color="auto"/>
      </w:divBdr>
    </w:div>
    <w:div w:id="1810978318">
      <w:bodyDiv w:val="1"/>
      <w:marLeft w:val="0"/>
      <w:marRight w:val="0"/>
      <w:marTop w:val="0"/>
      <w:marBottom w:val="0"/>
      <w:divBdr>
        <w:top w:val="none" w:sz="0" w:space="0" w:color="auto"/>
        <w:left w:val="none" w:sz="0" w:space="0" w:color="auto"/>
        <w:bottom w:val="none" w:sz="0" w:space="0" w:color="auto"/>
        <w:right w:val="none" w:sz="0" w:space="0" w:color="auto"/>
      </w:divBdr>
    </w:div>
    <w:div w:id="1813479295">
      <w:bodyDiv w:val="1"/>
      <w:marLeft w:val="0"/>
      <w:marRight w:val="0"/>
      <w:marTop w:val="0"/>
      <w:marBottom w:val="0"/>
      <w:divBdr>
        <w:top w:val="none" w:sz="0" w:space="0" w:color="auto"/>
        <w:left w:val="none" w:sz="0" w:space="0" w:color="auto"/>
        <w:bottom w:val="none" w:sz="0" w:space="0" w:color="auto"/>
        <w:right w:val="none" w:sz="0" w:space="0" w:color="auto"/>
      </w:divBdr>
    </w:div>
    <w:div w:id="1814330881">
      <w:bodyDiv w:val="1"/>
      <w:marLeft w:val="0"/>
      <w:marRight w:val="0"/>
      <w:marTop w:val="0"/>
      <w:marBottom w:val="0"/>
      <w:divBdr>
        <w:top w:val="none" w:sz="0" w:space="0" w:color="auto"/>
        <w:left w:val="none" w:sz="0" w:space="0" w:color="auto"/>
        <w:bottom w:val="none" w:sz="0" w:space="0" w:color="auto"/>
        <w:right w:val="none" w:sz="0" w:space="0" w:color="auto"/>
      </w:divBdr>
    </w:div>
    <w:div w:id="1817379201">
      <w:bodyDiv w:val="1"/>
      <w:marLeft w:val="0"/>
      <w:marRight w:val="0"/>
      <w:marTop w:val="0"/>
      <w:marBottom w:val="0"/>
      <w:divBdr>
        <w:top w:val="none" w:sz="0" w:space="0" w:color="auto"/>
        <w:left w:val="none" w:sz="0" w:space="0" w:color="auto"/>
        <w:bottom w:val="none" w:sz="0" w:space="0" w:color="auto"/>
        <w:right w:val="none" w:sz="0" w:space="0" w:color="auto"/>
      </w:divBdr>
    </w:div>
    <w:div w:id="1819490870">
      <w:bodyDiv w:val="1"/>
      <w:marLeft w:val="0"/>
      <w:marRight w:val="0"/>
      <w:marTop w:val="0"/>
      <w:marBottom w:val="0"/>
      <w:divBdr>
        <w:top w:val="none" w:sz="0" w:space="0" w:color="auto"/>
        <w:left w:val="none" w:sz="0" w:space="0" w:color="auto"/>
        <w:bottom w:val="none" w:sz="0" w:space="0" w:color="auto"/>
        <w:right w:val="none" w:sz="0" w:space="0" w:color="auto"/>
      </w:divBdr>
    </w:div>
    <w:div w:id="1820808944">
      <w:bodyDiv w:val="1"/>
      <w:marLeft w:val="0"/>
      <w:marRight w:val="0"/>
      <w:marTop w:val="0"/>
      <w:marBottom w:val="0"/>
      <w:divBdr>
        <w:top w:val="none" w:sz="0" w:space="0" w:color="auto"/>
        <w:left w:val="none" w:sz="0" w:space="0" w:color="auto"/>
        <w:bottom w:val="none" w:sz="0" w:space="0" w:color="auto"/>
        <w:right w:val="none" w:sz="0" w:space="0" w:color="auto"/>
      </w:divBdr>
    </w:div>
    <w:div w:id="1823689426">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053524">
      <w:bodyDiv w:val="1"/>
      <w:marLeft w:val="0"/>
      <w:marRight w:val="0"/>
      <w:marTop w:val="0"/>
      <w:marBottom w:val="0"/>
      <w:divBdr>
        <w:top w:val="none" w:sz="0" w:space="0" w:color="auto"/>
        <w:left w:val="none" w:sz="0" w:space="0" w:color="auto"/>
        <w:bottom w:val="none" w:sz="0" w:space="0" w:color="auto"/>
        <w:right w:val="none" w:sz="0" w:space="0" w:color="auto"/>
      </w:divBdr>
    </w:div>
    <w:div w:id="1830755899">
      <w:bodyDiv w:val="1"/>
      <w:marLeft w:val="0"/>
      <w:marRight w:val="0"/>
      <w:marTop w:val="0"/>
      <w:marBottom w:val="0"/>
      <w:divBdr>
        <w:top w:val="none" w:sz="0" w:space="0" w:color="auto"/>
        <w:left w:val="none" w:sz="0" w:space="0" w:color="auto"/>
        <w:bottom w:val="none" w:sz="0" w:space="0" w:color="auto"/>
        <w:right w:val="none" w:sz="0" w:space="0" w:color="auto"/>
      </w:divBdr>
    </w:div>
    <w:div w:id="1831752461">
      <w:bodyDiv w:val="1"/>
      <w:marLeft w:val="0"/>
      <w:marRight w:val="0"/>
      <w:marTop w:val="0"/>
      <w:marBottom w:val="0"/>
      <w:divBdr>
        <w:top w:val="none" w:sz="0" w:space="0" w:color="auto"/>
        <w:left w:val="none" w:sz="0" w:space="0" w:color="auto"/>
        <w:bottom w:val="none" w:sz="0" w:space="0" w:color="auto"/>
        <w:right w:val="none" w:sz="0" w:space="0" w:color="auto"/>
      </w:divBdr>
    </w:div>
    <w:div w:id="1833793224">
      <w:bodyDiv w:val="1"/>
      <w:marLeft w:val="0"/>
      <w:marRight w:val="0"/>
      <w:marTop w:val="0"/>
      <w:marBottom w:val="0"/>
      <w:divBdr>
        <w:top w:val="none" w:sz="0" w:space="0" w:color="auto"/>
        <w:left w:val="none" w:sz="0" w:space="0" w:color="auto"/>
        <w:bottom w:val="none" w:sz="0" w:space="0" w:color="auto"/>
        <w:right w:val="none" w:sz="0" w:space="0" w:color="auto"/>
      </w:divBdr>
    </w:div>
    <w:div w:id="1835607356">
      <w:bodyDiv w:val="1"/>
      <w:marLeft w:val="0"/>
      <w:marRight w:val="0"/>
      <w:marTop w:val="0"/>
      <w:marBottom w:val="0"/>
      <w:divBdr>
        <w:top w:val="none" w:sz="0" w:space="0" w:color="auto"/>
        <w:left w:val="none" w:sz="0" w:space="0" w:color="auto"/>
        <w:bottom w:val="none" w:sz="0" w:space="0" w:color="auto"/>
        <w:right w:val="none" w:sz="0" w:space="0" w:color="auto"/>
      </w:divBdr>
    </w:div>
    <w:div w:id="1837837998">
      <w:bodyDiv w:val="1"/>
      <w:marLeft w:val="0"/>
      <w:marRight w:val="0"/>
      <w:marTop w:val="0"/>
      <w:marBottom w:val="0"/>
      <w:divBdr>
        <w:top w:val="none" w:sz="0" w:space="0" w:color="auto"/>
        <w:left w:val="none" w:sz="0" w:space="0" w:color="auto"/>
        <w:bottom w:val="none" w:sz="0" w:space="0" w:color="auto"/>
        <w:right w:val="none" w:sz="0" w:space="0" w:color="auto"/>
      </w:divBdr>
    </w:div>
    <w:div w:id="1838227735">
      <w:bodyDiv w:val="1"/>
      <w:marLeft w:val="0"/>
      <w:marRight w:val="0"/>
      <w:marTop w:val="0"/>
      <w:marBottom w:val="0"/>
      <w:divBdr>
        <w:top w:val="none" w:sz="0" w:space="0" w:color="auto"/>
        <w:left w:val="none" w:sz="0" w:space="0" w:color="auto"/>
        <w:bottom w:val="none" w:sz="0" w:space="0" w:color="auto"/>
        <w:right w:val="none" w:sz="0" w:space="0" w:color="auto"/>
      </w:divBdr>
    </w:div>
    <w:div w:id="1838809233">
      <w:bodyDiv w:val="1"/>
      <w:marLeft w:val="0"/>
      <w:marRight w:val="0"/>
      <w:marTop w:val="0"/>
      <w:marBottom w:val="0"/>
      <w:divBdr>
        <w:top w:val="none" w:sz="0" w:space="0" w:color="auto"/>
        <w:left w:val="none" w:sz="0" w:space="0" w:color="auto"/>
        <w:bottom w:val="none" w:sz="0" w:space="0" w:color="auto"/>
        <w:right w:val="none" w:sz="0" w:space="0" w:color="auto"/>
      </w:divBdr>
    </w:div>
    <w:div w:id="1840341559">
      <w:bodyDiv w:val="1"/>
      <w:marLeft w:val="0"/>
      <w:marRight w:val="0"/>
      <w:marTop w:val="0"/>
      <w:marBottom w:val="0"/>
      <w:divBdr>
        <w:top w:val="none" w:sz="0" w:space="0" w:color="auto"/>
        <w:left w:val="none" w:sz="0" w:space="0" w:color="auto"/>
        <w:bottom w:val="none" w:sz="0" w:space="0" w:color="auto"/>
        <w:right w:val="none" w:sz="0" w:space="0" w:color="auto"/>
      </w:divBdr>
    </w:div>
    <w:div w:id="1843351150">
      <w:bodyDiv w:val="1"/>
      <w:marLeft w:val="0"/>
      <w:marRight w:val="0"/>
      <w:marTop w:val="0"/>
      <w:marBottom w:val="0"/>
      <w:divBdr>
        <w:top w:val="none" w:sz="0" w:space="0" w:color="auto"/>
        <w:left w:val="none" w:sz="0" w:space="0" w:color="auto"/>
        <w:bottom w:val="none" w:sz="0" w:space="0" w:color="auto"/>
        <w:right w:val="none" w:sz="0" w:space="0" w:color="auto"/>
      </w:divBdr>
    </w:div>
    <w:div w:id="1845243777">
      <w:bodyDiv w:val="1"/>
      <w:marLeft w:val="0"/>
      <w:marRight w:val="0"/>
      <w:marTop w:val="0"/>
      <w:marBottom w:val="0"/>
      <w:divBdr>
        <w:top w:val="none" w:sz="0" w:space="0" w:color="auto"/>
        <w:left w:val="none" w:sz="0" w:space="0" w:color="auto"/>
        <w:bottom w:val="none" w:sz="0" w:space="0" w:color="auto"/>
        <w:right w:val="none" w:sz="0" w:space="0" w:color="auto"/>
      </w:divBdr>
    </w:div>
    <w:div w:id="1845320782">
      <w:bodyDiv w:val="1"/>
      <w:marLeft w:val="0"/>
      <w:marRight w:val="0"/>
      <w:marTop w:val="0"/>
      <w:marBottom w:val="0"/>
      <w:divBdr>
        <w:top w:val="none" w:sz="0" w:space="0" w:color="auto"/>
        <w:left w:val="none" w:sz="0" w:space="0" w:color="auto"/>
        <w:bottom w:val="none" w:sz="0" w:space="0" w:color="auto"/>
        <w:right w:val="none" w:sz="0" w:space="0" w:color="auto"/>
      </w:divBdr>
    </w:div>
    <w:div w:id="1845438457">
      <w:bodyDiv w:val="1"/>
      <w:marLeft w:val="0"/>
      <w:marRight w:val="0"/>
      <w:marTop w:val="0"/>
      <w:marBottom w:val="0"/>
      <w:divBdr>
        <w:top w:val="none" w:sz="0" w:space="0" w:color="auto"/>
        <w:left w:val="none" w:sz="0" w:space="0" w:color="auto"/>
        <w:bottom w:val="none" w:sz="0" w:space="0" w:color="auto"/>
        <w:right w:val="none" w:sz="0" w:space="0" w:color="auto"/>
      </w:divBdr>
    </w:div>
    <w:div w:id="1846555238">
      <w:bodyDiv w:val="1"/>
      <w:marLeft w:val="0"/>
      <w:marRight w:val="0"/>
      <w:marTop w:val="0"/>
      <w:marBottom w:val="0"/>
      <w:divBdr>
        <w:top w:val="none" w:sz="0" w:space="0" w:color="auto"/>
        <w:left w:val="none" w:sz="0" w:space="0" w:color="auto"/>
        <w:bottom w:val="none" w:sz="0" w:space="0" w:color="auto"/>
        <w:right w:val="none" w:sz="0" w:space="0" w:color="auto"/>
      </w:divBdr>
    </w:div>
    <w:div w:id="1848403159">
      <w:bodyDiv w:val="1"/>
      <w:marLeft w:val="0"/>
      <w:marRight w:val="0"/>
      <w:marTop w:val="0"/>
      <w:marBottom w:val="0"/>
      <w:divBdr>
        <w:top w:val="none" w:sz="0" w:space="0" w:color="auto"/>
        <w:left w:val="none" w:sz="0" w:space="0" w:color="auto"/>
        <w:bottom w:val="none" w:sz="0" w:space="0" w:color="auto"/>
        <w:right w:val="none" w:sz="0" w:space="0" w:color="auto"/>
      </w:divBdr>
    </w:div>
    <w:div w:id="1849246312">
      <w:bodyDiv w:val="1"/>
      <w:marLeft w:val="0"/>
      <w:marRight w:val="0"/>
      <w:marTop w:val="0"/>
      <w:marBottom w:val="0"/>
      <w:divBdr>
        <w:top w:val="none" w:sz="0" w:space="0" w:color="auto"/>
        <w:left w:val="none" w:sz="0" w:space="0" w:color="auto"/>
        <w:bottom w:val="none" w:sz="0" w:space="0" w:color="auto"/>
        <w:right w:val="none" w:sz="0" w:space="0" w:color="auto"/>
      </w:divBdr>
    </w:div>
    <w:div w:id="1850018314">
      <w:bodyDiv w:val="1"/>
      <w:marLeft w:val="0"/>
      <w:marRight w:val="0"/>
      <w:marTop w:val="0"/>
      <w:marBottom w:val="0"/>
      <w:divBdr>
        <w:top w:val="none" w:sz="0" w:space="0" w:color="auto"/>
        <w:left w:val="none" w:sz="0" w:space="0" w:color="auto"/>
        <w:bottom w:val="none" w:sz="0" w:space="0" w:color="auto"/>
        <w:right w:val="none" w:sz="0" w:space="0" w:color="auto"/>
      </w:divBdr>
    </w:div>
    <w:div w:id="1852377729">
      <w:bodyDiv w:val="1"/>
      <w:marLeft w:val="0"/>
      <w:marRight w:val="0"/>
      <w:marTop w:val="0"/>
      <w:marBottom w:val="0"/>
      <w:divBdr>
        <w:top w:val="none" w:sz="0" w:space="0" w:color="auto"/>
        <w:left w:val="none" w:sz="0" w:space="0" w:color="auto"/>
        <w:bottom w:val="none" w:sz="0" w:space="0" w:color="auto"/>
        <w:right w:val="none" w:sz="0" w:space="0" w:color="auto"/>
      </w:divBdr>
    </w:div>
    <w:div w:id="1853838543">
      <w:bodyDiv w:val="1"/>
      <w:marLeft w:val="0"/>
      <w:marRight w:val="0"/>
      <w:marTop w:val="0"/>
      <w:marBottom w:val="0"/>
      <w:divBdr>
        <w:top w:val="none" w:sz="0" w:space="0" w:color="auto"/>
        <w:left w:val="none" w:sz="0" w:space="0" w:color="auto"/>
        <w:bottom w:val="none" w:sz="0" w:space="0" w:color="auto"/>
        <w:right w:val="none" w:sz="0" w:space="0" w:color="auto"/>
      </w:divBdr>
    </w:div>
    <w:div w:id="1854566118">
      <w:bodyDiv w:val="1"/>
      <w:marLeft w:val="0"/>
      <w:marRight w:val="0"/>
      <w:marTop w:val="0"/>
      <w:marBottom w:val="0"/>
      <w:divBdr>
        <w:top w:val="none" w:sz="0" w:space="0" w:color="auto"/>
        <w:left w:val="none" w:sz="0" w:space="0" w:color="auto"/>
        <w:bottom w:val="none" w:sz="0" w:space="0" w:color="auto"/>
        <w:right w:val="none" w:sz="0" w:space="0" w:color="auto"/>
      </w:divBdr>
    </w:div>
    <w:div w:id="1857498197">
      <w:bodyDiv w:val="1"/>
      <w:marLeft w:val="0"/>
      <w:marRight w:val="0"/>
      <w:marTop w:val="0"/>
      <w:marBottom w:val="0"/>
      <w:divBdr>
        <w:top w:val="none" w:sz="0" w:space="0" w:color="auto"/>
        <w:left w:val="none" w:sz="0" w:space="0" w:color="auto"/>
        <w:bottom w:val="none" w:sz="0" w:space="0" w:color="auto"/>
        <w:right w:val="none" w:sz="0" w:space="0" w:color="auto"/>
      </w:divBdr>
    </w:div>
    <w:div w:id="1858694172">
      <w:bodyDiv w:val="1"/>
      <w:marLeft w:val="0"/>
      <w:marRight w:val="0"/>
      <w:marTop w:val="0"/>
      <w:marBottom w:val="0"/>
      <w:divBdr>
        <w:top w:val="none" w:sz="0" w:space="0" w:color="auto"/>
        <w:left w:val="none" w:sz="0" w:space="0" w:color="auto"/>
        <w:bottom w:val="none" w:sz="0" w:space="0" w:color="auto"/>
        <w:right w:val="none" w:sz="0" w:space="0" w:color="auto"/>
      </w:divBdr>
    </w:div>
    <w:div w:id="1859541615">
      <w:bodyDiv w:val="1"/>
      <w:marLeft w:val="0"/>
      <w:marRight w:val="0"/>
      <w:marTop w:val="0"/>
      <w:marBottom w:val="0"/>
      <w:divBdr>
        <w:top w:val="none" w:sz="0" w:space="0" w:color="auto"/>
        <w:left w:val="none" w:sz="0" w:space="0" w:color="auto"/>
        <w:bottom w:val="none" w:sz="0" w:space="0" w:color="auto"/>
        <w:right w:val="none" w:sz="0" w:space="0" w:color="auto"/>
      </w:divBdr>
    </w:div>
    <w:div w:id="1861818953">
      <w:bodyDiv w:val="1"/>
      <w:marLeft w:val="0"/>
      <w:marRight w:val="0"/>
      <w:marTop w:val="0"/>
      <w:marBottom w:val="0"/>
      <w:divBdr>
        <w:top w:val="none" w:sz="0" w:space="0" w:color="auto"/>
        <w:left w:val="none" w:sz="0" w:space="0" w:color="auto"/>
        <w:bottom w:val="none" w:sz="0" w:space="0" w:color="auto"/>
        <w:right w:val="none" w:sz="0" w:space="0" w:color="auto"/>
      </w:divBdr>
    </w:div>
    <w:div w:id="1862741553">
      <w:bodyDiv w:val="1"/>
      <w:marLeft w:val="0"/>
      <w:marRight w:val="0"/>
      <w:marTop w:val="0"/>
      <w:marBottom w:val="0"/>
      <w:divBdr>
        <w:top w:val="none" w:sz="0" w:space="0" w:color="auto"/>
        <w:left w:val="none" w:sz="0" w:space="0" w:color="auto"/>
        <w:bottom w:val="none" w:sz="0" w:space="0" w:color="auto"/>
        <w:right w:val="none" w:sz="0" w:space="0" w:color="auto"/>
      </w:divBdr>
    </w:div>
    <w:div w:id="1863352115">
      <w:bodyDiv w:val="1"/>
      <w:marLeft w:val="0"/>
      <w:marRight w:val="0"/>
      <w:marTop w:val="0"/>
      <w:marBottom w:val="0"/>
      <w:divBdr>
        <w:top w:val="none" w:sz="0" w:space="0" w:color="auto"/>
        <w:left w:val="none" w:sz="0" w:space="0" w:color="auto"/>
        <w:bottom w:val="none" w:sz="0" w:space="0" w:color="auto"/>
        <w:right w:val="none" w:sz="0" w:space="0" w:color="auto"/>
      </w:divBdr>
    </w:div>
    <w:div w:id="1864636750">
      <w:bodyDiv w:val="1"/>
      <w:marLeft w:val="0"/>
      <w:marRight w:val="0"/>
      <w:marTop w:val="0"/>
      <w:marBottom w:val="0"/>
      <w:divBdr>
        <w:top w:val="none" w:sz="0" w:space="0" w:color="auto"/>
        <w:left w:val="none" w:sz="0" w:space="0" w:color="auto"/>
        <w:bottom w:val="none" w:sz="0" w:space="0" w:color="auto"/>
        <w:right w:val="none" w:sz="0" w:space="0" w:color="auto"/>
      </w:divBdr>
    </w:div>
    <w:div w:id="1864786698">
      <w:bodyDiv w:val="1"/>
      <w:marLeft w:val="0"/>
      <w:marRight w:val="0"/>
      <w:marTop w:val="0"/>
      <w:marBottom w:val="0"/>
      <w:divBdr>
        <w:top w:val="none" w:sz="0" w:space="0" w:color="auto"/>
        <w:left w:val="none" w:sz="0" w:space="0" w:color="auto"/>
        <w:bottom w:val="none" w:sz="0" w:space="0" w:color="auto"/>
        <w:right w:val="none" w:sz="0" w:space="0" w:color="auto"/>
      </w:divBdr>
    </w:div>
    <w:div w:id="1866095530">
      <w:bodyDiv w:val="1"/>
      <w:marLeft w:val="0"/>
      <w:marRight w:val="0"/>
      <w:marTop w:val="0"/>
      <w:marBottom w:val="0"/>
      <w:divBdr>
        <w:top w:val="none" w:sz="0" w:space="0" w:color="auto"/>
        <w:left w:val="none" w:sz="0" w:space="0" w:color="auto"/>
        <w:bottom w:val="none" w:sz="0" w:space="0" w:color="auto"/>
        <w:right w:val="none" w:sz="0" w:space="0" w:color="auto"/>
      </w:divBdr>
    </w:div>
    <w:div w:id="1866483281">
      <w:bodyDiv w:val="1"/>
      <w:marLeft w:val="0"/>
      <w:marRight w:val="0"/>
      <w:marTop w:val="0"/>
      <w:marBottom w:val="0"/>
      <w:divBdr>
        <w:top w:val="none" w:sz="0" w:space="0" w:color="auto"/>
        <w:left w:val="none" w:sz="0" w:space="0" w:color="auto"/>
        <w:bottom w:val="none" w:sz="0" w:space="0" w:color="auto"/>
        <w:right w:val="none" w:sz="0" w:space="0" w:color="auto"/>
      </w:divBdr>
    </w:div>
    <w:div w:id="1867208702">
      <w:bodyDiv w:val="1"/>
      <w:marLeft w:val="0"/>
      <w:marRight w:val="0"/>
      <w:marTop w:val="0"/>
      <w:marBottom w:val="0"/>
      <w:divBdr>
        <w:top w:val="none" w:sz="0" w:space="0" w:color="auto"/>
        <w:left w:val="none" w:sz="0" w:space="0" w:color="auto"/>
        <w:bottom w:val="none" w:sz="0" w:space="0" w:color="auto"/>
        <w:right w:val="none" w:sz="0" w:space="0" w:color="auto"/>
      </w:divBdr>
    </w:div>
    <w:div w:id="1867870572">
      <w:bodyDiv w:val="1"/>
      <w:marLeft w:val="0"/>
      <w:marRight w:val="0"/>
      <w:marTop w:val="0"/>
      <w:marBottom w:val="0"/>
      <w:divBdr>
        <w:top w:val="none" w:sz="0" w:space="0" w:color="auto"/>
        <w:left w:val="none" w:sz="0" w:space="0" w:color="auto"/>
        <w:bottom w:val="none" w:sz="0" w:space="0" w:color="auto"/>
        <w:right w:val="none" w:sz="0" w:space="0" w:color="auto"/>
      </w:divBdr>
    </w:div>
    <w:div w:id="1868104192">
      <w:bodyDiv w:val="1"/>
      <w:marLeft w:val="0"/>
      <w:marRight w:val="0"/>
      <w:marTop w:val="0"/>
      <w:marBottom w:val="0"/>
      <w:divBdr>
        <w:top w:val="none" w:sz="0" w:space="0" w:color="auto"/>
        <w:left w:val="none" w:sz="0" w:space="0" w:color="auto"/>
        <w:bottom w:val="none" w:sz="0" w:space="0" w:color="auto"/>
        <w:right w:val="none" w:sz="0" w:space="0" w:color="auto"/>
      </w:divBdr>
    </w:div>
    <w:div w:id="1868635253">
      <w:bodyDiv w:val="1"/>
      <w:marLeft w:val="0"/>
      <w:marRight w:val="0"/>
      <w:marTop w:val="0"/>
      <w:marBottom w:val="0"/>
      <w:divBdr>
        <w:top w:val="none" w:sz="0" w:space="0" w:color="auto"/>
        <w:left w:val="none" w:sz="0" w:space="0" w:color="auto"/>
        <w:bottom w:val="none" w:sz="0" w:space="0" w:color="auto"/>
        <w:right w:val="none" w:sz="0" w:space="0" w:color="auto"/>
      </w:divBdr>
    </w:div>
    <w:div w:id="1868831121">
      <w:bodyDiv w:val="1"/>
      <w:marLeft w:val="0"/>
      <w:marRight w:val="0"/>
      <w:marTop w:val="0"/>
      <w:marBottom w:val="0"/>
      <w:divBdr>
        <w:top w:val="none" w:sz="0" w:space="0" w:color="auto"/>
        <w:left w:val="none" w:sz="0" w:space="0" w:color="auto"/>
        <w:bottom w:val="none" w:sz="0" w:space="0" w:color="auto"/>
        <w:right w:val="none" w:sz="0" w:space="0" w:color="auto"/>
      </w:divBdr>
    </w:div>
    <w:div w:id="1869948244">
      <w:bodyDiv w:val="1"/>
      <w:marLeft w:val="0"/>
      <w:marRight w:val="0"/>
      <w:marTop w:val="0"/>
      <w:marBottom w:val="0"/>
      <w:divBdr>
        <w:top w:val="none" w:sz="0" w:space="0" w:color="auto"/>
        <w:left w:val="none" w:sz="0" w:space="0" w:color="auto"/>
        <w:bottom w:val="none" w:sz="0" w:space="0" w:color="auto"/>
        <w:right w:val="none" w:sz="0" w:space="0" w:color="auto"/>
      </w:divBdr>
    </w:div>
    <w:div w:id="1870799059">
      <w:bodyDiv w:val="1"/>
      <w:marLeft w:val="0"/>
      <w:marRight w:val="0"/>
      <w:marTop w:val="0"/>
      <w:marBottom w:val="0"/>
      <w:divBdr>
        <w:top w:val="none" w:sz="0" w:space="0" w:color="auto"/>
        <w:left w:val="none" w:sz="0" w:space="0" w:color="auto"/>
        <w:bottom w:val="none" w:sz="0" w:space="0" w:color="auto"/>
        <w:right w:val="none" w:sz="0" w:space="0" w:color="auto"/>
      </w:divBdr>
    </w:div>
    <w:div w:id="1871532687">
      <w:bodyDiv w:val="1"/>
      <w:marLeft w:val="0"/>
      <w:marRight w:val="0"/>
      <w:marTop w:val="0"/>
      <w:marBottom w:val="0"/>
      <w:divBdr>
        <w:top w:val="none" w:sz="0" w:space="0" w:color="auto"/>
        <w:left w:val="none" w:sz="0" w:space="0" w:color="auto"/>
        <w:bottom w:val="none" w:sz="0" w:space="0" w:color="auto"/>
        <w:right w:val="none" w:sz="0" w:space="0" w:color="auto"/>
      </w:divBdr>
    </w:div>
    <w:div w:id="1874951302">
      <w:bodyDiv w:val="1"/>
      <w:marLeft w:val="0"/>
      <w:marRight w:val="0"/>
      <w:marTop w:val="0"/>
      <w:marBottom w:val="0"/>
      <w:divBdr>
        <w:top w:val="none" w:sz="0" w:space="0" w:color="auto"/>
        <w:left w:val="none" w:sz="0" w:space="0" w:color="auto"/>
        <w:bottom w:val="none" w:sz="0" w:space="0" w:color="auto"/>
        <w:right w:val="none" w:sz="0" w:space="0" w:color="auto"/>
      </w:divBdr>
    </w:div>
    <w:div w:id="1875000862">
      <w:bodyDiv w:val="1"/>
      <w:marLeft w:val="0"/>
      <w:marRight w:val="0"/>
      <w:marTop w:val="0"/>
      <w:marBottom w:val="0"/>
      <w:divBdr>
        <w:top w:val="none" w:sz="0" w:space="0" w:color="auto"/>
        <w:left w:val="none" w:sz="0" w:space="0" w:color="auto"/>
        <w:bottom w:val="none" w:sz="0" w:space="0" w:color="auto"/>
        <w:right w:val="none" w:sz="0" w:space="0" w:color="auto"/>
      </w:divBdr>
    </w:div>
    <w:div w:id="1878198844">
      <w:bodyDiv w:val="1"/>
      <w:marLeft w:val="0"/>
      <w:marRight w:val="0"/>
      <w:marTop w:val="0"/>
      <w:marBottom w:val="0"/>
      <w:divBdr>
        <w:top w:val="none" w:sz="0" w:space="0" w:color="auto"/>
        <w:left w:val="none" w:sz="0" w:space="0" w:color="auto"/>
        <w:bottom w:val="none" w:sz="0" w:space="0" w:color="auto"/>
        <w:right w:val="none" w:sz="0" w:space="0" w:color="auto"/>
      </w:divBdr>
    </w:div>
    <w:div w:id="1879930633">
      <w:bodyDiv w:val="1"/>
      <w:marLeft w:val="0"/>
      <w:marRight w:val="0"/>
      <w:marTop w:val="0"/>
      <w:marBottom w:val="0"/>
      <w:divBdr>
        <w:top w:val="none" w:sz="0" w:space="0" w:color="auto"/>
        <w:left w:val="none" w:sz="0" w:space="0" w:color="auto"/>
        <w:bottom w:val="none" w:sz="0" w:space="0" w:color="auto"/>
        <w:right w:val="none" w:sz="0" w:space="0" w:color="auto"/>
      </w:divBdr>
      <w:divsChild>
        <w:div w:id="1778744568">
          <w:marLeft w:val="0"/>
          <w:marRight w:val="0"/>
          <w:marTop w:val="0"/>
          <w:marBottom w:val="0"/>
          <w:divBdr>
            <w:top w:val="none" w:sz="0" w:space="0" w:color="auto"/>
            <w:left w:val="none" w:sz="0" w:space="0" w:color="auto"/>
            <w:bottom w:val="none" w:sz="0" w:space="0" w:color="auto"/>
            <w:right w:val="none" w:sz="0" w:space="0" w:color="auto"/>
          </w:divBdr>
        </w:div>
      </w:divsChild>
    </w:div>
    <w:div w:id="1881546523">
      <w:bodyDiv w:val="1"/>
      <w:marLeft w:val="0"/>
      <w:marRight w:val="0"/>
      <w:marTop w:val="0"/>
      <w:marBottom w:val="0"/>
      <w:divBdr>
        <w:top w:val="none" w:sz="0" w:space="0" w:color="auto"/>
        <w:left w:val="none" w:sz="0" w:space="0" w:color="auto"/>
        <w:bottom w:val="none" w:sz="0" w:space="0" w:color="auto"/>
        <w:right w:val="none" w:sz="0" w:space="0" w:color="auto"/>
      </w:divBdr>
    </w:div>
    <w:div w:id="1882597083">
      <w:bodyDiv w:val="1"/>
      <w:marLeft w:val="0"/>
      <w:marRight w:val="0"/>
      <w:marTop w:val="0"/>
      <w:marBottom w:val="0"/>
      <w:divBdr>
        <w:top w:val="none" w:sz="0" w:space="0" w:color="auto"/>
        <w:left w:val="none" w:sz="0" w:space="0" w:color="auto"/>
        <w:bottom w:val="none" w:sz="0" w:space="0" w:color="auto"/>
        <w:right w:val="none" w:sz="0" w:space="0" w:color="auto"/>
      </w:divBdr>
    </w:div>
    <w:div w:id="1882939184">
      <w:bodyDiv w:val="1"/>
      <w:marLeft w:val="0"/>
      <w:marRight w:val="0"/>
      <w:marTop w:val="0"/>
      <w:marBottom w:val="0"/>
      <w:divBdr>
        <w:top w:val="none" w:sz="0" w:space="0" w:color="auto"/>
        <w:left w:val="none" w:sz="0" w:space="0" w:color="auto"/>
        <w:bottom w:val="none" w:sz="0" w:space="0" w:color="auto"/>
        <w:right w:val="none" w:sz="0" w:space="0" w:color="auto"/>
      </w:divBdr>
    </w:div>
    <w:div w:id="1883244654">
      <w:bodyDiv w:val="1"/>
      <w:marLeft w:val="0"/>
      <w:marRight w:val="0"/>
      <w:marTop w:val="0"/>
      <w:marBottom w:val="0"/>
      <w:divBdr>
        <w:top w:val="none" w:sz="0" w:space="0" w:color="auto"/>
        <w:left w:val="none" w:sz="0" w:space="0" w:color="auto"/>
        <w:bottom w:val="none" w:sz="0" w:space="0" w:color="auto"/>
        <w:right w:val="none" w:sz="0" w:space="0" w:color="auto"/>
      </w:divBdr>
    </w:div>
    <w:div w:id="1883712901">
      <w:bodyDiv w:val="1"/>
      <w:marLeft w:val="0"/>
      <w:marRight w:val="0"/>
      <w:marTop w:val="0"/>
      <w:marBottom w:val="0"/>
      <w:divBdr>
        <w:top w:val="none" w:sz="0" w:space="0" w:color="auto"/>
        <w:left w:val="none" w:sz="0" w:space="0" w:color="auto"/>
        <w:bottom w:val="none" w:sz="0" w:space="0" w:color="auto"/>
        <w:right w:val="none" w:sz="0" w:space="0" w:color="auto"/>
      </w:divBdr>
    </w:div>
    <w:div w:id="1883782507">
      <w:bodyDiv w:val="1"/>
      <w:marLeft w:val="0"/>
      <w:marRight w:val="0"/>
      <w:marTop w:val="0"/>
      <w:marBottom w:val="0"/>
      <w:divBdr>
        <w:top w:val="none" w:sz="0" w:space="0" w:color="auto"/>
        <w:left w:val="none" w:sz="0" w:space="0" w:color="auto"/>
        <w:bottom w:val="none" w:sz="0" w:space="0" w:color="auto"/>
        <w:right w:val="none" w:sz="0" w:space="0" w:color="auto"/>
      </w:divBdr>
    </w:div>
    <w:div w:id="1884097703">
      <w:bodyDiv w:val="1"/>
      <w:marLeft w:val="0"/>
      <w:marRight w:val="0"/>
      <w:marTop w:val="0"/>
      <w:marBottom w:val="0"/>
      <w:divBdr>
        <w:top w:val="none" w:sz="0" w:space="0" w:color="auto"/>
        <w:left w:val="none" w:sz="0" w:space="0" w:color="auto"/>
        <w:bottom w:val="none" w:sz="0" w:space="0" w:color="auto"/>
        <w:right w:val="none" w:sz="0" w:space="0" w:color="auto"/>
      </w:divBdr>
    </w:div>
    <w:div w:id="1887719040">
      <w:bodyDiv w:val="1"/>
      <w:marLeft w:val="0"/>
      <w:marRight w:val="0"/>
      <w:marTop w:val="0"/>
      <w:marBottom w:val="0"/>
      <w:divBdr>
        <w:top w:val="none" w:sz="0" w:space="0" w:color="auto"/>
        <w:left w:val="none" w:sz="0" w:space="0" w:color="auto"/>
        <w:bottom w:val="none" w:sz="0" w:space="0" w:color="auto"/>
        <w:right w:val="none" w:sz="0" w:space="0" w:color="auto"/>
      </w:divBdr>
    </w:div>
    <w:div w:id="1887983731">
      <w:bodyDiv w:val="1"/>
      <w:marLeft w:val="0"/>
      <w:marRight w:val="0"/>
      <w:marTop w:val="0"/>
      <w:marBottom w:val="0"/>
      <w:divBdr>
        <w:top w:val="none" w:sz="0" w:space="0" w:color="auto"/>
        <w:left w:val="none" w:sz="0" w:space="0" w:color="auto"/>
        <w:bottom w:val="none" w:sz="0" w:space="0" w:color="auto"/>
        <w:right w:val="none" w:sz="0" w:space="0" w:color="auto"/>
      </w:divBdr>
    </w:div>
    <w:div w:id="1888757430">
      <w:bodyDiv w:val="1"/>
      <w:marLeft w:val="0"/>
      <w:marRight w:val="0"/>
      <w:marTop w:val="0"/>
      <w:marBottom w:val="0"/>
      <w:divBdr>
        <w:top w:val="none" w:sz="0" w:space="0" w:color="auto"/>
        <w:left w:val="none" w:sz="0" w:space="0" w:color="auto"/>
        <w:bottom w:val="none" w:sz="0" w:space="0" w:color="auto"/>
        <w:right w:val="none" w:sz="0" w:space="0" w:color="auto"/>
      </w:divBdr>
    </w:div>
    <w:div w:id="1889993803">
      <w:bodyDiv w:val="1"/>
      <w:marLeft w:val="0"/>
      <w:marRight w:val="0"/>
      <w:marTop w:val="0"/>
      <w:marBottom w:val="0"/>
      <w:divBdr>
        <w:top w:val="none" w:sz="0" w:space="0" w:color="auto"/>
        <w:left w:val="none" w:sz="0" w:space="0" w:color="auto"/>
        <w:bottom w:val="none" w:sz="0" w:space="0" w:color="auto"/>
        <w:right w:val="none" w:sz="0" w:space="0" w:color="auto"/>
      </w:divBdr>
    </w:div>
    <w:div w:id="1890654012">
      <w:bodyDiv w:val="1"/>
      <w:marLeft w:val="0"/>
      <w:marRight w:val="0"/>
      <w:marTop w:val="0"/>
      <w:marBottom w:val="0"/>
      <w:divBdr>
        <w:top w:val="none" w:sz="0" w:space="0" w:color="auto"/>
        <w:left w:val="none" w:sz="0" w:space="0" w:color="auto"/>
        <w:bottom w:val="none" w:sz="0" w:space="0" w:color="auto"/>
        <w:right w:val="none" w:sz="0" w:space="0" w:color="auto"/>
      </w:divBdr>
    </w:div>
    <w:div w:id="1890915752">
      <w:bodyDiv w:val="1"/>
      <w:marLeft w:val="0"/>
      <w:marRight w:val="0"/>
      <w:marTop w:val="0"/>
      <w:marBottom w:val="0"/>
      <w:divBdr>
        <w:top w:val="none" w:sz="0" w:space="0" w:color="auto"/>
        <w:left w:val="none" w:sz="0" w:space="0" w:color="auto"/>
        <w:bottom w:val="none" w:sz="0" w:space="0" w:color="auto"/>
        <w:right w:val="none" w:sz="0" w:space="0" w:color="auto"/>
      </w:divBdr>
    </w:div>
    <w:div w:id="1890918129">
      <w:bodyDiv w:val="1"/>
      <w:marLeft w:val="0"/>
      <w:marRight w:val="0"/>
      <w:marTop w:val="0"/>
      <w:marBottom w:val="0"/>
      <w:divBdr>
        <w:top w:val="none" w:sz="0" w:space="0" w:color="auto"/>
        <w:left w:val="none" w:sz="0" w:space="0" w:color="auto"/>
        <w:bottom w:val="none" w:sz="0" w:space="0" w:color="auto"/>
        <w:right w:val="none" w:sz="0" w:space="0" w:color="auto"/>
      </w:divBdr>
    </w:div>
    <w:div w:id="1891309325">
      <w:bodyDiv w:val="1"/>
      <w:marLeft w:val="0"/>
      <w:marRight w:val="0"/>
      <w:marTop w:val="0"/>
      <w:marBottom w:val="0"/>
      <w:divBdr>
        <w:top w:val="none" w:sz="0" w:space="0" w:color="auto"/>
        <w:left w:val="none" w:sz="0" w:space="0" w:color="auto"/>
        <w:bottom w:val="none" w:sz="0" w:space="0" w:color="auto"/>
        <w:right w:val="none" w:sz="0" w:space="0" w:color="auto"/>
      </w:divBdr>
    </w:div>
    <w:div w:id="1892157799">
      <w:bodyDiv w:val="1"/>
      <w:marLeft w:val="0"/>
      <w:marRight w:val="0"/>
      <w:marTop w:val="0"/>
      <w:marBottom w:val="0"/>
      <w:divBdr>
        <w:top w:val="none" w:sz="0" w:space="0" w:color="auto"/>
        <w:left w:val="none" w:sz="0" w:space="0" w:color="auto"/>
        <w:bottom w:val="none" w:sz="0" w:space="0" w:color="auto"/>
        <w:right w:val="none" w:sz="0" w:space="0" w:color="auto"/>
      </w:divBdr>
    </w:div>
    <w:div w:id="1892762112">
      <w:bodyDiv w:val="1"/>
      <w:marLeft w:val="0"/>
      <w:marRight w:val="0"/>
      <w:marTop w:val="0"/>
      <w:marBottom w:val="0"/>
      <w:divBdr>
        <w:top w:val="none" w:sz="0" w:space="0" w:color="auto"/>
        <w:left w:val="none" w:sz="0" w:space="0" w:color="auto"/>
        <w:bottom w:val="none" w:sz="0" w:space="0" w:color="auto"/>
        <w:right w:val="none" w:sz="0" w:space="0" w:color="auto"/>
      </w:divBdr>
    </w:div>
    <w:div w:id="1893031122">
      <w:bodyDiv w:val="1"/>
      <w:marLeft w:val="0"/>
      <w:marRight w:val="0"/>
      <w:marTop w:val="0"/>
      <w:marBottom w:val="0"/>
      <w:divBdr>
        <w:top w:val="none" w:sz="0" w:space="0" w:color="auto"/>
        <w:left w:val="none" w:sz="0" w:space="0" w:color="auto"/>
        <w:bottom w:val="none" w:sz="0" w:space="0" w:color="auto"/>
        <w:right w:val="none" w:sz="0" w:space="0" w:color="auto"/>
      </w:divBdr>
    </w:div>
    <w:div w:id="1893882523">
      <w:bodyDiv w:val="1"/>
      <w:marLeft w:val="0"/>
      <w:marRight w:val="0"/>
      <w:marTop w:val="0"/>
      <w:marBottom w:val="0"/>
      <w:divBdr>
        <w:top w:val="none" w:sz="0" w:space="0" w:color="auto"/>
        <w:left w:val="none" w:sz="0" w:space="0" w:color="auto"/>
        <w:bottom w:val="none" w:sz="0" w:space="0" w:color="auto"/>
        <w:right w:val="none" w:sz="0" w:space="0" w:color="auto"/>
      </w:divBdr>
    </w:div>
    <w:div w:id="1894077448">
      <w:bodyDiv w:val="1"/>
      <w:marLeft w:val="0"/>
      <w:marRight w:val="0"/>
      <w:marTop w:val="0"/>
      <w:marBottom w:val="0"/>
      <w:divBdr>
        <w:top w:val="none" w:sz="0" w:space="0" w:color="auto"/>
        <w:left w:val="none" w:sz="0" w:space="0" w:color="auto"/>
        <w:bottom w:val="none" w:sz="0" w:space="0" w:color="auto"/>
        <w:right w:val="none" w:sz="0" w:space="0" w:color="auto"/>
      </w:divBdr>
    </w:div>
    <w:div w:id="1894385379">
      <w:bodyDiv w:val="1"/>
      <w:marLeft w:val="0"/>
      <w:marRight w:val="0"/>
      <w:marTop w:val="0"/>
      <w:marBottom w:val="0"/>
      <w:divBdr>
        <w:top w:val="none" w:sz="0" w:space="0" w:color="auto"/>
        <w:left w:val="none" w:sz="0" w:space="0" w:color="auto"/>
        <w:bottom w:val="none" w:sz="0" w:space="0" w:color="auto"/>
        <w:right w:val="none" w:sz="0" w:space="0" w:color="auto"/>
      </w:divBdr>
    </w:div>
    <w:div w:id="1894538141">
      <w:bodyDiv w:val="1"/>
      <w:marLeft w:val="0"/>
      <w:marRight w:val="0"/>
      <w:marTop w:val="0"/>
      <w:marBottom w:val="0"/>
      <w:divBdr>
        <w:top w:val="none" w:sz="0" w:space="0" w:color="auto"/>
        <w:left w:val="none" w:sz="0" w:space="0" w:color="auto"/>
        <w:bottom w:val="none" w:sz="0" w:space="0" w:color="auto"/>
        <w:right w:val="none" w:sz="0" w:space="0" w:color="auto"/>
      </w:divBdr>
    </w:div>
    <w:div w:id="1894928339">
      <w:bodyDiv w:val="1"/>
      <w:marLeft w:val="0"/>
      <w:marRight w:val="0"/>
      <w:marTop w:val="0"/>
      <w:marBottom w:val="0"/>
      <w:divBdr>
        <w:top w:val="none" w:sz="0" w:space="0" w:color="auto"/>
        <w:left w:val="none" w:sz="0" w:space="0" w:color="auto"/>
        <w:bottom w:val="none" w:sz="0" w:space="0" w:color="auto"/>
        <w:right w:val="none" w:sz="0" w:space="0" w:color="auto"/>
      </w:divBdr>
    </w:div>
    <w:div w:id="1895040971">
      <w:bodyDiv w:val="1"/>
      <w:marLeft w:val="0"/>
      <w:marRight w:val="0"/>
      <w:marTop w:val="0"/>
      <w:marBottom w:val="0"/>
      <w:divBdr>
        <w:top w:val="none" w:sz="0" w:space="0" w:color="auto"/>
        <w:left w:val="none" w:sz="0" w:space="0" w:color="auto"/>
        <w:bottom w:val="none" w:sz="0" w:space="0" w:color="auto"/>
        <w:right w:val="none" w:sz="0" w:space="0" w:color="auto"/>
      </w:divBdr>
    </w:div>
    <w:div w:id="1896697928">
      <w:bodyDiv w:val="1"/>
      <w:marLeft w:val="0"/>
      <w:marRight w:val="0"/>
      <w:marTop w:val="0"/>
      <w:marBottom w:val="0"/>
      <w:divBdr>
        <w:top w:val="none" w:sz="0" w:space="0" w:color="auto"/>
        <w:left w:val="none" w:sz="0" w:space="0" w:color="auto"/>
        <w:bottom w:val="none" w:sz="0" w:space="0" w:color="auto"/>
        <w:right w:val="none" w:sz="0" w:space="0" w:color="auto"/>
      </w:divBdr>
    </w:div>
    <w:div w:id="1899507720">
      <w:bodyDiv w:val="1"/>
      <w:marLeft w:val="0"/>
      <w:marRight w:val="0"/>
      <w:marTop w:val="0"/>
      <w:marBottom w:val="0"/>
      <w:divBdr>
        <w:top w:val="none" w:sz="0" w:space="0" w:color="auto"/>
        <w:left w:val="none" w:sz="0" w:space="0" w:color="auto"/>
        <w:bottom w:val="none" w:sz="0" w:space="0" w:color="auto"/>
        <w:right w:val="none" w:sz="0" w:space="0" w:color="auto"/>
      </w:divBdr>
    </w:div>
    <w:div w:id="1899633825">
      <w:bodyDiv w:val="1"/>
      <w:marLeft w:val="0"/>
      <w:marRight w:val="0"/>
      <w:marTop w:val="0"/>
      <w:marBottom w:val="0"/>
      <w:divBdr>
        <w:top w:val="none" w:sz="0" w:space="0" w:color="auto"/>
        <w:left w:val="none" w:sz="0" w:space="0" w:color="auto"/>
        <w:bottom w:val="none" w:sz="0" w:space="0" w:color="auto"/>
        <w:right w:val="none" w:sz="0" w:space="0" w:color="auto"/>
      </w:divBdr>
    </w:div>
    <w:div w:id="1902056987">
      <w:bodyDiv w:val="1"/>
      <w:marLeft w:val="0"/>
      <w:marRight w:val="0"/>
      <w:marTop w:val="0"/>
      <w:marBottom w:val="0"/>
      <w:divBdr>
        <w:top w:val="none" w:sz="0" w:space="0" w:color="auto"/>
        <w:left w:val="none" w:sz="0" w:space="0" w:color="auto"/>
        <w:bottom w:val="none" w:sz="0" w:space="0" w:color="auto"/>
        <w:right w:val="none" w:sz="0" w:space="0" w:color="auto"/>
      </w:divBdr>
    </w:div>
    <w:div w:id="1903059489">
      <w:bodyDiv w:val="1"/>
      <w:marLeft w:val="0"/>
      <w:marRight w:val="0"/>
      <w:marTop w:val="0"/>
      <w:marBottom w:val="0"/>
      <w:divBdr>
        <w:top w:val="none" w:sz="0" w:space="0" w:color="auto"/>
        <w:left w:val="none" w:sz="0" w:space="0" w:color="auto"/>
        <w:bottom w:val="none" w:sz="0" w:space="0" w:color="auto"/>
        <w:right w:val="none" w:sz="0" w:space="0" w:color="auto"/>
      </w:divBdr>
    </w:div>
    <w:div w:id="1904441297">
      <w:bodyDiv w:val="1"/>
      <w:marLeft w:val="0"/>
      <w:marRight w:val="0"/>
      <w:marTop w:val="0"/>
      <w:marBottom w:val="0"/>
      <w:divBdr>
        <w:top w:val="none" w:sz="0" w:space="0" w:color="auto"/>
        <w:left w:val="none" w:sz="0" w:space="0" w:color="auto"/>
        <w:bottom w:val="none" w:sz="0" w:space="0" w:color="auto"/>
        <w:right w:val="none" w:sz="0" w:space="0" w:color="auto"/>
      </w:divBdr>
    </w:div>
    <w:div w:id="1905675223">
      <w:bodyDiv w:val="1"/>
      <w:marLeft w:val="0"/>
      <w:marRight w:val="0"/>
      <w:marTop w:val="0"/>
      <w:marBottom w:val="0"/>
      <w:divBdr>
        <w:top w:val="none" w:sz="0" w:space="0" w:color="auto"/>
        <w:left w:val="none" w:sz="0" w:space="0" w:color="auto"/>
        <w:bottom w:val="none" w:sz="0" w:space="0" w:color="auto"/>
        <w:right w:val="none" w:sz="0" w:space="0" w:color="auto"/>
      </w:divBdr>
    </w:div>
    <w:div w:id="1907689760">
      <w:bodyDiv w:val="1"/>
      <w:marLeft w:val="0"/>
      <w:marRight w:val="0"/>
      <w:marTop w:val="0"/>
      <w:marBottom w:val="0"/>
      <w:divBdr>
        <w:top w:val="none" w:sz="0" w:space="0" w:color="auto"/>
        <w:left w:val="none" w:sz="0" w:space="0" w:color="auto"/>
        <w:bottom w:val="none" w:sz="0" w:space="0" w:color="auto"/>
        <w:right w:val="none" w:sz="0" w:space="0" w:color="auto"/>
      </w:divBdr>
    </w:div>
    <w:div w:id="1908954908">
      <w:bodyDiv w:val="1"/>
      <w:marLeft w:val="0"/>
      <w:marRight w:val="0"/>
      <w:marTop w:val="0"/>
      <w:marBottom w:val="0"/>
      <w:divBdr>
        <w:top w:val="none" w:sz="0" w:space="0" w:color="auto"/>
        <w:left w:val="none" w:sz="0" w:space="0" w:color="auto"/>
        <w:bottom w:val="none" w:sz="0" w:space="0" w:color="auto"/>
        <w:right w:val="none" w:sz="0" w:space="0" w:color="auto"/>
      </w:divBdr>
    </w:div>
    <w:div w:id="1911845585">
      <w:bodyDiv w:val="1"/>
      <w:marLeft w:val="0"/>
      <w:marRight w:val="0"/>
      <w:marTop w:val="0"/>
      <w:marBottom w:val="0"/>
      <w:divBdr>
        <w:top w:val="none" w:sz="0" w:space="0" w:color="auto"/>
        <w:left w:val="none" w:sz="0" w:space="0" w:color="auto"/>
        <w:bottom w:val="none" w:sz="0" w:space="0" w:color="auto"/>
        <w:right w:val="none" w:sz="0" w:space="0" w:color="auto"/>
      </w:divBdr>
    </w:div>
    <w:div w:id="1913394072">
      <w:bodyDiv w:val="1"/>
      <w:marLeft w:val="0"/>
      <w:marRight w:val="0"/>
      <w:marTop w:val="0"/>
      <w:marBottom w:val="0"/>
      <w:divBdr>
        <w:top w:val="none" w:sz="0" w:space="0" w:color="auto"/>
        <w:left w:val="none" w:sz="0" w:space="0" w:color="auto"/>
        <w:bottom w:val="none" w:sz="0" w:space="0" w:color="auto"/>
        <w:right w:val="none" w:sz="0" w:space="0" w:color="auto"/>
      </w:divBdr>
    </w:div>
    <w:div w:id="1913931434">
      <w:bodyDiv w:val="1"/>
      <w:marLeft w:val="0"/>
      <w:marRight w:val="0"/>
      <w:marTop w:val="0"/>
      <w:marBottom w:val="0"/>
      <w:divBdr>
        <w:top w:val="none" w:sz="0" w:space="0" w:color="auto"/>
        <w:left w:val="none" w:sz="0" w:space="0" w:color="auto"/>
        <w:bottom w:val="none" w:sz="0" w:space="0" w:color="auto"/>
        <w:right w:val="none" w:sz="0" w:space="0" w:color="auto"/>
      </w:divBdr>
    </w:div>
    <w:div w:id="1916162689">
      <w:bodyDiv w:val="1"/>
      <w:marLeft w:val="0"/>
      <w:marRight w:val="0"/>
      <w:marTop w:val="0"/>
      <w:marBottom w:val="0"/>
      <w:divBdr>
        <w:top w:val="none" w:sz="0" w:space="0" w:color="auto"/>
        <w:left w:val="none" w:sz="0" w:space="0" w:color="auto"/>
        <w:bottom w:val="none" w:sz="0" w:space="0" w:color="auto"/>
        <w:right w:val="none" w:sz="0" w:space="0" w:color="auto"/>
      </w:divBdr>
    </w:div>
    <w:div w:id="1917587976">
      <w:bodyDiv w:val="1"/>
      <w:marLeft w:val="0"/>
      <w:marRight w:val="0"/>
      <w:marTop w:val="0"/>
      <w:marBottom w:val="0"/>
      <w:divBdr>
        <w:top w:val="none" w:sz="0" w:space="0" w:color="auto"/>
        <w:left w:val="none" w:sz="0" w:space="0" w:color="auto"/>
        <w:bottom w:val="none" w:sz="0" w:space="0" w:color="auto"/>
        <w:right w:val="none" w:sz="0" w:space="0" w:color="auto"/>
      </w:divBdr>
    </w:div>
    <w:div w:id="1919703378">
      <w:bodyDiv w:val="1"/>
      <w:marLeft w:val="0"/>
      <w:marRight w:val="0"/>
      <w:marTop w:val="0"/>
      <w:marBottom w:val="0"/>
      <w:divBdr>
        <w:top w:val="none" w:sz="0" w:space="0" w:color="auto"/>
        <w:left w:val="none" w:sz="0" w:space="0" w:color="auto"/>
        <w:bottom w:val="none" w:sz="0" w:space="0" w:color="auto"/>
        <w:right w:val="none" w:sz="0" w:space="0" w:color="auto"/>
      </w:divBdr>
    </w:div>
    <w:div w:id="1920866113">
      <w:bodyDiv w:val="1"/>
      <w:marLeft w:val="0"/>
      <w:marRight w:val="0"/>
      <w:marTop w:val="0"/>
      <w:marBottom w:val="0"/>
      <w:divBdr>
        <w:top w:val="none" w:sz="0" w:space="0" w:color="auto"/>
        <w:left w:val="none" w:sz="0" w:space="0" w:color="auto"/>
        <w:bottom w:val="none" w:sz="0" w:space="0" w:color="auto"/>
        <w:right w:val="none" w:sz="0" w:space="0" w:color="auto"/>
      </w:divBdr>
    </w:div>
    <w:div w:id="1921790077">
      <w:bodyDiv w:val="1"/>
      <w:marLeft w:val="0"/>
      <w:marRight w:val="0"/>
      <w:marTop w:val="0"/>
      <w:marBottom w:val="0"/>
      <w:divBdr>
        <w:top w:val="none" w:sz="0" w:space="0" w:color="auto"/>
        <w:left w:val="none" w:sz="0" w:space="0" w:color="auto"/>
        <w:bottom w:val="none" w:sz="0" w:space="0" w:color="auto"/>
        <w:right w:val="none" w:sz="0" w:space="0" w:color="auto"/>
      </w:divBdr>
    </w:div>
    <w:div w:id="1922829352">
      <w:bodyDiv w:val="1"/>
      <w:marLeft w:val="0"/>
      <w:marRight w:val="0"/>
      <w:marTop w:val="0"/>
      <w:marBottom w:val="0"/>
      <w:divBdr>
        <w:top w:val="none" w:sz="0" w:space="0" w:color="auto"/>
        <w:left w:val="none" w:sz="0" w:space="0" w:color="auto"/>
        <w:bottom w:val="none" w:sz="0" w:space="0" w:color="auto"/>
        <w:right w:val="none" w:sz="0" w:space="0" w:color="auto"/>
      </w:divBdr>
    </w:div>
    <w:div w:id="1925529617">
      <w:bodyDiv w:val="1"/>
      <w:marLeft w:val="0"/>
      <w:marRight w:val="0"/>
      <w:marTop w:val="0"/>
      <w:marBottom w:val="0"/>
      <w:divBdr>
        <w:top w:val="none" w:sz="0" w:space="0" w:color="auto"/>
        <w:left w:val="none" w:sz="0" w:space="0" w:color="auto"/>
        <w:bottom w:val="none" w:sz="0" w:space="0" w:color="auto"/>
        <w:right w:val="none" w:sz="0" w:space="0" w:color="auto"/>
      </w:divBdr>
    </w:div>
    <w:div w:id="1927106180">
      <w:bodyDiv w:val="1"/>
      <w:marLeft w:val="0"/>
      <w:marRight w:val="0"/>
      <w:marTop w:val="0"/>
      <w:marBottom w:val="0"/>
      <w:divBdr>
        <w:top w:val="none" w:sz="0" w:space="0" w:color="auto"/>
        <w:left w:val="none" w:sz="0" w:space="0" w:color="auto"/>
        <w:bottom w:val="none" w:sz="0" w:space="0" w:color="auto"/>
        <w:right w:val="none" w:sz="0" w:space="0" w:color="auto"/>
      </w:divBdr>
    </w:div>
    <w:div w:id="1933969915">
      <w:bodyDiv w:val="1"/>
      <w:marLeft w:val="0"/>
      <w:marRight w:val="0"/>
      <w:marTop w:val="0"/>
      <w:marBottom w:val="0"/>
      <w:divBdr>
        <w:top w:val="none" w:sz="0" w:space="0" w:color="auto"/>
        <w:left w:val="none" w:sz="0" w:space="0" w:color="auto"/>
        <w:bottom w:val="none" w:sz="0" w:space="0" w:color="auto"/>
        <w:right w:val="none" w:sz="0" w:space="0" w:color="auto"/>
      </w:divBdr>
    </w:div>
    <w:div w:id="1937472508">
      <w:bodyDiv w:val="1"/>
      <w:marLeft w:val="0"/>
      <w:marRight w:val="0"/>
      <w:marTop w:val="0"/>
      <w:marBottom w:val="0"/>
      <w:divBdr>
        <w:top w:val="none" w:sz="0" w:space="0" w:color="auto"/>
        <w:left w:val="none" w:sz="0" w:space="0" w:color="auto"/>
        <w:bottom w:val="none" w:sz="0" w:space="0" w:color="auto"/>
        <w:right w:val="none" w:sz="0" w:space="0" w:color="auto"/>
      </w:divBdr>
    </w:div>
    <w:div w:id="1940796619">
      <w:bodyDiv w:val="1"/>
      <w:marLeft w:val="0"/>
      <w:marRight w:val="0"/>
      <w:marTop w:val="0"/>
      <w:marBottom w:val="0"/>
      <w:divBdr>
        <w:top w:val="none" w:sz="0" w:space="0" w:color="auto"/>
        <w:left w:val="none" w:sz="0" w:space="0" w:color="auto"/>
        <w:bottom w:val="none" w:sz="0" w:space="0" w:color="auto"/>
        <w:right w:val="none" w:sz="0" w:space="0" w:color="auto"/>
      </w:divBdr>
    </w:div>
    <w:div w:id="1940865611">
      <w:bodyDiv w:val="1"/>
      <w:marLeft w:val="0"/>
      <w:marRight w:val="0"/>
      <w:marTop w:val="0"/>
      <w:marBottom w:val="0"/>
      <w:divBdr>
        <w:top w:val="none" w:sz="0" w:space="0" w:color="auto"/>
        <w:left w:val="none" w:sz="0" w:space="0" w:color="auto"/>
        <w:bottom w:val="none" w:sz="0" w:space="0" w:color="auto"/>
        <w:right w:val="none" w:sz="0" w:space="0" w:color="auto"/>
      </w:divBdr>
    </w:div>
    <w:div w:id="1943340704">
      <w:bodyDiv w:val="1"/>
      <w:marLeft w:val="0"/>
      <w:marRight w:val="0"/>
      <w:marTop w:val="0"/>
      <w:marBottom w:val="0"/>
      <w:divBdr>
        <w:top w:val="none" w:sz="0" w:space="0" w:color="auto"/>
        <w:left w:val="none" w:sz="0" w:space="0" w:color="auto"/>
        <w:bottom w:val="none" w:sz="0" w:space="0" w:color="auto"/>
        <w:right w:val="none" w:sz="0" w:space="0" w:color="auto"/>
      </w:divBdr>
    </w:div>
    <w:div w:id="1945184499">
      <w:bodyDiv w:val="1"/>
      <w:marLeft w:val="0"/>
      <w:marRight w:val="0"/>
      <w:marTop w:val="0"/>
      <w:marBottom w:val="0"/>
      <w:divBdr>
        <w:top w:val="none" w:sz="0" w:space="0" w:color="auto"/>
        <w:left w:val="none" w:sz="0" w:space="0" w:color="auto"/>
        <w:bottom w:val="none" w:sz="0" w:space="0" w:color="auto"/>
        <w:right w:val="none" w:sz="0" w:space="0" w:color="auto"/>
      </w:divBdr>
    </w:div>
    <w:div w:id="1948460343">
      <w:bodyDiv w:val="1"/>
      <w:marLeft w:val="0"/>
      <w:marRight w:val="0"/>
      <w:marTop w:val="0"/>
      <w:marBottom w:val="0"/>
      <w:divBdr>
        <w:top w:val="none" w:sz="0" w:space="0" w:color="auto"/>
        <w:left w:val="none" w:sz="0" w:space="0" w:color="auto"/>
        <w:bottom w:val="none" w:sz="0" w:space="0" w:color="auto"/>
        <w:right w:val="none" w:sz="0" w:space="0" w:color="auto"/>
      </w:divBdr>
    </w:div>
    <w:div w:id="1949241099">
      <w:bodyDiv w:val="1"/>
      <w:marLeft w:val="0"/>
      <w:marRight w:val="0"/>
      <w:marTop w:val="0"/>
      <w:marBottom w:val="0"/>
      <w:divBdr>
        <w:top w:val="none" w:sz="0" w:space="0" w:color="auto"/>
        <w:left w:val="none" w:sz="0" w:space="0" w:color="auto"/>
        <w:bottom w:val="none" w:sz="0" w:space="0" w:color="auto"/>
        <w:right w:val="none" w:sz="0" w:space="0" w:color="auto"/>
      </w:divBdr>
    </w:div>
    <w:div w:id="1950161007">
      <w:bodyDiv w:val="1"/>
      <w:marLeft w:val="0"/>
      <w:marRight w:val="0"/>
      <w:marTop w:val="0"/>
      <w:marBottom w:val="0"/>
      <w:divBdr>
        <w:top w:val="none" w:sz="0" w:space="0" w:color="auto"/>
        <w:left w:val="none" w:sz="0" w:space="0" w:color="auto"/>
        <w:bottom w:val="none" w:sz="0" w:space="0" w:color="auto"/>
        <w:right w:val="none" w:sz="0" w:space="0" w:color="auto"/>
      </w:divBdr>
    </w:div>
    <w:div w:id="1950428559">
      <w:bodyDiv w:val="1"/>
      <w:marLeft w:val="0"/>
      <w:marRight w:val="0"/>
      <w:marTop w:val="0"/>
      <w:marBottom w:val="0"/>
      <w:divBdr>
        <w:top w:val="none" w:sz="0" w:space="0" w:color="auto"/>
        <w:left w:val="none" w:sz="0" w:space="0" w:color="auto"/>
        <w:bottom w:val="none" w:sz="0" w:space="0" w:color="auto"/>
        <w:right w:val="none" w:sz="0" w:space="0" w:color="auto"/>
      </w:divBdr>
    </w:div>
    <w:div w:id="1951275185">
      <w:bodyDiv w:val="1"/>
      <w:marLeft w:val="0"/>
      <w:marRight w:val="0"/>
      <w:marTop w:val="0"/>
      <w:marBottom w:val="0"/>
      <w:divBdr>
        <w:top w:val="none" w:sz="0" w:space="0" w:color="auto"/>
        <w:left w:val="none" w:sz="0" w:space="0" w:color="auto"/>
        <w:bottom w:val="none" w:sz="0" w:space="0" w:color="auto"/>
        <w:right w:val="none" w:sz="0" w:space="0" w:color="auto"/>
      </w:divBdr>
    </w:div>
    <w:div w:id="1952784794">
      <w:bodyDiv w:val="1"/>
      <w:marLeft w:val="0"/>
      <w:marRight w:val="0"/>
      <w:marTop w:val="0"/>
      <w:marBottom w:val="0"/>
      <w:divBdr>
        <w:top w:val="none" w:sz="0" w:space="0" w:color="auto"/>
        <w:left w:val="none" w:sz="0" w:space="0" w:color="auto"/>
        <w:bottom w:val="none" w:sz="0" w:space="0" w:color="auto"/>
        <w:right w:val="none" w:sz="0" w:space="0" w:color="auto"/>
      </w:divBdr>
    </w:div>
    <w:div w:id="1953396302">
      <w:bodyDiv w:val="1"/>
      <w:marLeft w:val="0"/>
      <w:marRight w:val="0"/>
      <w:marTop w:val="0"/>
      <w:marBottom w:val="0"/>
      <w:divBdr>
        <w:top w:val="none" w:sz="0" w:space="0" w:color="auto"/>
        <w:left w:val="none" w:sz="0" w:space="0" w:color="auto"/>
        <w:bottom w:val="none" w:sz="0" w:space="0" w:color="auto"/>
        <w:right w:val="none" w:sz="0" w:space="0" w:color="auto"/>
      </w:divBdr>
    </w:div>
    <w:div w:id="1955865356">
      <w:bodyDiv w:val="1"/>
      <w:marLeft w:val="0"/>
      <w:marRight w:val="0"/>
      <w:marTop w:val="0"/>
      <w:marBottom w:val="0"/>
      <w:divBdr>
        <w:top w:val="none" w:sz="0" w:space="0" w:color="auto"/>
        <w:left w:val="none" w:sz="0" w:space="0" w:color="auto"/>
        <w:bottom w:val="none" w:sz="0" w:space="0" w:color="auto"/>
        <w:right w:val="none" w:sz="0" w:space="0" w:color="auto"/>
      </w:divBdr>
    </w:div>
    <w:div w:id="195691101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57175807">
      <w:bodyDiv w:val="1"/>
      <w:marLeft w:val="0"/>
      <w:marRight w:val="0"/>
      <w:marTop w:val="0"/>
      <w:marBottom w:val="0"/>
      <w:divBdr>
        <w:top w:val="none" w:sz="0" w:space="0" w:color="auto"/>
        <w:left w:val="none" w:sz="0" w:space="0" w:color="auto"/>
        <w:bottom w:val="none" w:sz="0" w:space="0" w:color="auto"/>
        <w:right w:val="none" w:sz="0" w:space="0" w:color="auto"/>
      </w:divBdr>
    </w:div>
    <w:div w:id="1958681703">
      <w:bodyDiv w:val="1"/>
      <w:marLeft w:val="0"/>
      <w:marRight w:val="0"/>
      <w:marTop w:val="0"/>
      <w:marBottom w:val="0"/>
      <w:divBdr>
        <w:top w:val="none" w:sz="0" w:space="0" w:color="auto"/>
        <w:left w:val="none" w:sz="0" w:space="0" w:color="auto"/>
        <w:bottom w:val="none" w:sz="0" w:space="0" w:color="auto"/>
        <w:right w:val="none" w:sz="0" w:space="0" w:color="auto"/>
      </w:divBdr>
    </w:div>
    <w:div w:id="1958756268">
      <w:bodyDiv w:val="1"/>
      <w:marLeft w:val="0"/>
      <w:marRight w:val="0"/>
      <w:marTop w:val="0"/>
      <w:marBottom w:val="0"/>
      <w:divBdr>
        <w:top w:val="none" w:sz="0" w:space="0" w:color="auto"/>
        <w:left w:val="none" w:sz="0" w:space="0" w:color="auto"/>
        <w:bottom w:val="none" w:sz="0" w:space="0" w:color="auto"/>
        <w:right w:val="none" w:sz="0" w:space="0" w:color="auto"/>
      </w:divBdr>
    </w:div>
    <w:div w:id="1961105301">
      <w:bodyDiv w:val="1"/>
      <w:marLeft w:val="0"/>
      <w:marRight w:val="0"/>
      <w:marTop w:val="0"/>
      <w:marBottom w:val="0"/>
      <w:divBdr>
        <w:top w:val="none" w:sz="0" w:space="0" w:color="auto"/>
        <w:left w:val="none" w:sz="0" w:space="0" w:color="auto"/>
        <w:bottom w:val="none" w:sz="0" w:space="0" w:color="auto"/>
        <w:right w:val="none" w:sz="0" w:space="0" w:color="auto"/>
      </w:divBdr>
    </w:div>
    <w:div w:id="1961721197">
      <w:bodyDiv w:val="1"/>
      <w:marLeft w:val="0"/>
      <w:marRight w:val="0"/>
      <w:marTop w:val="0"/>
      <w:marBottom w:val="0"/>
      <w:divBdr>
        <w:top w:val="none" w:sz="0" w:space="0" w:color="auto"/>
        <w:left w:val="none" w:sz="0" w:space="0" w:color="auto"/>
        <w:bottom w:val="none" w:sz="0" w:space="0" w:color="auto"/>
        <w:right w:val="none" w:sz="0" w:space="0" w:color="auto"/>
      </w:divBdr>
    </w:div>
    <w:div w:id="1961766150">
      <w:bodyDiv w:val="1"/>
      <w:marLeft w:val="0"/>
      <w:marRight w:val="0"/>
      <w:marTop w:val="0"/>
      <w:marBottom w:val="0"/>
      <w:divBdr>
        <w:top w:val="none" w:sz="0" w:space="0" w:color="auto"/>
        <w:left w:val="none" w:sz="0" w:space="0" w:color="auto"/>
        <w:bottom w:val="none" w:sz="0" w:space="0" w:color="auto"/>
        <w:right w:val="none" w:sz="0" w:space="0" w:color="auto"/>
      </w:divBdr>
    </w:div>
    <w:div w:id="1963533701">
      <w:bodyDiv w:val="1"/>
      <w:marLeft w:val="0"/>
      <w:marRight w:val="0"/>
      <w:marTop w:val="0"/>
      <w:marBottom w:val="0"/>
      <w:divBdr>
        <w:top w:val="none" w:sz="0" w:space="0" w:color="auto"/>
        <w:left w:val="none" w:sz="0" w:space="0" w:color="auto"/>
        <w:bottom w:val="none" w:sz="0" w:space="0" w:color="auto"/>
        <w:right w:val="none" w:sz="0" w:space="0" w:color="auto"/>
      </w:divBdr>
    </w:div>
    <w:div w:id="1963614248">
      <w:bodyDiv w:val="1"/>
      <w:marLeft w:val="0"/>
      <w:marRight w:val="0"/>
      <w:marTop w:val="0"/>
      <w:marBottom w:val="0"/>
      <w:divBdr>
        <w:top w:val="none" w:sz="0" w:space="0" w:color="auto"/>
        <w:left w:val="none" w:sz="0" w:space="0" w:color="auto"/>
        <w:bottom w:val="none" w:sz="0" w:space="0" w:color="auto"/>
        <w:right w:val="none" w:sz="0" w:space="0" w:color="auto"/>
      </w:divBdr>
    </w:div>
    <w:div w:id="1964190229">
      <w:bodyDiv w:val="1"/>
      <w:marLeft w:val="0"/>
      <w:marRight w:val="0"/>
      <w:marTop w:val="0"/>
      <w:marBottom w:val="0"/>
      <w:divBdr>
        <w:top w:val="none" w:sz="0" w:space="0" w:color="auto"/>
        <w:left w:val="none" w:sz="0" w:space="0" w:color="auto"/>
        <w:bottom w:val="none" w:sz="0" w:space="0" w:color="auto"/>
        <w:right w:val="none" w:sz="0" w:space="0" w:color="auto"/>
      </w:divBdr>
    </w:div>
    <w:div w:id="1964576969">
      <w:bodyDiv w:val="1"/>
      <w:marLeft w:val="0"/>
      <w:marRight w:val="0"/>
      <w:marTop w:val="0"/>
      <w:marBottom w:val="0"/>
      <w:divBdr>
        <w:top w:val="none" w:sz="0" w:space="0" w:color="auto"/>
        <w:left w:val="none" w:sz="0" w:space="0" w:color="auto"/>
        <w:bottom w:val="none" w:sz="0" w:space="0" w:color="auto"/>
        <w:right w:val="none" w:sz="0" w:space="0" w:color="auto"/>
      </w:divBdr>
    </w:div>
    <w:div w:id="1964578573">
      <w:bodyDiv w:val="1"/>
      <w:marLeft w:val="0"/>
      <w:marRight w:val="0"/>
      <w:marTop w:val="0"/>
      <w:marBottom w:val="0"/>
      <w:divBdr>
        <w:top w:val="none" w:sz="0" w:space="0" w:color="auto"/>
        <w:left w:val="none" w:sz="0" w:space="0" w:color="auto"/>
        <w:bottom w:val="none" w:sz="0" w:space="0" w:color="auto"/>
        <w:right w:val="none" w:sz="0" w:space="0" w:color="auto"/>
      </w:divBdr>
    </w:div>
    <w:div w:id="1966305293">
      <w:bodyDiv w:val="1"/>
      <w:marLeft w:val="0"/>
      <w:marRight w:val="0"/>
      <w:marTop w:val="0"/>
      <w:marBottom w:val="0"/>
      <w:divBdr>
        <w:top w:val="none" w:sz="0" w:space="0" w:color="auto"/>
        <w:left w:val="none" w:sz="0" w:space="0" w:color="auto"/>
        <w:bottom w:val="none" w:sz="0" w:space="0" w:color="auto"/>
        <w:right w:val="none" w:sz="0" w:space="0" w:color="auto"/>
      </w:divBdr>
    </w:div>
    <w:div w:id="1968852703">
      <w:bodyDiv w:val="1"/>
      <w:marLeft w:val="0"/>
      <w:marRight w:val="0"/>
      <w:marTop w:val="0"/>
      <w:marBottom w:val="0"/>
      <w:divBdr>
        <w:top w:val="none" w:sz="0" w:space="0" w:color="auto"/>
        <w:left w:val="none" w:sz="0" w:space="0" w:color="auto"/>
        <w:bottom w:val="none" w:sz="0" w:space="0" w:color="auto"/>
        <w:right w:val="none" w:sz="0" w:space="0" w:color="auto"/>
      </w:divBdr>
    </w:div>
    <w:div w:id="1970744344">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1972666077">
      <w:bodyDiv w:val="1"/>
      <w:marLeft w:val="0"/>
      <w:marRight w:val="0"/>
      <w:marTop w:val="0"/>
      <w:marBottom w:val="0"/>
      <w:divBdr>
        <w:top w:val="none" w:sz="0" w:space="0" w:color="auto"/>
        <w:left w:val="none" w:sz="0" w:space="0" w:color="auto"/>
        <w:bottom w:val="none" w:sz="0" w:space="0" w:color="auto"/>
        <w:right w:val="none" w:sz="0" w:space="0" w:color="auto"/>
      </w:divBdr>
    </w:div>
    <w:div w:id="1973561520">
      <w:bodyDiv w:val="1"/>
      <w:marLeft w:val="0"/>
      <w:marRight w:val="0"/>
      <w:marTop w:val="0"/>
      <w:marBottom w:val="0"/>
      <w:divBdr>
        <w:top w:val="none" w:sz="0" w:space="0" w:color="auto"/>
        <w:left w:val="none" w:sz="0" w:space="0" w:color="auto"/>
        <w:bottom w:val="none" w:sz="0" w:space="0" w:color="auto"/>
        <w:right w:val="none" w:sz="0" w:space="0" w:color="auto"/>
      </w:divBdr>
    </w:div>
    <w:div w:id="1974560525">
      <w:bodyDiv w:val="1"/>
      <w:marLeft w:val="0"/>
      <w:marRight w:val="0"/>
      <w:marTop w:val="0"/>
      <w:marBottom w:val="0"/>
      <w:divBdr>
        <w:top w:val="none" w:sz="0" w:space="0" w:color="auto"/>
        <w:left w:val="none" w:sz="0" w:space="0" w:color="auto"/>
        <w:bottom w:val="none" w:sz="0" w:space="0" w:color="auto"/>
        <w:right w:val="none" w:sz="0" w:space="0" w:color="auto"/>
      </w:divBdr>
    </w:div>
    <w:div w:id="1976832454">
      <w:bodyDiv w:val="1"/>
      <w:marLeft w:val="0"/>
      <w:marRight w:val="0"/>
      <w:marTop w:val="0"/>
      <w:marBottom w:val="0"/>
      <w:divBdr>
        <w:top w:val="none" w:sz="0" w:space="0" w:color="auto"/>
        <w:left w:val="none" w:sz="0" w:space="0" w:color="auto"/>
        <w:bottom w:val="none" w:sz="0" w:space="0" w:color="auto"/>
        <w:right w:val="none" w:sz="0" w:space="0" w:color="auto"/>
      </w:divBdr>
    </w:div>
    <w:div w:id="1979260203">
      <w:bodyDiv w:val="1"/>
      <w:marLeft w:val="0"/>
      <w:marRight w:val="0"/>
      <w:marTop w:val="0"/>
      <w:marBottom w:val="0"/>
      <w:divBdr>
        <w:top w:val="none" w:sz="0" w:space="0" w:color="auto"/>
        <w:left w:val="none" w:sz="0" w:space="0" w:color="auto"/>
        <w:bottom w:val="none" w:sz="0" w:space="0" w:color="auto"/>
        <w:right w:val="none" w:sz="0" w:space="0" w:color="auto"/>
      </w:divBdr>
    </w:div>
    <w:div w:id="1981185977">
      <w:bodyDiv w:val="1"/>
      <w:marLeft w:val="0"/>
      <w:marRight w:val="0"/>
      <w:marTop w:val="0"/>
      <w:marBottom w:val="0"/>
      <w:divBdr>
        <w:top w:val="none" w:sz="0" w:space="0" w:color="auto"/>
        <w:left w:val="none" w:sz="0" w:space="0" w:color="auto"/>
        <w:bottom w:val="none" w:sz="0" w:space="0" w:color="auto"/>
        <w:right w:val="none" w:sz="0" w:space="0" w:color="auto"/>
      </w:divBdr>
    </w:div>
    <w:div w:id="1981424571">
      <w:bodyDiv w:val="1"/>
      <w:marLeft w:val="0"/>
      <w:marRight w:val="0"/>
      <w:marTop w:val="0"/>
      <w:marBottom w:val="0"/>
      <w:divBdr>
        <w:top w:val="none" w:sz="0" w:space="0" w:color="auto"/>
        <w:left w:val="none" w:sz="0" w:space="0" w:color="auto"/>
        <w:bottom w:val="none" w:sz="0" w:space="0" w:color="auto"/>
        <w:right w:val="none" w:sz="0" w:space="0" w:color="auto"/>
      </w:divBdr>
    </w:div>
    <w:div w:id="1982268881">
      <w:bodyDiv w:val="1"/>
      <w:marLeft w:val="0"/>
      <w:marRight w:val="0"/>
      <w:marTop w:val="0"/>
      <w:marBottom w:val="0"/>
      <w:divBdr>
        <w:top w:val="none" w:sz="0" w:space="0" w:color="auto"/>
        <w:left w:val="none" w:sz="0" w:space="0" w:color="auto"/>
        <w:bottom w:val="none" w:sz="0" w:space="0" w:color="auto"/>
        <w:right w:val="none" w:sz="0" w:space="0" w:color="auto"/>
      </w:divBdr>
    </w:div>
    <w:div w:id="1982995725">
      <w:bodyDiv w:val="1"/>
      <w:marLeft w:val="0"/>
      <w:marRight w:val="0"/>
      <w:marTop w:val="0"/>
      <w:marBottom w:val="0"/>
      <w:divBdr>
        <w:top w:val="none" w:sz="0" w:space="0" w:color="auto"/>
        <w:left w:val="none" w:sz="0" w:space="0" w:color="auto"/>
        <w:bottom w:val="none" w:sz="0" w:space="0" w:color="auto"/>
        <w:right w:val="none" w:sz="0" w:space="0" w:color="auto"/>
      </w:divBdr>
    </w:div>
    <w:div w:id="1987975458">
      <w:bodyDiv w:val="1"/>
      <w:marLeft w:val="0"/>
      <w:marRight w:val="0"/>
      <w:marTop w:val="0"/>
      <w:marBottom w:val="0"/>
      <w:divBdr>
        <w:top w:val="none" w:sz="0" w:space="0" w:color="auto"/>
        <w:left w:val="none" w:sz="0" w:space="0" w:color="auto"/>
        <w:bottom w:val="none" w:sz="0" w:space="0" w:color="auto"/>
        <w:right w:val="none" w:sz="0" w:space="0" w:color="auto"/>
      </w:divBdr>
    </w:div>
    <w:div w:id="1988702697">
      <w:bodyDiv w:val="1"/>
      <w:marLeft w:val="0"/>
      <w:marRight w:val="0"/>
      <w:marTop w:val="0"/>
      <w:marBottom w:val="0"/>
      <w:divBdr>
        <w:top w:val="none" w:sz="0" w:space="0" w:color="auto"/>
        <w:left w:val="none" w:sz="0" w:space="0" w:color="auto"/>
        <w:bottom w:val="none" w:sz="0" w:space="0" w:color="auto"/>
        <w:right w:val="none" w:sz="0" w:space="0" w:color="auto"/>
      </w:divBdr>
    </w:div>
    <w:div w:id="1988971117">
      <w:bodyDiv w:val="1"/>
      <w:marLeft w:val="0"/>
      <w:marRight w:val="0"/>
      <w:marTop w:val="0"/>
      <w:marBottom w:val="0"/>
      <w:divBdr>
        <w:top w:val="none" w:sz="0" w:space="0" w:color="auto"/>
        <w:left w:val="none" w:sz="0" w:space="0" w:color="auto"/>
        <w:bottom w:val="none" w:sz="0" w:space="0" w:color="auto"/>
        <w:right w:val="none" w:sz="0" w:space="0" w:color="auto"/>
      </w:divBdr>
    </w:div>
    <w:div w:id="1989629205">
      <w:bodyDiv w:val="1"/>
      <w:marLeft w:val="0"/>
      <w:marRight w:val="0"/>
      <w:marTop w:val="0"/>
      <w:marBottom w:val="0"/>
      <w:divBdr>
        <w:top w:val="none" w:sz="0" w:space="0" w:color="auto"/>
        <w:left w:val="none" w:sz="0" w:space="0" w:color="auto"/>
        <w:bottom w:val="none" w:sz="0" w:space="0" w:color="auto"/>
        <w:right w:val="none" w:sz="0" w:space="0" w:color="auto"/>
      </w:divBdr>
    </w:div>
    <w:div w:id="1989967583">
      <w:bodyDiv w:val="1"/>
      <w:marLeft w:val="0"/>
      <w:marRight w:val="0"/>
      <w:marTop w:val="0"/>
      <w:marBottom w:val="0"/>
      <w:divBdr>
        <w:top w:val="none" w:sz="0" w:space="0" w:color="auto"/>
        <w:left w:val="none" w:sz="0" w:space="0" w:color="auto"/>
        <w:bottom w:val="none" w:sz="0" w:space="0" w:color="auto"/>
        <w:right w:val="none" w:sz="0" w:space="0" w:color="auto"/>
      </w:divBdr>
    </w:div>
    <w:div w:id="1992323604">
      <w:bodyDiv w:val="1"/>
      <w:marLeft w:val="0"/>
      <w:marRight w:val="0"/>
      <w:marTop w:val="0"/>
      <w:marBottom w:val="0"/>
      <w:divBdr>
        <w:top w:val="none" w:sz="0" w:space="0" w:color="auto"/>
        <w:left w:val="none" w:sz="0" w:space="0" w:color="auto"/>
        <w:bottom w:val="none" w:sz="0" w:space="0" w:color="auto"/>
        <w:right w:val="none" w:sz="0" w:space="0" w:color="auto"/>
      </w:divBdr>
    </w:div>
    <w:div w:id="1993438512">
      <w:bodyDiv w:val="1"/>
      <w:marLeft w:val="0"/>
      <w:marRight w:val="0"/>
      <w:marTop w:val="0"/>
      <w:marBottom w:val="0"/>
      <w:divBdr>
        <w:top w:val="none" w:sz="0" w:space="0" w:color="auto"/>
        <w:left w:val="none" w:sz="0" w:space="0" w:color="auto"/>
        <w:bottom w:val="none" w:sz="0" w:space="0" w:color="auto"/>
        <w:right w:val="none" w:sz="0" w:space="0" w:color="auto"/>
      </w:divBdr>
    </w:div>
    <w:div w:id="1994210466">
      <w:bodyDiv w:val="1"/>
      <w:marLeft w:val="0"/>
      <w:marRight w:val="0"/>
      <w:marTop w:val="0"/>
      <w:marBottom w:val="0"/>
      <w:divBdr>
        <w:top w:val="none" w:sz="0" w:space="0" w:color="auto"/>
        <w:left w:val="none" w:sz="0" w:space="0" w:color="auto"/>
        <w:bottom w:val="none" w:sz="0" w:space="0" w:color="auto"/>
        <w:right w:val="none" w:sz="0" w:space="0" w:color="auto"/>
      </w:divBdr>
    </w:div>
    <w:div w:id="1994410490">
      <w:bodyDiv w:val="1"/>
      <w:marLeft w:val="0"/>
      <w:marRight w:val="0"/>
      <w:marTop w:val="0"/>
      <w:marBottom w:val="0"/>
      <w:divBdr>
        <w:top w:val="none" w:sz="0" w:space="0" w:color="auto"/>
        <w:left w:val="none" w:sz="0" w:space="0" w:color="auto"/>
        <w:bottom w:val="none" w:sz="0" w:space="0" w:color="auto"/>
        <w:right w:val="none" w:sz="0" w:space="0" w:color="auto"/>
      </w:divBdr>
    </w:div>
    <w:div w:id="1995136272">
      <w:bodyDiv w:val="1"/>
      <w:marLeft w:val="0"/>
      <w:marRight w:val="0"/>
      <w:marTop w:val="0"/>
      <w:marBottom w:val="0"/>
      <w:divBdr>
        <w:top w:val="none" w:sz="0" w:space="0" w:color="auto"/>
        <w:left w:val="none" w:sz="0" w:space="0" w:color="auto"/>
        <w:bottom w:val="none" w:sz="0" w:space="0" w:color="auto"/>
        <w:right w:val="none" w:sz="0" w:space="0" w:color="auto"/>
      </w:divBdr>
    </w:div>
    <w:div w:id="1996839143">
      <w:bodyDiv w:val="1"/>
      <w:marLeft w:val="0"/>
      <w:marRight w:val="0"/>
      <w:marTop w:val="0"/>
      <w:marBottom w:val="0"/>
      <w:divBdr>
        <w:top w:val="none" w:sz="0" w:space="0" w:color="auto"/>
        <w:left w:val="none" w:sz="0" w:space="0" w:color="auto"/>
        <w:bottom w:val="none" w:sz="0" w:space="0" w:color="auto"/>
        <w:right w:val="none" w:sz="0" w:space="0" w:color="auto"/>
      </w:divBdr>
    </w:div>
    <w:div w:id="2001226128">
      <w:bodyDiv w:val="1"/>
      <w:marLeft w:val="0"/>
      <w:marRight w:val="0"/>
      <w:marTop w:val="0"/>
      <w:marBottom w:val="0"/>
      <w:divBdr>
        <w:top w:val="none" w:sz="0" w:space="0" w:color="auto"/>
        <w:left w:val="none" w:sz="0" w:space="0" w:color="auto"/>
        <w:bottom w:val="none" w:sz="0" w:space="0" w:color="auto"/>
        <w:right w:val="none" w:sz="0" w:space="0" w:color="auto"/>
      </w:divBdr>
    </w:div>
    <w:div w:id="2002733310">
      <w:bodyDiv w:val="1"/>
      <w:marLeft w:val="0"/>
      <w:marRight w:val="0"/>
      <w:marTop w:val="0"/>
      <w:marBottom w:val="0"/>
      <w:divBdr>
        <w:top w:val="none" w:sz="0" w:space="0" w:color="auto"/>
        <w:left w:val="none" w:sz="0" w:space="0" w:color="auto"/>
        <w:bottom w:val="none" w:sz="0" w:space="0" w:color="auto"/>
        <w:right w:val="none" w:sz="0" w:space="0" w:color="auto"/>
      </w:divBdr>
    </w:div>
    <w:div w:id="2005544625">
      <w:bodyDiv w:val="1"/>
      <w:marLeft w:val="0"/>
      <w:marRight w:val="0"/>
      <w:marTop w:val="0"/>
      <w:marBottom w:val="0"/>
      <w:divBdr>
        <w:top w:val="none" w:sz="0" w:space="0" w:color="auto"/>
        <w:left w:val="none" w:sz="0" w:space="0" w:color="auto"/>
        <w:bottom w:val="none" w:sz="0" w:space="0" w:color="auto"/>
        <w:right w:val="none" w:sz="0" w:space="0" w:color="auto"/>
      </w:divBdr>
    </w:div>
    <w:div w:id="2007635051">
      <w:bodyDiv w:val="1"/>
      <w:marLeft w:val="0"/>
      <w:marRight w:val="0"/>
      <w:marTop w:val="0"/>
      <w:marBottom w:val="0"/>
      <w:divBdr>
        <w:top w:val="none" w:sz="0" w:space="0" w:color="auto"/>
        <w:left w:val="none" w:sz="0" w:space="0" w:color="auto"/>
        <w:bottom w:val="none" w:sz="0" w:space="0" w:color="auto"/>
        <w:right w:val="none" w:sz="0" w:space="0" w:color="auto"/>
      </w:divBdr>
    </w:div>
    <w:div w:id="2010672528">
      <w:bodyDiv w:val="1"/>
      <w:marLeft w:val="0"/>
      <w:marRight w:val="0"/>
      <w:marTop w:val="0"/>
      <w:marBottom w:val="0"/>
      <w:divBdr>
        <w:top w:val="none" w:sz="0" w:space="0" w:color="auto"/>
        <w:left w:val="none" w:sz="0" w:space="0" w:color="auto"/>
        <w:bottom w:val="none" w:sz="0" w:space="0" w:color="auto"/>
        <w:right w:val="none" w:sz="0" w:space="0" w:color="auto"/>
      </w:divBdr>
    </w:div>
    <w:div w:id="2011254919">
      <w:bodyDiv w:val="1"/>
      <w:marLeft w:val="0"/>
      <w:marRight w:val="0"/>
      <w:marTop w:val="0"/>
      <w:marBottom w:val="0"/>
      <w:divBdr>
        <w:top w:val="none" w:sz="0" w:space="0" w:color="auto"/>
        <w:left w:val="none" w:sz="0" w:space="0" w:color="auto"/>
        <w:bottom w:val="none" w:sz="0" w:space="0" w:color="auto"/>
        <w:right w:val="none" w:sz="0" w:space="0" w:color="auto"/>
      </w:divBdr>
    </w:div>
    <w:div w:id="2011371978">
      <w:bodyDiv w:val="1"/>
      <w:marLeft w:val="0"/>
      <w:marRight w:val="0"/>
      <w:marTop w:val="0"/>
      <w:marBottom w:val="0"/>
      <w:divBdr>
        <w:top w:val="none" w:sz="0" w:space="0" w:color="auto"/>
        <w:left w:val="none" w:sz="0" w:space="0" w:color="auto"/>
        <w:bottom w:val="none" w:sz="0" w:space="0" w:color="auto"/>
        <w:right w:val="none" w:sz="0" w:space="0" w:color="auto"/>
      </w:divBdr>
    </w:div>
    <w:div w:id="2011517301">
      <w:bodyDiv w:val="1"/>
      <w:marLeft w:val="0"/>
      <w:marRight w:val="0"/>
      <w:marTop w:val="0"/>
      <w:marBottom w:val="0"/>
      <w:divBdr>
        <w:top w:val="none" w:sz="0" w:space="0" w:color="auto"/>
        <w:left w:val="none" w:sz="0" w:space="0" w:color="auto"/>
        <w:bottom w:val="none" w:sz="0" w:space="0" w:color="auto"/>
        <w:right w:val="none" w:sz="0" w:space="0" w:color="auto"/>
      </w:divBdr>
    </w:div>
    <w:div w:id="2011829981">
      <w:bodyDiv w:val="1"/>
      <w:marLeft w:val="0"/>
      <w:marRight w:val="0"/>
      <w:marTop w:val="0"/>
      <w:marBottom w:val="0"/>
      <w:divBdr>
        <w:top w:val="none" w:sz="0" w:space="0" w:color="auto"/>
        <w:left w:val="none" w:sz="0" w:space="0" w:color="auto"/>
        <w:bottom w:val="none" w:sz="0" w:space="0" w:color="auto"/>
        <w:right w:val="none" w:sz="0" w:space="0" w:color="auto"/>
      </w:divBdr>
    </w:div>
    <w:div w:id="2015718159">
      <w:bodyDiv w:val="1"/>
      <w:marLeft w:val="0"/>
      <w:marRight w:val="0"/>
      <w:marTop w:val="0"/>
      <w:marBottom w:val="0"/>
      <w:divBdr>
        <w:top w:val="none" w:sz="0" w:space="0" w:color="auto"/>
        <w:left w:val="none" w:sz="0" w:space="0" w:color="auto"/>
        <w:bottom w:val="none" w:sz="0" w:space="0" w:color="auto"/>
        <w:right w:val="none" w:sz="0" w:space="0" w:color="auto"/>
      </w:divBdr>
    </w:div>
    <w:div w:id="2017611095">
      <w:bodyDiv w:val="1"/>
      <w:marLeft w:val="0"/>
      <w:marRight w:val="0"/>
      <w:marTop w:val="0"/>
      <w:marBottom w:val="0"/>
      <w:divBdr>
        <w:top w:val="none" w:sz="0" w:space="0" w:color="auto"/>
        <w:left w:val="none" w:sz="0" w:space="0" w:color="auto"/>
        <w:bottom w:val="none" w:sz="0" w:space="0" w:color="auto"/>
        <w:right w:val="none" w:sz="0" w:space="0" w:color="auto"/>
      </w:divBdr>
    </w:div>
    <w:div w:id="2017875604">
      <w:bodyDiv w:val="1"/>
      <w:marLeft w:val="0"/>
      <w:marRight w:val="0"/>
      <w:marTop w:val="0"/>
      <w:marBottom w:val="0"/>
      <w:divBdr>
        <w:top w:val="none" w:sz="0" w:space="0" w:color="auto"/>
        <w:left w:val="none" w:sz="0" w:space="0" w:color="auto"/>
        <w:bottom w:val="none" w:sz="0" w:space="0" w:color="auto"/>
        <w:right w:val="none" w:sz="0" w:space="0" w:color="auto"/>
      </w:divBdr>
    </w:div>
    <w:div w:id="2018069635">
      <w:bodyDiv w:val="1"/>
      <w:marLeft w:val="0"/>
      <w:marRight w:val="0"/>
      <w:marTop w:val="0"/>
      <w:marBottom w:val="0"/>
      <w:divBdr>
        <w:top w:val="none" w:sz="0" w:space="0" w:color="auto"/>
        <w:left w:val="none" w:sz="0" w:space="0" w:color="auto"/>
        <w:bottom w:val="none" w:sz="0" w:space="0" w:color="auto"/>
        <w:right w:val="none" w:sz="0" w:space="0" w:color="auto"/>
      </w:divBdr>
    </w:div>
    <w:div w:id="2018343752">
      <w:bodyDiv w:val="1"/>
      <w:marLeft w:val="0"/>
      <w:marRight w:val="0"/>
      <w:marTop w:val="0"/>
      <w:marBottom w:val="0"/>
      <w:divBdr>
        <w:top w:val="none" w:sz="0" w:space="0" w:color="auto"/>
        <w:left w:val="none" w:sz="0" w:space="0" w:color="auto"/>
        <w:bottom w:val="none" w:sz="0" w:space="0" w:color="auto"/>
        <w:right w:val="none" w:sz="0" w:space="0" w:color="auto"/>
      </w:divBdr>
    </w:div>
    <w:div w:id="2021272161">
      <w:bodyDiv w:val="1"/>
      <w:marLeft w:val="0"/>
      <w:marRight w:val="0"/>
      <w:marTop w:val="0"/>
      <w:marBottom w:val="0"/>
      <w:divBdr>
        <w:top w:val="none" w:sz="0" w:space="0" w:color="auto"/>
        <w:left w:val="none" w:sz="0" w:space="0" w:color="auto"/>
        <w:bottom w:val="none" w:sz="0" w:space="0" w:color="auto"/>
        <w:right w:val="none" w:sz="0" w:space="0" w:color="auto"/>
      </w:divBdr>
    </w:div>
    <w:div w:id="2022271410">
      <w:bodyDiv w:val="1"/>
      <w:marLeft w:val="0"/>
      <w:marRight w:val="0"/>
      <w:marTop w:val="0"/>
      <w:marBottom w:val="0"/>
      <w:divBdr>
        <w:top w:val="none" w:sz="0" w:space="0" w:color="auto"/>
        <w:left w:val="none" w:sz="0" w:space="0" w:color="auto"/>
        <w:bottom w:val="none" w:sz="0" w:space="0" w:color="auto"/>
        <w:right w:val="none" w:sz="0" w:space="0" w:color="auto"/>
      </w:divBdr>
    </w:div>
    <w:div w:id="2023043220">
      <w:bodyDiv w:val="1"/>
      <w:marLeft w:val="0"/>
      <w:marRight w:val="0"/>
      <w:marTop w:val="0"/>
      <w:marBottom w:val="0"/>
      <w:divBdr>
        <w:top w:val="none" w:sz="0" w:space="0" w:color="auto"/>
        <w:left w:val="none" w:sz="0" w:space="0" w:color="auto"/>
        <w:bottom w:val="none" w:sz="0" w:space="0" w:color="auto"/>
        <w:right w:val="none" w:sz="0" w:space="0" w:color="auto"/>
      </w:divBdr>
    </w:div>
    <w:div w:id="2024939084">
      <w:bodyDiv w:val="1"/>
      <w:marLeft w:val="0"/>
      <w:marRight w:val="0"/>
      <w:marTop w:val="0"/>
      <w:marBottom w:val="0"/>
      <w:divBdr>
        <w:top w:val="none" w:sz="0" w:space="0" w:color="auto"/>
        <w:left w:val="none" w:sz="0" w:space="0" w:color="auto"/>
        <w:bottom w:val="none" w:sz="0" w:space="0" w:color="auto"/>
        <w:right w:val="none" w:sz="0" w:space="0" w:color="auto"/>
      </w:divBdr>
    </w:div>
    <w:div w:id="2025980768">
      <w:bodyDiv w:val="1"/>
      <w:marLeft w:val="0"/>
      <w:marRight w:val="0"/>
      <w:marTop w:val="0"/>
      <w:marBottom w:val="0"/>
      <w:divBdr>
        <w:top w:val="none" w:sz="0" w:space="0" w:color="auto"/>
        <w:left w:val="none" w:sz="0" w:space="0" w:color="auto"/>
        <w:bottom w:val="none" w:sz="0" w:space="0" w:color="auto"/>
        <w:right w:val="none" w:sz="0" w:space="0" w:color="auto"/>
      </w:divBdr>
    </w:div>
    <w:div w:id="2027559910">
      <w:bodyDiv w:val="1"/>
      <w:marLeft w:val="0"/>
      <w:marRight w:val="0"/>
      <w:marTop w:val="0"/>
      <w:marBottom w:val="0"/>
      <w:divBdr>
        <w:top w:val="none" w:sz="0" w:space="0" w:color="auto"/>
        <w:left w:val="none" w:sz="0" w:space="0" w:color="auto"/>
        <w:bottom w:val="none" w:sz="0" w:space="0" w:color="auto"/>
        <w:right w:val="none" w:sz="0" w:space="0" w:color="auto"/>
      </w:divBdr>
    </w:div>
    <w:div w:id="2028217021">
      <w:bodyDiv w:val="1"/>
      <w:marLeft w:val="0"/>
      <w:marRight w:val="0"/>
      <w:marTop w:val="0"/>
      <w:marBottom w:val="0"/>
      <w:divBdr>
        <w:top w:val="none" w:sz="0" w:space="0" w:color="auto"/>
        <w:left w:val="none" w:sz="0" w:space="0" w:color="auto"/>
        <w:bottom w:val="none" w:sz="0" w:space="0" w:color="auto"/>
        <w:right w:val="none" w:sz="0" w:space="0" w:color="auto"/>
      </w:divBdr>
    </w:div>
    <w:div w:id="2029333868">
      <w:bodyDiv w:val="1"/>
      <w:marLeft w:val="0"/>
      <w:marRight w:val="0"/>
      <w:marTop w:val="0"/>
      <w:marBottom w:val="0"/>
      <w:divBdr>
        <w:top w:val="none" w:sz="0" w:space="0" w:color="auto"/>
        <w:left w:val="none" w:sz="0" w:space="0" w:color="auto"/>
        <w:bottom w:val="none" w:sz="0" w:space="0" w:color="auto"/>
        <w:right w:val="none" w:sz="0" w:space="0" w:color="auto"/>
      </w:divBdr>
    </w:div>
    <w:div w:id="2029477957">
      <w:bodyDiv w:val="1"/>
      <w:marLeft w:val="0"/>
      <w:marRight w:val="0"/>
      <w:marTop w:val="0"/>
      <w:marBottom w:val="0"/>
      <w:divBdr>
        <w:top w:val="none" w:sz="0" w:space="0" w:color="auto"/>
        <w:left w:val="none" w:sz="0" w:space="0" w:color="auto"/>
        <w:bottom w:val="none" w:sz="0" w:space="0" w:color="auto"/>
        <w:right w:val="none" w:sz="0" w:space="0" w:color="auto"/>
      </w:divBdr>
    </w:div>
    <w:div w:id="2030593879">
      <w:bodyDiv w:val="1"/>
      <w:marLeft w:val="0"/>
      <w:marRight w:val="0"/>
      <w:marTop w:val="0"/>
      <w:marBottom w:val="0"/>
      <w:divBdr>
        <w:top w:val="none" w:sz="0" w:space="0" w:color="auto"/>
        <w:left w:val="none" w:sz="0" w:space="0" w:color="auto"/>
        <w:bottom w:val="none" w:sz="0" w:space="0" w:color="auto"/>
        <w:right w:val="none" w:sz="0" w:space="0" w:color="auto"/>
      </w:divBdr>
    </w:div>
    <w:div w:id="2030795765">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 w:id="2032873221">
      <w:bodyDiv w:val="1"/>
      <w:marLeft w:val="0"/>
      <w:marRight w:val="0"/>
      <w:marTop w:val="0"/>
      <w:marBottom w:val="0"/>
      <w:divBdr>
        <w:top w:val="none" w:sz="0" w:space="0" w:color="auto"/>
        <w:left w:val="none" w:sz="0" w:space="0" w:color="auto"/>
        <w:bottom w:val="none" w:sz="0" w:space="0" w:color="auto"/>
        <w:right w:val="none" w:sz="0" w:space="0" w:color="auto"/>
      </w:divBdr>
    </w:div>
    <w:div w:id="2034571494">
      <w:bodyDiv w:val="1"/>
      <w:marLeft w:val="0"/>
      <w:marRight w:val="0"/>
      <w:marTop w:val="0"/>
      <w:marBottom w:val="0"/>
      <w:divBdr>
        <w:top w:val="none" w:sz="0" w:space="0" w:color="auto"/>
        <w:left w:val="none" w:sz="0" w:space="0" w:color="auto"/>
        <w:bottom w:val="none" w:sz="0" w:space="0" w:color="auto"/>
        <w:right w:val="none" w:sz="0" w:space="0" w:color="auto"/>
      </w:divBdr>
    </w:div>
    <w:div w:id="2035960308">
      <w:bodyDiv w:val="1"/>
      <w:marLeft w:val="0"/>
      <w:marRight w:val="0"/>
      <w:marTop w:val="0"/>
      <w:marBottom w:val="0"/>
      <w:divBdr>
        <w:top w:val="none" w:sz="0" w:space="0" w:color="auto"/>
        <w:left w:val="none" w:sz="0" w:space="0" w:color="auto"/>
        <w:bottom w:val="none" w:sz="0" w:space="0" w:color="auto"/>
        <w:right w:val="none" w:sz="0" w:space="0" w:color="auto"/>
      </w:divBdr>
    </w:div>
    <w:div w:id="2036491796">
      <w:bodyDiv w:val="1"/>
      <w:marLeft w:val="0"/>
      <w:marRight w:val="0"/>
      <w:marTop w:val="0"/>
      <w:marBottom w:val="0"/>
      <w:divBdr>
        <w:top w:val="none" w:sz="0" w:space="0" w:color="auto"/>
        <w:left w:val="none" w:sz="0" w:space="0" w:color="auto"/>
        <w:bottom w:val="none" w:sz="0" w:space="0" w:color="auto"/>
        <w:right w:val="none" w:sz="0" w:space="0" w:color="auto"/>
      </w:divBdr>
    </w:div>
    <w:div w:id="2036882541">
      <w:bodyDiv w:val="1"/>
      <w:marLeft w:val="0"/>
      <w:marRight w:val="0"/>
      <w:marTop w:val="0"/>
      <w:marBottom w:val="0"/>
      <w:divBdr>
        <w:top w:val="none" w:sz="0" w:space="0" w:color="auto"/>
        <w:left w:val="none" w:sz="0" w:space="0" w:color="auto"/>
        <w:bottom w:val="none" w:sz="0" w:space="0" w:color="auto"/>
        <w:right w:val="none" w:sz="0" w:space="0" w:color="auto"/>
      </w:divBdr>
    </w:div>
    <w:div w:id="2037194128">
      <w:bodyDiv w:val="1"/>
      <w:marLeft w:val="0"/>
      <w:marRight w:val="0"/>
      <w:marTop w:val="0"/>
      <w:marBottom w:val="0"/>
      <w:divBdr>
        <w:top w:val="none" w:sz="0" w:space="0" w:color="auto"/>
        <w:left w:val="none" w:sz="0" w:space="0" w:color="auto"/>
        <w:bottom w:val="none" w:sz="0" w:space="0" w:color="auto"/>
        <w:right w:val="none" w:sz="0" w:space="0" w:color="auto"/>
      </w:divBdr>
    </w:div>
    <w:div w:id="2038264812">
      <w:bodyDiv w:val="1"/>
      <w:marLeft w:val="0"/>
      <w:marRight w:val="0"/>
      <w:marTop w:val="0"/>
      <w:marBottom w:val="0"/>
      <w:divBdr>
        <w:top w:val="none" w:sz="0" w:space="0" w:color="auto"/>
        <w:left w:val="none" w:sz="0" w:space="0" w:color="auto"/>
        <w:bottom w:val="none" w:sz="0" w:space="0" w:color="auto"/>
        <w:right w:val="none" w:sz="0" w:space="0" w:color="auto"/>
      </w:divBdr>
    </w:div>
    <w:div w:id="2038310000">
      <w:bodyDiv w:val="1"/>
      <w:marLeft w:val="0"/>
      <w:marRight w:val="0"/>
      <w:marTop w:val="0"/>
      <w:marBottom w:val="0"/>
      <w:divBdr>
        <w:top w:val="none" w:sz="0" w:space="0" w:color="auto"/>
        <w:left w:val="none" w:sz="0" w:space="0" w:color="auto"/>
        <w:bottom w:val="none" w:sz="0" w:space="0" w:color="auto"/>
        <w:right w:val="none" w:sz="0" w:space="0" w:color="auto"/>
      </w:divBdr>
    </w:div>
    <w:div w:id="2041663469">
      <w:bodyDiv w:val="1"/>
      <w:marLeft w:val="0"/>
      <w:marRight w:val="0"/>
      <w:marTop w:val="0"/>
      <w:marBottom w:val="0"/>
      <w:divBdr>
        <w:top w:val="none" w:sz="0" w:space="0" w:color="auto"/>
        <w:left w:val="none" w:sz="0" w:space="0" w:color="auto"/>
        <w:bottom w:val="none" w:sz="0" w:space="0" w:color="auto"/>
        <w:right w:val="none" w:sz="0" w:space="0" w:color="auto"/>
      </w:divBdr>
    </w:div>
    <w:div w:id="2042320324">
      <w:bodyDiv w:val="1"/>
      <w:marLeft w:val="0"/>
      <w:marRight w:val="0"/>
      <w:marTop w:val="0"/>
      <w:marBottom w:val="0"/>
      <w:divBdr>
        <w:top w:val="none" w:sz="0" w:space="0" w:color="auto"/>
        <w:left w:val="none" w:sz="0" w:space="0" w:color="auto"/>
        <w:bottom w:val="none" w:sz="0" w:space="0" w:color="auto"/>
        <w:right w:val="none" w:sz="0" w:space="0" w:color="auto"/>
      </w:divBdr>
    </w:div>
    <w:div w:id="2043821062">
      <w:bodyDiv w:val="1"/>
      <w:marLeft w:val="0"/>
      <w:marRight w:val="0"/>
      <w:marTop w:val="0"/>
      <w:marBottom w:val="0"/>
      <w:divBdr>
        <w:top w:val="none" w:sz="0" w:space="0" w:color="auto"/>
        <w:left w:val="none" w:sz="0" w:space="0" w:color="auto"/>
        <w:bottom w:val="none" w:sz="0" w:space="0" w:color="auto"/>
        <w:right w:val="none" w:sz="0" w:space="0" w:color="auto"/>
      </w:divBdr>
    </w:div>
    <w:div w:id="2044284945">
      <w:bodyDiv w:val="1"/>
      <w:marLeft w:val="0"/>
      <w:marRight w:val="0"/>
      <w:marTop w:val="0"/>
      <w:marBottom w:val="0"/>
      <w:divBdr>
        <w:top w:val="none" w:sz="0" w:space="0" w:color="auto"/>
        <w:left w:val="none" w:sz="0" w:space="0" w:color="auto"/>
        <w:bottom w:val="none" w:sz="0" w:space="0" w:color="auto"/>
        <w:right w:val="none" w:sz="0" w:space="0" w:color="auto"/>
      </w:divBdr>
    </w:div>
    <w:div w:id="2045327805">
      <w:bodyDiv w:val="1"/>
      <w:marLeft w:val="0"/>
      <w:marRight w:val="0"/>
      <w:marTop w:val="0"/>
      <w:marBottom w:val="0"/>
      <w:divBdr>
        <w:top w:val="none" w:sz="0" w:space="0" w:color="auto"/>
        <w:left w:val="none" w:sz="0" w:space="0" w:color="auto"/>
        <w:bottom w:val="none" w:sz="0" w:space="0" w:color="auto"/>
        <w:right w:val="none" w:sz="0" w:space="0" w:color="auto"/>
      </w:divBdr>
    </w:div>
    <w:div w:id="2046518044">
      <w:bodyDiv w:val="1"/>
      <w:marLeft w:val="0"/>
      <w:marRight w:val="0"/>
      <w:marTop w:val="0"/>
      <w:marBottom w:val="0"/>
      <w:divBdr>
        <w:top w:val="none" w:sz="0" w:space="0" w:color="auto"/>
        <w:left w:val="none" w:sz="0" w:space="0" w:color="auto"/>
        <w:bottom w:val="none" w:sz="0" w:space="0" w:color="auto"/>
        <w:right w:val="none" w:sz="0" w:space="0" w:color="auto"/>
      </w:divBdr>
    </w:div>
    <w:div w:id="2048289553">
      <w:bodyDiv w:val="1"/>
      <w:marLeft w:val="0"/>
      <w:marRight w:val="0"/>
      <w:marTop w:val="0"/>
      <w:marBottom w:val="0"/>
      <w:divBdr>
        <w:top w:val="none" w:sz="0" w:space="0" w:color="auto"/>
        <w:left w:val="none" w:sz="0" w:space="0" w:color="auto"/>
        <w:bottom w:val="none" w:sz="0" w:space="0" w:color="auto"/>
        <w:right w:val="none" w:sz="0" w:space="0" w:color="auto"/>
      </w:divBdr>
    </w:div>
    <w:div w:id="2048291894">
      <w:bodyDiv w:val="1"/>
      <w:marLeft w:val="0"/>
      <w:marRight w:val="0"/>
      <w:marTop w:val="0"/>
      <w:marBottom w:val="0"/>
      <w:divBdr>
        <w:top w:val="none" w:sz="0" w:space="0" w:color="auto"/>
        <w:left w:val="none" w:sz="0" w:space="0" w:color="auto"/>
        <w:bottom w:val="none" w:sz="0" w:space="0" w:color="auto"/>
        <w:right w:val="none" w:sz="0" w:space="0" w:color="auto"/>
      </w:divBdr>
    </w:div>
    <w:div w:id="2052147680">
      <w:bodyDiv w:val="1"/>
      <w:marLeft w:val="0"/>
      <w:marRight w:val="0"/>
      <w:marTop w:val="0"/>
      <w:marBottom w:val="0"/>
      <w:divBdr>
        <w:top w:val="none" w:sz="0" w:space="0" w:color="auto"/>
        <w:left w:val="none" w:sz="0" w:space="0" w:color="auto"/>
        <w:bottom w:val="none" w:sz="0" w:space="0" w:color="auto"/>
        <w:right w:val="none" w:sz="0" w:space="0" w:color="auto"/>
      </w:divBdr>
    </w:div>
    <w:div w:id="2054111357">
      <w:bodyDiv w:val="1"/>
      <w:marLeft w:val="0"/>
      <w:marRight w:val="0"/>
      <w:marTop w:val="0"/>
      <w:marBottom w:val="0"/>
      <w:divBdr>
        <w:top w:val="none" w:sz="0" w:space="0" w:color="auto"/>
        <w:left w:val="none" w:sz="0" w:space="0" w:color="auto"/>
        <w:bottom w:val="none" w:sz="0" w:space="0" w:color="auto"/>
        <w:right w:val="none" w:sz="0" w:space="0" w:color="auto"/>
      </w:divBdr>
    </w:div>
    <w:div w:id="2054191061">
      <w:bodyDiv w:val="1"/>
      <w:marLeft w:val="0"/>
      <w:marRight w:val="0"/>
      <w:marTop w:val="0"/>
      <w:marBottom w:val="0"/>
      <w:divBdr>
        <w:top w:val="none" w:sz="0" w:space="0" w:color="auto"/>
        <w:left w:val="none" w:sz="0" w:space="0" w:color="auto"/>
        <w:bottom w:val="none" w:sz="0" w:space="0" w:color="auto"/>
        <w:right w:val="none" w:sz="0" w:space="0" w:color="auto"/>
      </w:divBdr>
    </w:div>
    <w:div w:id="2055107884">
      <w:bodyDiv w:val="1"/>
      <w:marLeft w:val="0"/>
      <w:marRight w:val="0"/>
      <w:marTop w:val="0"/>
      <w:marBottom w:val="0"/>
      <w:divBdr>
        <w:top w:val="none" w:sz="0" w:space="0" w:color="auto"/>
        <w:left w:val="none" w:sz="0" w:space="0" w:color="auto"/>
        <w:bottom w:val="none" w:sz="0" w:space="0" w:color="auto"/>
        <w:right w:val="none" w:sz="0" w:space="0" w:color="auto"/>
      </w:divBdr>
    </w:div>
    <w:div w:id="2055694002">
      <w:bodyDiv w:val="1"/>
      <w:marLeft w:val="0"/>
      <w:marRight w:val="0"/>
      <w:marTop w:val="0"/>
      <w:marBottom w:val="0"/>
      <w:divBdr>
        <w:top w:val="none" w:sz="0" w:space="0" w:color="auto"/>
        <w:left w:val="none" w:sz="0" w:space="0" w:color="auto"/>
        <w:bottom w:val="none" w:sz="0" w:space="0" w:color="auto"/>
        <w:right w:val="none" w:sz="0" w:space="0" w:color="auto"/>
      </w:divBdr>
    </w:div>
    <w:div w:id="2058242674">
      <w:bodyDiv w:val="1"/>
      <w:marLeft w:val="0"/>
      <w:marRight w:val="0"/>
      <w:marTop w:val="0"/>
      <w:marBottom w:val="0"/>
      <w:divBdr>
        <w:top w:val="none" w:sz="0" w:space="0" w:color="auto"/>
        <w:left w:val="none" w:sz="0" w:space="0" w:color="auto"/>
        <w:bottom w:val="none" w:sz="0" w:space="0" w:color="auto"/>
        <w:right w:val="none" w:sz="0" w:space="0" w:color="auto"/>
      </w:divBdr>
    </w:div>
    <w:div w:id="2058355535">
      <w:bodyDiv w:val="1"/>
      <w:marLeft w:val="0"/>
      <w:marRight w:val="0"/>
      <w:marTop w:val="0"/>
      <w:marBottom w:val="0"/>
      <w:divBdr>
        <w:top w:val="none" w:sz="0" w:space="0" w:color="auto"/>
        <w:left w:val="none" w:sz="0" w:space="0" w:color="auto"/>
        <w:bottom w:val="none" w:sz="0" w:space="0" w:color="auto"/>
        <w:right w:val="none" w:sz="0" w:space="0" w:color="auto"/>
      </w:divBdr>
    </w:div>
    <w:div w:id="2058428909">
      <w:bodyDiv w:val="1"/>
      <w:marLeft w:val="0"/>
      <w:marRight w:val="0"/>
      <w:marTop w:val="0"/>
      <w:marBottom w:val="0"/>
      <w:divBdr>
        <w:top w:val="none" w:sz="0" w:space="0" w:color="auto"/>
        <w:left w:val="none" w:sz="0" w:space="0" w:color="auto"/>
        <w:bottom w:val="none" w:sz="0" w:space="0" w:color="auto"/>
        <w:right w:val="none" w:sz="0" w:space="0" w:color="auto"/>
      </w:divBdr>
    </w:div>
    <w:div w:id="2061709574">
      <w:bodyDiv w:val="1"/>
      <w:marLeft w:val="0"/>
      <w:marRight w:val="0"/>
      <w:marTop w:val="0"/>
      <w:marBottom w:val="0"/>
      <w:divBdr>
        <w:top w:val="none" w:sz="0" w:space="0" w:color="auto"/>
        <w:left w:val="none" w:sz="0" w:space="0" w:color="auto"/>
        <w:bottom w:val="none" w:sz="0" w:space="0" w:color="auto"/>
        <w:right w:val="none" w:sz="0" w:space="0" w:color="auto"/>
      </w:divBdr>
    </w:div>
    <w:div w:id="2061780828">
      <w:bodyDiv w:val="1"/>
      <w:marLeft w:val="0"/>
      <w:marRight w:val="0"/>
      <w:marTop w:val="0"/>
      <w:marBottom w:val="0"/>
      <w:divBdr>
        <w:top w:val="none" w:sz="0" w:space="0" w:color="auto"/>
        <w:left w:val="none" w:sz="0" w:space="0" w:color="auto"/>
        <w:bottom w:val="none" w:sz="0" w:space="0" w:color="auto"/>
        <w:right w:val="none" w:sz="0" w:space="0" w:color="auto"/>
      </w:divBdr>
    </w:div>
    <w:div w:id="2062048785">
      <w:bodyDiv w:val="1"/>
      <w:marLeft w:val="0"/>
      <w:marRight w:val="0"/>
      <w:marTop w:val="0"/>
      <w:marBottom w:val="0"/>
      <w:divBdr>
        <w:top w:val="none" w:sz="0" w:space="0" w:color="auto"/>
        <w:left w:val="none" w:sz="0" w:space="0" w:color="auto"/>
        <w:bottom w:val="none" w:sz="0" w:space="0" w:color="auto"/>
        <w:right w:val="none" w:sz="0" w:space="0" w:color="auto"/>
      </w:divBdr>
    </w:div>
    <w:div w:id="2062171596">
      <w:bodyDiv w:val="1"/>
      <w:marLeft w:val="0"/>
      <w:marRight w:val="0"/>
      <w:marTop w:val="0"/>
      <w:marBottom w:val="0"/>
      <w:divBdr>
        <w:top w:val="none" w:sz="0" w:space="0" w:color="auto"/>
        <w:left w:val="none" w:sz="0" w:space="0" w:color="auto"/>
        <w:bottom w:val="none" w:sz="0" w:space="0" w:color="auto"/>
        <w:right w:val="none" w:sz="0" w:space="0" w:color="auto"/>
      </w:divBdr>
    </w:div>
    <w:div w:id="2064281454">
      <w:bodyDiv w:val="1"/>
      <w:marLeft w:val="0"/>
      <w:marRight w:val="0"/>
      <w:marTop w:val="0"/>
      <w:marBottom w:val="0"/>
      <w:divBdr>
        <w:top w:val="none" w:sz="0" w:space="0" w:color="auto"/>
        <w:left w:val="none" w:sz="0" w:space="0" w:color="auto"/>
        <w:bottom w:val="none" w:sz="0" w:space="0" w:color="auto"/>
        <w:right w:val="none" w:sz="0" w:space="0" w:color="auto"/>
      </w:divBdr>
    </w:div>
    <w:div w:id="2064717306">
      <w:bodyDiv w:val="1"/>
      <w:marLeft w:val="0"/>
      <w:marRight w:val="0"/>
      <w:marTop w:val="0"/>
      <w:marBottom w:val="0"/>
      <w:divBdr>
        <w:top w:val="none" w:sz="0" w:space="0" w:color="auto"/>
        <w:left w:val="none" w:sz="0" w:space="0" w:color="auto"/>
        <w:bottom w:val="none" w:sz="0" w:space="0" w:color="auto"/>
        <w:right w:val="none" w:sz="0" w:space="0" w:color="auto"/>
      </w:divBdr>
    </w:div>
    <w:div w:id="2064864990">
      <w:bodyDiv w:val="1"/>
      <w:marLeft w:val="0"/>
      <w:marRight w:val="0"/>
      <w:marTop w:val="0"/>
      <w:marBottom w:val="0"/>
      <w:divBdr>
        <w:top w:val="none" w:sz="0" w:space="0" w:color="auto"/>
        <w:left w:val="none" w:sz="0" w:space="0" w:color="auto"/>
        <w:bottom w:val="none" w:sz="0" w:space="0" w:color="auto"/>
        <w:right w:val="none" w:sz="0" w:space="0" w:color="auto"/>
      </w:divBdr>
    </w:div>
    <w:div w:id="2068649834">
      <w:bodyDiv w:val="1"/>
      <w:marLeft w:val="0"/>
      <w:marRight w:val="0"/>
      <w:marTop w:val="0"/>
      <w:marBottom w:val="0"/>
      <w:divBdr>
        <w:top w:val="none" w:sz="0" w:space="0" w:color="auto"/>
        <w:left w:val="none" w:sz="0" w:space="0" w:color="auto"/>
        <w:bottom w:val="none" w:sz="0" w:space="0" w:color="auto"/>
        <w:right w:val="none" w:sz="0" w:space="0" w:color="auto"/>
      </w:divBdr>
    </w:div>
    <w:div w:id="2072460467">
      <w:bodyDiv w:val="1"/>
      <w:marLeft w:val="0"/>
      <w:marRight w:val="0"/>
      <w:marTop w:val="0"/>
      <w:marBottom w:val="0"/>
      <w:divBdr>
        <w:top w:val="none" w:sz="0" w:space="0" w:color="auto"/>
        <w:left w:val="none" w:sz="0" w:space="0" w:color="auto"/>
        <w:bottom w:val="none" w:sz="0" w:space="0" w:color="auto"/>
        <w:right w:val="none" w:sz="0" w:space="0" w:color="auto"/>
      </w:divBdr>
    </w:div>
    <w:div w:id="2074623384">
      <w:bodyDiv w:val="1"/>
      <w:marLeft w:val="0"/>
      <w:marRight w:val="0"/>
      <w:marTop w:val="0"/>
      <w:marBottom w:val="0"/>
      <w:divBdr>
        <w:top w:val="none" w:sz="0" w:space="0" w:color="auto"/>
        <w:left w:val="none" w:sz="0" w:space="0" w:color="auto"/>
        <w:bottom w:val="none" w:sz="0" w:space="0" w:color="auto"/>
        <w:right w:val="none" w:sz="0" w:space="0" w:color="auto"/>
      </w:divBdr>
    </w:div>
    <w:div w:id="2076779555">
      <w:bodyDiv w:val="1"/>
      <w:marLeft w:val="0"/>
      <w:marRight w:val="0"/>
      <w:marTop w:val="0"/>
      <w:marBottom w:val="0"/>
      <w:divBdr>
        <w:top w:val="none" w:sz="0" w:space="0" w:color="auto"/>
        <w:left w:val="none" w:sz="0" w:space="0" w:color="auto"/>
        <w:bottom w:val="none" w:sz="0" w:space="0" w:color="auto"/>
        <w:right w:val="none" w:sz="0" w:space="0" w:color="auto"/>
      </w:divBdr>
    </w:div>
    <w:div w:id="2077821770">
      <w:bodyDiv w:val="1"/>
      <w:marLeft w:val="0"/>
      <w:marRight w:val="0"/>
      <w:marTop w:val="0"/>
      <w:marBottom w:val="0"/>
      <w:divBdr>
        <w:top w:val="none" w:sz="0" w:space="0" w:color="auto"/>
        <w:left w:val="none" w:sz="0" w:space="0" w:color="auto"/>
        <w:bottom w:val="none" w:sz="0" w:space="0" w:color="auto"/>
        <w:right w:val="none" w:sz="0" w:space="0" w:color="auto"/>
      </w:divBdr>
    </w:div>
    <w:div w:id="2082437093">
      <w:bodyDiv w:val="1"/>
      <w:marLeft w:val="0"/>
      <w:marRight w:val="0"/>
      <w:marTop w:val="0"/>
      <w:marBottom w:val="0"/>
      <w:divBdr>
        <w:top w:val="none" w:sz="0" w:space="0" w:color="auto"/>
        <w:left w:val="none" w:sz="0" w:space="0" w:color="auto"/>
        <w:bottom w:val="none" w:sz="0" w:space="0" w:color="auto"/>
        <w:right w:val="none" w:sz="0" w:space="0" w:color="auto"/>
      </w:divBdr>
    </w:div>
    <w:div w:id="2083943135">
      <w:bodyDiv w:val="1"/>
      <w:marLeft w:val="0"/>
      <w:marRight w:val="0"/>
      <w:marTop w:val="0"/>
      <w:marBottom w:val="0"/>
      <w:divBdr>
        <w:top w:val="none" w:sz="0" w:space="0" w:color="auto"/>
        <w:left w:val="none" w:sz="0" w:space="0" w:color="auto"/>
        <w:bottom w:val="none" w:sz="0" w:space="0" w:color="auto"/>
        <w:right w:val="none" w:sz="0" w:space="0" w:color="auto"/>
      </w:divBdr>
    </w:div>
    <w:div w:id="2084332243">
      <w:bodyDiv w:val="1"/>
      <w:marLeft w:val="0"/>
      <w:marRight w:val="0"/>
      <w:marTop w:val="0"/>
      <w:marBottom w:val="0"/>
      <w:divBdr>
        <w:top w:val="none" w:sz="0" w:space="0" w:color="auto"/>
        <w:left w:val="none" w:sz="0" w:space="0" w:color="auto"/>
        <w:bottom w:val="none" w:sz="0" w:space="0" w:color="auto"/>
        <w:right w:val="none" w:sz="0" w:space="0" w:color="auto"/>
      </w:divBdr>
    </w:div>
    <w:div w:id="2087023408">
      <w:bodyDiv w:val="1"/>
      <w:marLeft w:val="0"/>
      <w:marRight w:val="0"/>
      <w:marTop w:val="0"/>
      <w:marBottom w:val="0"/>
      <w:divBdr>
        <w:top w:val="none" w:sz="0" w:space="0" w:color="auto"/>
        <w:left w:val="none" w:sz="0" w:space="0" w:color="auto"/>
        <w:bottom w:val="none" w:sz="0" w:space="0" w:color="auto"/>
        <w:right w:val="none" w:sz="0" w:space="0" w:color="auto"/>
      </w:divBdr>
    </w:div>
    <w:div w:id="2087729911">
      <w:bodyDiv w:val="1"/>
      <w:marLeft w:val="0"/>
      <w:marRight w:val="0"/>
      <w:marTop w:val="0"/>
      <w:marBottom w:val="0"/>
      <w:divBdr>
        <w:top w:val="none" w:sz="0" w:space="0" w:color="auto"/>
        <w:left w:val="none" w:sz="0" w:space="0" w:color="auto"/>
        <w:bottom w:val="none" w:sz="0" w:space="0" w:color="auto"/>
        <w:right w:val="none" w:sz="0" w:space="0" w:color="auto"/>
      </w:divBdr>
    </w:div>
    <w:div w:id="2088577974">
      <w:bodyDiv w:val="1"/>
      <w:marLeft w:val="0"/>
      <w:marRight w:val="0"/>
      <w:marTop w:val="0"/>
      <w:marBottom w:val="0"/>
      <w:divBdr>
        <w:top w:val="none" w:sz="0" w:space="0" w:color="auto"/>
        <w:left w:val="none" w:sz="0" w:space="0" w:color="auto"/>
        <w:bottom w:val="none" w:sz="0" w:space="0" w:color="auto"/>
        <w:right w:val="none" w:sz="0" w:space="0" w:color="auto"/>
      </w:divBdr>
    </w:div>
    <w:div w:id="2090421941">
      <w:bodyDiv w:val="1"/>
      <w:marLeft w:val="0"/>
      <w:marRight w:val="0"/>
      <w:marTop w:val="0"/>
      <w:marBottom w:val="0"/>
      <w:divBdr>
        <w:top w:val="none" w:sz="0" w:space="0" w:color="auto"/>
        <w:left w:val="none" w:sz="0" w:space="0" w:color="auto"/>
        <w:bottom w:val="none" w:sz="0" w:space="0" w:color="auto"/>
        <w:right w:val="none" w:sz="0" w:space="0" w:color="auto"/>
      </w:divBdr>
    </w:div>
    <w:div w:id="2090734058">
      <w:bodyDiv w:val="1"/>
      <w:marLeft w:val="0"/>
      <w:marRight w:val="0"/>
      <w:marTop w:val="0"/>
      <w:marBottom w:val="0"/>
      <w:divBdr>
        <w:top w:val="none" w:sz="0" w:space="0" w:color="auto"/>
        <w:left w:val="none" w:sz="0" w:space="0" w:color="auto"/>
        <w:bottom w:val="none" w:sz="0" w:space="0" w:color="auto"/>
        <w:right w:val="none" w:sz="0" w:space="0" w:color="auto"/>
      </w:divBdr>
    </w:div>
    <w:div w:id="2094429850">
      <w:bodyDiv w:val="1"/>
      <w:marLeft w:val="0"/>
      <w:marRight w:val="0"/>
      <w:marTop w:val="0"/>
      <w:marBottom w:val="0"/>
      <w:divBdr>
        <w:top w:val="none" w:sz="0" w:space="0" w:color="auto"/>
        <w:left w:val="none" w:sz="0" w:space="0" w:color="auto"/>
        <w:bottom w:val="none" w:sz="0" w:space="0" w:color="auto"/>
        <w:right w:val="none" w:sz="0" w:space="0" w:color="auto"/>
      </w:divBdr>
    </w:div>
    <w:div w:id="2094742431">
      <w:bodyDiv w:val="1"/>
      <w:marLeft w:val="0"/>
      <w:marRight w:val="0"/>
      <w:marTop w:val="0"/>
      <w:marBottom w:val="0"/>
      <w:divBdr>
        <w:top w:val="none" w:sz="0" w:space="0" w:color="auto"/>
        <w:left w:val="none" w:sz="0" w:space="0" w:color="auto"/>
        <w:bottom w:val="none" w:sz="0" w:space="0" w:color="auto"/>
        <w:right w:val="none" w:sz="0" w:space="0" w:color="auto"/>
      </w:divBdr>
    </w:div>
    <w:div w:id="2095589279">
      <w:bodyDiv w:val="1"/>
      <w:marLeft w:val="0"/>
      <w:marRight w:val="0"/>
      <w:marTop w:val="0"/>
      <w:marBottom w:val="0"/>
      <w:divBdr>
        <w:top w:val="none" w:sz="0" w:space="0" w:color="auto"/>
        <w:left w:val="none" w:sz="0" w:space="0" w:color="auto"/>
        <w:bottom w:val="none" w:sz="0" w:space="0" w:color="auto"/>
        <w:right w:val="none" w:sz="0" w:space="0" w:color="auto"/>
      </w:divBdr>
    </w:div>
    <w:div w:id="2097244170">
      <w:bodyDiv w:val="1"/>
      <w:marLeft w:val="0"/>
      <w:marRight w:val="0"/>
      <w:marTop w:val="0"/>
      <w:marBottom w:val="0"/>
      <w:divBdr>
        <w:top w:val="none" w:sz="0" w:space="0" w:color="auto"/>
        <w:left w:val="none" w:sz="0" w:space="0" w:color="auto"/>
        <w:bottom w:val="none" w:sz="0" w:space="0" w:color="auto"/>
        <w:right w:val="none" w:sz="0" w:space="0" w:color="auto"/>
      </w:divBdr>
    </w:div>
    <w:div w:id="2097550456">
      <w:bodyDiv w:val="1"/>
      <w:marLeft w:val="0"/>
      <w:marRight w:val="0"/>
      <w:marTop w:val="0"/>
      <w:marBottom w:val="0"/>
      <w:divBdr>
        <w:top w:val="none" w:sz="0" w:space="0" w:color="auto"/>
        <w:left w:val="none" w:sz="0" w:space="0" w:color="auto"/>
        <w:bottom w:val="none" w:sz="0" w:space="0" w:color="auto"/>
        <w:right w:val="none" w:sz="0" w:space="0" w:color="auto"/>
      </w:divBdr>
    </w:div>
    <w:div w:id="2100246763">
      <w:bodyDiv w:val="1"/>
      <w:marLeft w:val="0"/>
      <w:marRight w:val="0"/>
      <w:marTop w:val="0"/>
      <w:marBottom w:val="0"/>
      <w:divBdr>
        <w:top w:val="none" w:sz="0" w:space="0" w:color="auto"/>
        <w:left w:val="none" w:sz="0" w:space="0" w:color="auto"/>
        <w:bottom w:val="none" w:sz="0" w:space="0" w:color="auto"/>
        <w:right w:val="none" w:sz="0" w:space="0" w:color="auto"/>
      </w:divBdr>
    </w:div>
    <w:div w:id="2100788316">
      <w:bodyDiv w:val="1"/>
      <w:marLeft w:val="0"/>
      <w:marRight w:val="0"/>
      <w:marTop w:val="0"/>
      <w:marBottom w:val="0"/>
      <w:divBdr>
        <w:top w:val="none" w:sz="0" w:space="0" w:color="auto"/>
        <w:left w:val="none" w:sz="0" w:space="0" w:color="auto"/>
        <w:bottom w:val="none" w:sz="0" w:space="0" w:color="auto"/>
        <w:right w:val="none" w:sz="0" w:space="0" w:color="auto"/>
      </w:divBdr>
    </w:div>
    <w:div w:id="2101874045">
      <w:bodyDiv w:val="1"/>
      <w:marLeft w:val="0"/>
      <w:marRight w:val="0"/>
      <w:marTop w:val="0"/>
      <w:marBottom w:val="0"/>
      <w:divBdr>
        <w:top w:val="none" w:sz="0" w:space="0" w:color="auto"/>
        <w:left w:val="none" w:sz="0" w:space="0" w:color="auto"/>
        <w:bottom w:val="none" w:sz="0" w:space="0" w:color="auto"/>
        <w:right w:val="none" w:sz="0" w:space="0" w:color="auto"/>
      </w:divBdr>
    </w:div>
    <w:div w:id="2104719529">
      <w:bodyDiv w:val="1"/>
      <w:marLeft w:val="0"/>
      <w:marRight w:val="0"/>
      <w:marTop w:val="0"/>
      <w:marBottom w:val="0"/>
      <w:divBdr>
        <w:top w:val="none" w:sz="0" w:space="0" w:color="auto"/>
        <w:left w:val="none" w:sz="0" w:space="0" w:color="auto"/>
        <w:bottom w:val="none" w:sz="0" w:space="0" w:color="auto"/>
        <w:right w:val="none" w:sz="0" w:space="0" w:color="auto"/>
      </w:divBdr>
    </w:div>
    <w:div w:id="2104954676">
      <w:bodyDiv w:val="1"/>
      <w:marLeft w:val="0"/>
      <w:marRight w:val="0"/>
      <w:marTop w:val="0"/>
      <w:marBottom w:val="0"/>
      <w:divBdr>
        <w:top w:val="none" w:sz="0" w:space="0" w:color="auto"/>
        <w:left w:val="none" w:sz="0" w:space="0" w:color="auto"/>
        <w:bottom w:val="none" w:sz="0" w:space="0" w:color="auto"/>
        <w:right w:val="none" w:sz="0" w:space="0" w:color="auto"/>
      </w:divBdr>
    </w:div>
    <w:div w:id="2109881774">
      <w:bodyDiv w:val="1"/>
      <w:marLeft w:val="0"/>
      <w:marRight w:val="0"/>
      <w:marTop w:val="0"/>
      <w:marBottom w:val="0"/>
      <w:divBdr>
        <w:top w:val="none" w:sz="0" w:space="0" w:color="auto"/>
        <w:left w:val="none" w:sz="0" w:space="0" w:color="auto"/>
        <w:bottom w:val="none" w:sz="0" w:space="0" w:color="auto"/>
        <w:right w:val="none" w:sz="0" w:space="0" w:color="auto"/>
      </w:divBdr>
    </w:div>
    <w:div w:id="2111314048">
      <w:bodyDiv w:val="1"/>
      <w:marLeft w:val="0"/>
      <w:marRight w:val="0"/>
      <w:marTop w:val="0"/>
      <w:marBottom w:val="0"/>
      <w:divBdr>
        <w:top w:val="none" w:sz="0" w:space="0" w:color="auto"/>
        <w:left w:val="none" w:sz="0" w:space="0" w:color="auto"/>
        <w:bottom w:val="none" w:sz="0" w:space="0" w:color="auto"/>
        <w:right w:val="none" w:sz="0" w:space="0" w:color="auto"/>
      </w:divBdr>
    </w:div>
    <w:div w:id="2111390528">
      <w:bodyDiv w:val="1"/>
      <w:marLeft w:val="0"/>
      <w:marRight w:val="0"/>
      <w:marTop w:val="0"/>
      <w:marBottom w:val="0"/>
      <w:divBdr>
        <w:top w:val="none" w:sz="0" w:space="0" w:color="auto"/>
        <w:left w:val="none" w:sz="0" w:space="0" w:color="auto"/>
        <w:bottom w:val="none" w:sz="0" w:space="0" w:color="auto"/>
        <w:right w:val="none" w:sz="0" w:space="0" w:color="auto"/>
      </w:divBdr>
    </w:div>
    <w:div w:id="2112429976">
      <w:bodyDiv w:val="1"/>
      <w:marLeft w:val="0"/>
      <w:marRight w:val="0"/>
      <w:marTop w:val="0"/>
      <w:marBottom w:val="0"/>
      <w:divBdr>
        <w:top w:val="none" w:sz="0" w:space="0" w:color="auto"/>
        <w:left w:val="none" w:sz="0" w:space="0" w:color="auto"/>
        <w:bottom w:val="none" w:sz="0" w:space="0" w:color="auto"/>
        <w:right w:val="none" w:sz="0" w:space="0" w:color="auto"/>
      </w:divBdr>
    </w:div>
    <w:div w:id="2112705048">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13888578">
      <w:bodyDiv w:val="1"/>
      <w:marLeft w:val="0"/>
      <w:marRight w:val="0"/>
      <w:marTop w:val="0"/>
      <w:marBottom w:val="0"/>
      <w:divBdr>
        <w:top w:val="none" w:sz="0" w:space="0" w:color="auto"/>
        <w:left w:val="none" w:sz="0" w:space="0" w:color="auto"/>
        <w:bottom w:val="none" w:sz="0" w:space="0" w:color="auto"/>
        <w:right w:val="none" w:sz="0" w:space="0" w:color="auto"/>
      </w:divBdr>
    </w:div>
    <w:div w:id="2115665362">
      <w:bodyDiv w:val="1"/>
      <w:marLeft w:val="0"/>
      <w:marRight w:val="0"/>
      <w:marTop w:val="0"/>
      <w:marBottom w:val="0"/>
      <w:divBdr>
        <w:top w:val="none" w:sz="0" w:space="0" w:color="auto"/>
        <w:left w:val="none" w:sz="0" w:space="0" w:color="auto"/>
        <w:bottom w:val="none" w:sz="0" w:space="0" w:color="auto"/>
        <w:right w:val="none" w:sz="0" w:space="0" w:color="auto"/>
      </w:divBdr>
    </w:div>
    <w:div w:id="2116292424">
      <w:bodyDiv w:val="1"/>
      <w:marLeft w:val="0"/>
      <w:marRight w:val="0"/>
      <w:marTop w:val="0"/>
      <w:marBottom w:val="0"/>
      <w:divBdr>
        <w:top w:val="none" w:sz="0" w:space="0" w:color="auto"/>
        <w:left w:val="none" w:sz="0" w:space="0" w:color="auto"/>
        <w:bottom w:val="none" w:sz="0" w:space="0" w:color="auto"/>
        <w:right w:val="none" w:sz="0" w:space="0" w:color="auto"/>
      </w:divBdr>
    </w:div>
    <w:div w:id="2117098394">
      <w:bodyDiv w:val="1"/>
      <w:marLeft w:val="0"/>
      <w:marRight w:val="0"/>
      <w:marTop w:val="0"/>
      <w:marBottom w:val="0"/>
      <w:divBdr>
        <w:top w:val="none" w:sz="0" w:space="0" w:color="auto"/>
        <w:left w:val="none" w:sz="0" w:space="0" w:color="auto"/>
        <w:bottom w:val="none" w:sz="0" w:space="0" w:color="auto"/>
        <w:right w:val="none" w:sz="0" w:space="0" w:color="auto"/>
      </w:divBdr>
    </w:div>
    <w:div w:id="2117677230">
      <w:bodyDiv w:val="1"/>
      <w:marLeft w:val="0"/>
      <w:marRight w:val="0"/>
      <w:marTop w:val="0"/>
      <w:marBottom w:val="0"/>
      <w:divBdr>
        <w:top w:val="none" w:sz="0" w:space="0" w:color="auto"/>
        <w:left w:val="none" w:sz="0" w:space="0" w:color="auto"/>
        <w:bottom w:val="none" w:sz="0" w:space="0" w:color="auto"/>
        <w:right w:val="none" w:sz="0" w:space="0" w:color="auto"/>
      </w:divBdr>
    </w:div>
    <w:div w:id="2118942266">
      <w:bodyDiv w:val="1"/>
      <w:marLeft w:val="0"/>
      <w:marRight w:val="0"/>
      <w:marTop w:val="0"/>
      <w:marBottom w:val="0"/>
      <w:divBdr>
        <w:top w:val="none" w:sz="0" w:space="0" w:color="auto"/>
        <w:left w:val="none" w:sz="0" w:space="0" w:color="auto"/>
        <w:bottom w:val="none" w:sz="0" w:space="0" w:color="auto"/>
        <w:right w:val="none" w:sz="0" w:space="0" w:color="auto"/>
      </w:divBdr>
    </w:div>
    <w:div w:id="2120447142">
      <w:bodyDiv w:val="1"/>
      <w:marLeft w:val="0"/>
      <w:marRight w:val="0"/>
      <w:marTop w:val="0"/>
      <w:marBottom w:val="0"/>
      <w:divBdr>
        <w:top w:val="none" w:sz="0" w:space="0" w:color="auto"/>
        <w:left w:val="none" w:sz="0" w:space="0" w:color="auto"/>
        <w:bottom w:val="none" w:sz="0" w:space="0" w:color="auto"/>
        <w:right w:val="none" w:sz="0" w:space="0" w:color="auto"/>
      </w:divBdr>
    </w:div>
    <w:div w:id="2123956862">
      <w:bodyDiv w:val="1"/>
      <w:marLeft w:val="0"/>
      <w:marRight w:val="0"/>
      <w:marTop w:val="0"/>
      <w:marBottom w:val="0"/>
      <w:divBdr>
        <w:top w:val="none" w:sz="0" w:space="0" w:color="auto"/>
        <w:left w:val="none" w:sz="0" w:space="0" w:color="auto"/>
        <w:bottom w:val="none" w:sz="0" w:space="0" w:color="auto"/>
        <w:right w:val="none" w:sz="0" w:space="0" w:color="auto"/>
      </w:divBdr>
    </w:div>
    <w:div w:id="2123957289">
      <w:bodyDiv w:val="1"/>
      <w:marLeft w:val="0"/>
      <w:marRight w:val="0"/>
      <w:marTop w:val="0"/>
      <w:marBottom w:val="0"/>
      <w:divBdr>
        <w:top w:val="none" w:sz="0" w:space="0" w:color="auto"/>
        <w:left w:val="none" w:sz="0" w:space="0" w:color="auto"/>
        <w:bottom w:val="none" w:sz="0" w:space="0" w:color="auto"/>
        <w:right w:val="none" w:sz="0" w:space="0" w:color="auto"/>
      </w:divBdr>
    </w:div>
    <w:div w:id="2124184935">
      <w:bodyDiv w:val="1"/>
      <w:marLeft w:val="0"/>
      <w:marRight w:val="0"/>
      <w:marTop w:val="0"/>
      <w:marBottom w:val="0"/>
      <w:divBdr>
        <w:top w:val="none" w:sz="0" w:space="0" w:color="auto"/>
        <w:left w:val="none" w:sz="0" w:space="0" w:color="auto"/>
        <w:bottom w:val="none" w:sz="0" w:space="0" w:color="auto"/>
        <w:right w:val="none" w:sz="0" w:space="0" w:color="auto"/>
      </w:divBdr>
    </w:div>
    <w:div w:id="2124491202">
      <w:bodyDiv w:val="1"/>
      <w:marLeft w:val="0"/>
      <w:marRight w:val="0"/>
      <w:marTop w:val="0"/>
      <w:marBottom w:val="0"/>
      <w:divBdr>
        <w:top w:val="none" w:sz="0" w:space="0" w:color="auto"/>
        <w:left w:val="none" w:sz="0" w:space="0" w:color="auto"/>
        <w:bottom w:val="none" w:sz="0" w:space="0" w:color="auto"/>
        <w:right w:val="none" w:sz="0" w:space="0" w:color="auto"/>
      </w:divBdr>
    </w:div>
    <w:div w:id="2125692250">
      <w:bodyDiv w:val="1"/>
      <w:marLeft w:val="0"/>
      <w:marRight w:val="0"/>
      <w:marTop w:val="0"/>
      <w:marBottom w:val="0"/>
      <w:divBdr>
        <w:top w:val="none" w:sz="0" w:space="0" w:color="auto"/>
        <w:left w:val="none" w:sz="0" w:space="0" w:color="auto"/>
        <w:bottom w:val="none" w:sz="0" w:space="0" w:color="auto"/>
        <w:right w:val="none" w:sz="0" w:space="0" w:color="auto"/>
      </w:divBdr>
    </w:div>
    <w:div w:id="2126852186">
      <w:bodyDiv w:val="1"/>
      <w:marLeft w:val="0"/>
      <w:marRight w:val="0"/>
      <w:marTop w:val="0"/>
      <w:marBottom w:val="0"/>
      <w:divBdr>
        <w:top w:val="none" w:sz="0" w:space="0" w:color="auto"/>
        <w:left w:val="none" w:sz="0" w:space="0" w:color="auto"/>
        <w:bottom w:val="none" w:sz="0" w:space="0" w:color="auto"/>
        <w:right w:val="none" w:sz="0" w:space="0" w:color="auto"/>
      </w:divBdr>
    </w:div>
    <w:div w:id="2127195804">
      <w:bodyDiv w:val="1"/>
      <w:marLeft w:val="0"/>
      <w:marRight w:val="0"/>
      <w:marTop w:val="0"/>
      <w:marBottom w:val="0"/>
      <w:divBdr>
        <w:top w:val="none" w:sz="0" w:space="0" w:color="auto"/>
        <w:left w:val="none" w:sz="0" w:space="0" w:color="auto"/>
        <w:bottom w:val="none" w:sz="0" w:space="0" w:color="auto"/>
        <w:right w:val="none" w:sz="0" w:space="0" w:color="auto"/>
      </w:divBdr>
    </w:div>
    <w:div w:id="2134596359">
      <w:bodyDiv w:val="1"/>
      <w:marLeft w:val="0"/>
      <w:marRight w:val="0"/>
      <w:marTop w:val="0"/>
      <w:marBottom w:val="0"/>
      <w:divBdr>
        <w:top w:val="none" w:sz="0" w:space="0" w:color="auto"/>
        <w:left w:val="none" w:sz="0" w:space="0" w:color="auto"/>
        <w:bottom w:val="none" w:sz="0" w:space="0" w:color="auto"/>
        <w:right w:val="none" w:sz="0" w:space="0" w:color="auto"/>
      </w:divBdr>
    </w:div>
    <w:div w:id="2135055574">
      <w:bodyDiv w:val="1"/>
      <w:marLeft w:val="0"/>
      <w:marRight w:val="0"/>
      <w:marTop w:val="0"/>
      <w:marBottom w:val="0"/>
      <w:divBdr>
        <w:top w:val="none" w:sz="0" w:space="0" w:color="auto"/>
        <w:left w:val="none" w:sz="0" w:space="0" w:color="auto"/>
        <w:bottom w:val="none" w:sz="0" w:space="0" w:color="auto"/>
        <w:right w:val="none" w:sz="0" w:space="0" w:color="auto"/>
      </w:divBdr>
    </w:div>
    <w:div w:id="2135176960">
      <w:bodyDiv w:val="1"/>
      <w:marLeft w:val="0"/>
      <w:marRight w:val="0"/>
      <w:marTop w:val="0"/>
      <w:marBottom w:val="0"/>
      <w:divBdr>
        <w:top w:val="none" w:sz="0" w:space="0" w:color="auto"/>
        <w:left w:val="none" w:sz="0" w:space="0" w:color="auto"/>
        <w:bottom w:val="none" w:sz="0" w:space="0" w:color="auto"/>
        <w:right w:val="none" w:sz="0" w:space="0" w:color="auto"/>
      </w:divBdr>
    </w:div>
    <w:div w:id="2137140914">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 w:id="2137292758">
      <w:bodyDiv w:val="1"/>
      <w:marLeft w:val="0"/>
      <w:marRight w:val="0"/>
      <w:marTop w:val="0"/>
      <w:marBottom w:val="0"/>
      <w:divBdr>
        <w:top w:val="none" w:sz="0" w:space="0" w:color="auto"/>
        <w:left w:val="none" w:sz="0" w:space="0" w:color="auto"/>
        <w:bottom w:val="none" w:sz="0" w:space="0" w:color="auto"/>
        <w:right w:val="none" w:sz="0" w:space="0" w:color="auto"/>
      </w:divBdr>
    </w:div>
    <w:div w:id="2137867610">
      <w:bodyDiv w:val="1"/>
      <w:marLeft w:val="0"/>
      <w:marRight w:val="0"/>
      <w:marTop w:val="0"/>
      <w:marBottom w:val="0"/>
      <w:divBdr>
        <w:top w:val="none" w:sz="0" w:space="0" w:color="auto"/>
        <w:left w:val="none" w:sz="0" w:space="0" w:color="auto"/>
        <w:bottom w:val="none" w:sz="0" w:space="0" w:color="auto"/>
        <w:right w:val="none" w:sz="0" w:space="0" w:color="auto"/>
      </w:divBdr>
    </w:div>
    <w:div w:id="2140368694">
      <w:bodyDiv w:val="1"/>
      <w:marLeft w:val="0"/>
      <w:marRight w:val="0"/>
      <w:marTop w:val="0"/>
      <w:marBottom w:val="0"/>
      <w:divBdr>
        <w:top w:val="none" w:sz="0" w:space="0" w:color="auto"/>
        <w:left w:val="none" w:sz="0" w:space="0" w:color="auto"/>
        <w:bottom w:val="none" w:sz="0" w:space="0" w:color="auto"/>
        <w:right w:val="none" w:sz="0" w:space="0" w:color="auto"/>
      </w:divBdr>
    </w:div>
    <w:div w:id="2140804383">
      <w:bodyDiv w:val="1"/>
      <w:marLeft w:val="0"/>
      <w:marRight w:val="0"/>
      <w:marTop w:val="0"/>
      <w:marBottom w:val="0"/>
      <w:divBdr>
        <w:top w:val="none" w:sz="0" w:space="0" w:color="auto"/>
        <w:left w:val="none" w:sz="0" w:space="0" w:color="auto"/>
        <w:bottom w:val="none" w:sz="0" w:space="0" w:color="auto"/>
        <w:right w:val="none" w:sz="0" w:space="0" w:color="auto"/>
      </w:divBdr>
    </w:div>
    <w:div w:id="2141876751">
      <w:bodyDiv w:val="1"/>
      <w:marLeft w:val="0"/>
      <w:marRight w:val="0"/>
      <w:marTop w:val="0"/>
      <w:marBottom w:val="0"/>
      <w:divBdr>
        <w:top w:val="none" w:sz="0" w:space="0" w:color="auto"/>
        <w:left w:val="none" w:sz="0" w:space="0" w:color="auto"/>
        <w:bottom w:val="none" w:sz="0" w:space="0" w:color="auto"/>
        <w:right w:val="none" w:sz="0" w:space="0" w:color="auto"/>
      </w:divBdr>
    </w:div>
    <w:div w:id="21451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56B25F-DE6B-4EC8-AE97-07D6C1F86D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3A03-7A3A-4BA3-AD53-0E1E473B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1713</Pages>
  <Words>687977</Words>
  <Characters>3921470</Characters>
  <Application>Microsoft Office Word</Application>
  <DocSecurity>0</DocSecurity>
  <Lines>32678</Lines>
  <Paragraphs>9200</Paragraphs>
  <ScaleCrop>false</ScaleCrop>
  <HeadingPairs>
    <vt:vector size="2" baseType="variant">
      <vt:variant>
        <vt:lpstr>Title</vt:lpstr>
      </vt:variant>
      <vt:variant>
        <vt:i4>1</vt:i4>
      </vt:variant>
    </vt:vector>
  </HeadingPairs>
  <TitlesOfParts>
    <vt:vector size="1" baseType="lpstr">
      <vt:lpstr>X 1</vt:lpstr>
    </vt:vector>
  </TitlesOfParts>
  <Company>****</Company>
  <LinksUpToDate>false</LinksUpToDate>
  <CharactersWithSpaces>4600247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1</dc:title>
  <dc:subject/>
  <dc:creator>EA-PC</dc:creator>
  <cp:keywords/>
  <dc:description/>
  <cp:lastModifiedBy>Edward Reno</cp:lastModifiedBy>
  <cp:revision>3</cp:revision>
  <cp:lastPrinted>2023-03-15T22:32:00Z</cp:lastPrinted>
  <dcterms:created xsi:type="dcterms:W3CDTF">2023-09-09T03:58:00Z</dcterms:created>
  <dcterms:modified xsi:type="dcterms:W3CDTF">2023-09-09T04:09:00Z</dcterms:modified>
</cp:coreProperties>
</file>